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Dilemma deliberation: the reorganisation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moral dilemma in an organisational context as a choice between two options.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identify values, norms and consequences for each option from at least two ethical perspectives.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choice for action and put it into concrete words.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own judgement about fairness against the rules of the reorganisation, pressure from the management team and the expectations of colleagues.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rules and culture of the organisation.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several stakeholders are involved (management team, employee council, colleagues) and Noor is bound by her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law and policy are background, not the core of the dilemma (decision rule 3). In doubt? Choose the lowest level that covers the core tension.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4–5. Allow 60 minutes; 75–90 with a plenary debrief.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keep an eye on time and safety, ask probing questions (“Which value lies underneath this?”) and do not offer a solution. Let students choose first and only then talk.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what is said in the group stays in the group. Talk about the people in the case, not about each other.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jump straight to a “third way”. First have them formulate the dilemma as A or B; only discuss alternatives at step 6, such as an official exception via the employee council or knowledge transfer.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Sem or Rob is judged as a person. Keep the discussion focused on values and consequences.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When using a student’s own case (as in the original method): choose a case without recognisable people and without ongoing conflicts.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A: stick to the redundancy agreement (Sem leaves)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B: make an exception (Sem stays, Rob leaves)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Justice, equal treatment, reliability of the procedure.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Continuity, responsibility for business results, retention of knowledge.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Norms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Redundancy agreement, oversight by the employee council, professional integrity of HR.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interest versus equal treatment; inventing a “reason” does not fit transparent decision-making.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Planning under pressure in the peak season; Sem loses his job.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 (59) loses his job; precedent; trust of the employee council and colleagues declines; risk of objection.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combine steps 5 and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and a shared document with the table.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use a fishbowl; two small groups talk, the rest observe.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dilemma method of moral case deliberation (Stolper, Molewijk &amp; Widdershoven, 2016; BMC Medical Ethics, CC BY 4.0).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MW02 Dilemma deliberation: the reorganisation (Higher education HRM, EN, teacher version)</dc:title>
  <dc:creator>Moreel Vakmanschap</dc:creator>
  <cp:lastModifiedBy>Moral Craftsmanship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