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DA15E" w:sz="24"/>
              <w:right w:val="none" w:color="FFFFFF" w:sz="0"/>
            </w:tcBorders>
            <w:shd w:fill="7F4F24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Het prestatiescherm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DA1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moreel probleem in een organisatiecontext scherp formuleren en analyseren.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handelingsopties beoordelen vanuit minstens twee ethische perspectieven.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besluit nemen en concreet verwoorden wat hij gaat doen.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haar oordeel over eerlijkheid en waardigheid af tegen de productiviteitswens van de directie en de cultuur op de werkvloer.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prestaties zichtbaar maakt.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directie, teamleider, medewerkers en OR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Individueel of groepjes van 3–5. Neem 90 minuten; goed te splitsen in twee lessen (stap 1–3 en stap 4–5).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dat elke stap echt wordt afgerond voordat studenten doorgaan. Vraag bij stap 4 naar perspectieven, niet naar mening.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vijf stappen zijn in eigen woorden uitgewerkt naar Van de Poel en Royakkers (2011).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slaan stap 2 over en gaan direct naar opties.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Perspectieven worden opgesomd zonder toepassing. Vraag: “Wat zegt dit perspectief over optie B?”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reflectie blijft algemeen. Vraag naar wie, wat en wanneer.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HANDVATTEN BIJ STAP 4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F4F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Perspectief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7F4F2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Gevolgen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optie geeft per saldo het meeste goeds en het minste leed?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Plichten en rechten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Welke rechten en plichten spelen mee? Wat mag een werkgever?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Karakter en zorg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zou een integere, zorgzame professional doen?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3EB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7F4F24"/>
                <w:sz w:val="17"/>
                <w:szCs w:val="17"/>
              </w:rPr>
              <w:t xml:space="preserve">Kritiek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het zwakste punt van de optie die je kiest?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(60 min): </w:t>
      </w:r>
      <w:r>
        <w:rPr>
          <w:rFonts w:ascii="Arial" w:cs="Arial" w:eastAsia="Arial" w:hAnsi="Arial"/>
          <w:sz w:val="19"/>
          <w:szCs w:val="19"/>
        </w:rPr>
        <w:t xml:space="preserve">kies twee opties in plaats van drie en twee perspectieven.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met de vijf stappen.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stap uitwerken en combineer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Van de Poel, I., &amp; Royakkers, L. (2011). Ethics, technology, and engineering: An introduction. Wiley-Blackwell.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ethische cyclus (Van de Poel &amp; Royakkers, 2011; stappen in eigen woorden).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MW08 Docentenversie – Het prestatiescherm</dc:title>
  <dc:creator>Moreel Vakmanschap</dc:creator>
  <cp:lastModifiedBy>Un-named</cp:lastModifiedBy>
  <cp:revision>1</cp:revision>
  <dcterms:created xsi:type="dcterms:W3CDTF">2026-09-29T10:22:52.036Z</dcterms:created>
  <dcterms:modified xsi:type="dcterms:W3CDTF">2026-09-29T10:22:52.036Z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