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9A23B" w:sz="24"/>
              <w:right w:val="none" w:color="FFFFFF" w:sz="0"/>
            </w:tcBorders>
            <w:shd w:fill="7D6B2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MW19 — TALISMAN VAN GANDHI · HRM</w:t>
            </w:r>
          </w:p>
          <w:p>
            <w:pPr>
              <w:spacing w:after="40" w:line="250"/>
            </w:pPr>
            <w:r>
              <w:rPr>
                <w:rFonts w:ascii="Arial" w:cs="Arial" w:eastAsia="Arial" w:hAnsi="Arial"/>
                <w:b/>
                <w:bCs/>
                <w:color w:val="FFFFFF"/>
                <w:sz w:val="34"/>
                <w:szCs w:val="34"/>
              </w:rPr>
              <w:t xml:space="preserve">De mail aan Rosa</w:t>
            </w:r>
          </w:p>
          <w:p>
            <w:pPr>
              <w:spacing w:after="0"/>
            </w:pPr>
            <w:r>
              <w:rPr>
                <w:rFonts w:ascii="Arial" w:cs="Arial" w:eastAsia="Arial" w:hAnsi="Arial"/>
                <w:color w:val="DDE6F0"/>
                <w:sz w:val="19"/>
                <w:szCs w:val="19"/>
              </w:rPr>
              <w:t xml:space="preserve">Casus: een HR-assistent en een nieuwe regeling</w:t>
            </w:r>
          </w:p>
        </w:tc>
        <w:tc>
          <w:tcPr>
            <w:tcW w:type="dxa" w:w="2606"/>
            <w:tcBorders>
              <w:top w:val="none" w:color="FFFFFF" w:sz="0"/>
              <w:left w:val="none" w:color="FFFFFF" w:sz="0"/>
              <w:bottom w:val="single" w:color="E9A23B"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20 min     Groep: Individueel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9A23B" w:sz="6"/>
              <w:left w:val="single" w:color="E9A23B" w:sz="6"/>
              <w:bottom w:val="single" w:color="E9A23B" w:sz="6"/>
              <w:right w:val="single" w:color="E9A23B"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4F0E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Sanne (24) is HR-assistent bij een middelgroot bedrijf. Haar manager vraagt haar om vandaag een mail te sturen over de nieuwe schoonmaakregeling: vanaf volgende maand komen de schoonmakers via een uitzendbureau, met andere uren.</w:t>
            </w:r>
          </w:p>
          <w:p>
            <w:pPr>
              <w:spacing w:after="100" w:line="288"/>
            </w:pPr>
            <w:r>
              <w:rPr>
                <w:rFonts w:ascii="Arial" w:cs="Arial" w:eastAsia="Arial" w:hAnsi="Arial"/>
                <w:sz w:val="21"/>
                <w:szCs w:val="21"/>
              </w:rPr>
              <w:t xml:space="preserve">Sanne weet dat Rosa (58) hierdoor haar vaste uren kwijtraakt. Rosa spreekt beperkt Nederlands en leest lange mails niet snel. De regeling is al besloten en Sanne kan die niet veranderen. Ze kan wel bepalen hoe ze de mail schrijft, en of ze Rosa er ook persoonlijk over informeert.</w:t>
            </w:r>
          </w:p>
          <w:p>
            <w:pPr>
              <w:spacing w:after="40" w:line="288"/>
            </w:pPr>
            <w:r>
              <w:rPr>
                <w:rFonts w:ascii="Arial" w:cs="Arial" w:eastAsia="Arial" w:hAnsi="Arial"/>
                <w:sz w:val="21"/>
                <w:szCs w:val="21"/>
              </w:rPr>
              <w:t xml:space="preserve">Sanne twijfelt. Ze denkt aan de talisman: denk aan het kwetsbaarste mens dat je kent en vraag je af of je stap die persoon iets oplevert.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en noem de kwetsbaarste persoon in dit verhaal.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Bekijk drie opties van Sanne en stel per optie de talismanvraag.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Kies zelf een optie of bedenk een vierde en schrijf op waarom.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KWETSBAARSTE PERSOON</w:t>
      </w:r>
    </w:p>
    <w:p>
      <w:pPr>
        <w:spacing w:after="0"/>
      </w:pPr>
      <w:r>
        <w:rPr>
          <w:rFonts w:ascii="Arial" w:cs="Arial" w:eastAsia="Arial" w:hAnsi="Arial"/>
          <w:b/>
          <w:bCs/>
          <w:sz w:val="20"/>
          <w:szCs w:val="20"/>
        </w:rPr>
        <w:t xml:space="preserve">Wie is dat volgens jou, en wat heeft die persoon nodig?</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TALISMANVRAAG PER OPTIE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3006"/>
      </w:tblGrid>
      <w:tr>
        <w:trPr>
          <w:tblHeader/>
        </w:trPr>
        <w:tc>
          <w:tcPr>
            <w:tcW w:type="dxa" w:w="3400"/>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van Sanne</w:t>
            </w:r>
          </w:p>
        </w:tc>
        <w:tc>
          <w:tcPr>
            <w:tcW w:type="dxa" w:w="3500"/>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levert het Rosa op?</w:t>
            </w:r>
          </w:p>
        </w:tc>
        <w:tc>
          <w:tcPr>
            <w:tcW w:type="dxa" w:w="3006"/>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kost het Sanne?</w:t>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A. Mail sturen zoals gevraagd</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B. Mail sturen en Rosa persoonlijk inlichten</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C. Manager vragen om een kortere, duidelijke tekst</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MIJN KEUZE</w:t>
      </w:r>
    </w:p>
    <w:p>
      <w:pPr>
        <w:spacing w:after="0"/>
      </w:pPr>
      <w:r>
        <w:rPr>
          <w:rFonts w:ascii="Arial" w:cs="Arial" w:eastAsia="Arial" w:hAnsi="Arial"/>
          <w:b/>
          <w:bCs/>
          <w:sz w:val="20"/>
          <w:szCs w:val="20"/>
        </w:rPr>
        <w:t xml:space="preserve">Ik kies… omdat…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persoon zag je eerst niet, en wat veranderde er toen je aan die persoon dacht?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kleine stap kun je morgen zetten in een situatie waarin je twijfelt?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talisman van Gandhi (Pyarelal, 1958; in eigen woorden).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8cbcdc6e9855d1ac4721de21dc5c81360000c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MW19 De mail aan Rosa (HBO HRM, NL)</dc:title>
  <dc:creator>Moreel Vakmanschap</dc:creator>
  <cp:lastModifiedBy>Un-named</cp:lastModifiedBy>
  <cp:revision>1</cp:revision>
  <dcterms:created xsi:type="dcterms:W3CDTF">2026-09-30T10:57:57.701Z</dcterms:created>
  <dcterms:modified xsi:type="dcterms:W3CDTF">2026-09-30T10:57:57.701Z</dcterms:modified>
</cp:coreProperties>
</file>

<file path=docProps/custom.xml><?xml version="1.0" encoding="utf-8"?>
<Properties xmlns="http://schemas.openxmlformats.org/officeDocument/2006/custom-properties" xmlns:vt="http://schemas.openxmlformats.org/officeDocument/2006/docPropsVTypes"/>
</file>