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MW51 — ANANSI-VERHAAL · ZORG</w:t>
            </w:r>
          </w:p>
          <w:p>
            <w:pPr>
              <w:spacing w:after="40" w:before="0" w:line="250"/>
            </w:pPr>
            <w:r>
              <w:rPr>
                <w:rFonts w:ascii="Arial" w:cs="Arial" w:eastAsia="Arial" w:hAnsi="Arial"/>
                <w:b/>
                <w:bCs/>
                <w:color w:val="FFFFFF"/>
                <w:sz w:val="34"/>
                <w:szCs w:val="34"/>
              </w:rPr>
              <w:t xml:space="preserve">Slim of fout?</w:t>
            </w:r>
          </w:p>
          <w:p>
            <w:pPr>
              <w:spacing w:after="0" w:before="0"/>
            </w:pPr>
            <w:r>
              <w:rPr>
                <w:rFonts w:ascii="Arial" w:cs="Arial" w:eastAsia="Arial" w:hAnsi="Arial"/>
                <w:color w:val="DDE6F0"/>
                <w:sz w:val="19"/>
                <w:szCs w:val="19"/>
              </w:rPr>
              <w:t xml:space="preserve">Casus: een verpleegkundige en een kleine list</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30–45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8–30 deelnemers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1-ZORG-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Anansi, de spin uit de verhalen van de Akan in Ghana, wil de grote python Onini vangen. Hij zegt dat zijn tak langer is dan de slang. Onini lacht, maar gaat naast de tak liggen om het te laten zien. “Nog een beetje rechter,” zegt Anansi, en hij bindt de slang stukje bij stukje vast, tot Onini zich niet meer kan bewegen. Zo wint de kleine spin van de grote slang, door slimheid. Het dorp lacht. Maar Onini had Anansi vertrouwd.</w:t>
            </w:r>
          </w:p>
          <w:p>
            <w:pPr>
              <w:spacing w:after="100" w:before="0" w:line="288"/>
            </w:pPr>
            <w:r>
              <w:rPr>
                <w:rFonts w:ascii="Arial" w:cs="Arial" w:eastAsia="Arial" w:hAnsi="Arial"/>
                <w:sz w:val="21"/>
                <w:szCs w:val="21"/>
              </w:rPr>
              <w:t xml:space="preserve">Lena is verpleegkundige op een afdeling. Meneer Bos (84) heeft al weken pijn in zijn zij. Hij moet voor een scan, maar de wachttijd is zes weken. Lena weet dat een patiënt met “acute klachten” binnen een week terechtkan. Meneer Bos heeft pijn, maar het is niet acuut. Niemand controleert wat ze invult.</w:t>
            </w:r>
          </w:p>
          <w:p>
            <w:pPr>
              <w:spacing w:after="100" w:before="0" w:line="288"/>
            </w:pPr>
            <w:r>
              <w:rPr>
                <w:rFonts w:ascii="Arial" w:cs="Arial" w:eastAsia="Arial" w:hAnsi="Arial"/>
                <w:sz w:val="21"/>
                <w:szCs w:val="21"/>
              </w:rPr>
              <w:t xml:space="preserve">Als ze “acuut” aanvinkt, is meneer Bos snel geholpen. Maar iemand anders schuift dan een plek op, en misschien iemand die het harder nodig heeft. Als ze eerlijk invult, wacht meneer Bos zes weken, met pijn.</w:t>
            </w:r>
          </w:p>
          <w:p>
            <w:pPr>
              <w:spacing w:after="40" w:before="0" w:line="288"/>
            </w:pPr>
            <w:r>
              <w:rPr>
                <w:rFonts w:ascii="Arial" w:cs="Arial" w:eastAsia="Arial" w:hAnsi="Arial"/>
                <w:b/>
                <w:bCs/>
                <w:sz w:val="21"/>
                <w:szCs w:val="21"/>
              </w:rPr>
              <w:t xml:space="preserve">Is Lena’s list, net als die van Anansi, slim of fout? En wie betaalt de prijs?</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de hervertelling van Anansi en Onini. Wie wint, en wie verliest?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Beantwoord alleen de vragen “slim of fout?” in het eerste blad. Schrijf je eerste gevoel op.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Lees de casus van Lena. Vul de vertaalslag in: wat is de “slang” en wat is de “tak” in haar situatie?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Bespreek in groepjes van 3–4: is list tegenover een regel of systeem hier gerechtvaardigd? Wanneer wel, wanneer niet?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Deel met de hele groep: wat zou je Lena adviseren?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SLIM OF FOUT? — ANANSI</w:t>
      </w:r>
    </w:p>
    <w:tbl>
      <w:tblPr>
        <w:tblW w:type="dxa" w:w="9906"/>
        <w:tblLayout w:type="fixed"/>
      </w:tblPr>
      <w:tblGrid>
        <w:gridCol w:w="4200"/>
        <w:gridCol w:w="5706"/>
      </w:tblGrid>
      <w:tr>
        <w:trPr>
          <w:cantSplit/>
          <w:tblHeader/>
        </w:trPr>
        <w:tc>
          <w:tcPr>
            <w:tcW w:type="dxa" w:w="42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c>
          <w:tcPr>
            <w:tcW w:type="dxa" w:w="5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Mijn antwoord</w:t>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Wie wint, en hoe?</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Wie betaalt de prijs?</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4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Is slimheid hier een deugd?</w:t>
            </w:r>
          </w:p>
        </w:tc>
        <w:tc>
          <w:tcPr>
            <w:tcW w:type="dxa" w:w="5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VERTAALSLAG — LENA</w:t>
      </w:r>
    </w:p>
    <w:tbl>
      <w:tblPr>
        <w:tblW w:type="dxa" w:w="9906"/>
        <w:tblLayout w:type="fixed"/>
      </w:tblPr>
      <w:tblGrid>
        <w:gridCol w:w="3500"/>
        <w:gridCol w:w="6406"/>
      </w:tblGrid>
      <w:tr>
        <w:trPr>
          <w:cantSplit/>
          <w:tblHeader/>
        </w:trPr>
        <w:tc>
          <w:tcPr>
            <w:tcW w:type="dxa" w:w="3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In het verhaal</w:t>
            </w:r>
          </w:p>
        </w:tc>
        <w:tc>
          <w:tcPr>
            <w:tcW w:type="dxa" w:w="64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In Lena’s situatie</w:t>
            </w:r>
          </w:p>
        </w:tc>
      </w:tr>
      <w:tr>
        <w:trPr>
          <w:cantSplit/>
          <w:trHeight w:val="640" w:hRule="atLeast"/>
        </w:trPr>
        <w:tc>
          <w:tcPr>
            <w:tcW w:type="dxa" w:w="3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De grote slang</w:t>
            </w:r>
          </w:p>
        </w:tc>
        <w:tc>
          <w:tcPr>
            <w:tcW w:type="dxa" w:w="6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De kleine spin</w:t>
            </w:r>
          </w:p>
        </w:tc>
        <w:tc>
          <w:tcPr>
            <w:tcW w:type="dxa" w:w="6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De list</w:t>
            </w:r>
          </w:p>
        </w:tc>
        <w:tc>
          <w:tcPr>
            <w:tcW w:type="dxa" w:w="6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Wie betaalt de prijs?</w:t>
            </w:r>
          </w:p>
        </w:tc>
        <w:tc>
          <w:tcPr>
            <w:tcW w:type="dxa" w:w="6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Wat zag je in de situatie van Lena wat je eerst niet had gezien?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waarde woog het zwaarst: zorg voor één patiënt of eerlijkheid tegenover anderen? Waarom?</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Anansi-verhalen komen uit de mondelinge traditie van de Akan in Ghana en zijn ook bekend in Suriname en het Caribisch gebied (Anansitori). Anansi staat bekend als slimme trickster: hij wint van sterkere dieren met list. Dit is een hervertelling in eigen woorden. De vraag blijft open: is slimheid een deugd, of een manier om anderen te misleiden?</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Verhaal/tekst naar: Rattray, R. S. (1930), Akan-Ashanti folk-tales – publiek domein. Hervertelling, opdrachten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MW51 Slim of fout? (Zorg,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