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9C46A" w:sz="24"/>
              <w:right w:val="none" w:color="FFFFFF" w:sz="0"/>
            </w:tcBorders>
            <w:shd w:fill="264653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MW13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One rule for the whole region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9C46A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design a rule without knowing their own position.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test a rule from different positions in a system.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and substantiate the chosen principle of justice.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MACRO?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Macro: the tension lies at the level of sector policy and regulation, and no single person or organisation can solve the dilemma alone.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sector policy and the rules for the whole region. That is Macro.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the core is not a conflict within one organisation, but the question of which rule is fair for the whole sector (decision rule 3).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this is the only Macro-level case in the first series. Students may feel small; stress that an adviser in a working group has influence.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dice (or an online die), pens, timer. Groups of 4–6. Allow 45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make sure students really design behind the veil: they may only roll the die once the rule is finished.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Debrief: </w:t>
      </w:r>
      <w:r>
        <w:rPr>
          <w:rFonts w:ascii="Arial" w:cs="Arial" w:eastAsia="Arial" w:hAnsi="Arial"/>
          <w:sz w:val="19"/>
          <w:szCs w:val="19"/>
        </w:rPr>
        <w:t xml:space="preserve">ask which role was hard and why. Connect this with the idea of equal opportunities and protection of the most vulnerable position.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roll the die too early. Remind them of the order.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rule becomes a compromise without a principle. Ask about the thinking behind it.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choose “we don’t know” as a way out. Ask them to make a choice and substantiate it.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CONCEPTS FOR THE DEBRIEF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6465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Concept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6465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Explanation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64653"/>
                <w:sz w:val="17"/>
                <w:szCs w:val="17"/>
              </w:rPr>
              <w:t xml:space="preserve">Veil of ignorance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You design rules without knowing which position you will get yourself. That makes fairer thinking possible.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64653"/>
                <w:sz w:val="17"/>
                <w:szCs w:val="17"/>
              </w:rPr>
              <w:t xml:space="preserve">Equal basic liberties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Rules may not infringe anyone’s basic rights.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64653"/>
                <w:sz w:val="17"/>
                <w:szCs w:val="17"/>
              </w:rPr>
              <w:t xml:space="preserve">Inequality only if it helps the worst off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Differences are defensible if they benefit the least advantaged.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64653"/>
                <w:sz w:val="17"/>
                <w:szCs w:val="17"/>
              </w:rPr>
              <w:t xml:space="preserve">Critique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Discuss briefly: can you really think without your own position? Who is not at the table?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(30 min): </w:t>
      </w:r>
      <w:r>
        <w:rPr>
          <w:rFonts w:ascii="Arial" w:cs="Arial" w:eastAsia="Arial" w:hAnsi="Arial"/>
          <w:sz w:val="19"/>
          <w:szCs w:val="19"/>
        </w:rPr>
        <w:t xml:space="preserve">skip step 5 and discuss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an online die and a shared document.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groups write the same rule and compare the outcomes after drawing roles.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Rawls, J. (1971). A theory of justice. Harvard University Press.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the veil of ignorance (Rawls, 1971).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MW13 One rule for the whole region (Higher education HRM, EN, teacher version)</dc:title>
  <dc:creator>Moreel Vakmanschap</dc:creator>
  <cp:lastModifiedBy>Moral Craftsmanship</cp:lastModifiedBy>
  <cp:revision>1</cp:revision>
  <dcterms:created xsi:type="dcterms:W3CDTF">2026-09-29T09:58:37.947Z</dcterms:created>
  <dcterms:modified xsi:type="dcterms:W3CDTF">2026-09-29T09:58:37.947Z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