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C9A227" w:sz="24"/>
              <w:right w:val="none" w:color="FFFFFF" w:sz="0"/>
            </w:tcBorders>
            <w:shd w:fill="2D3A2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MW26 — DEVIL’S ADVOCATE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Nobody objected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Verhoeven Construction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C9A22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30 min     Group: 3–6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BEFEA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Friday afternoon, a quarter to four. The HR team of Verhoeven Construction has been meeting for two hours about recruiting forty new skilled workers. To save time, the team decides unanimously: applicants with a gap of more than a year in their CV are automatically rejected in the first round. Everyone nods. Everyone wants to go home.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Junior recruiter Zoë has doubts. She thinks of a cousin who struggled to find work after a period of illness. She doesn’t dare say anything. Team leader Karin asks: “Any objections?” Silence.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Karin says: “I want one of us to spend the next ten minutes doing everything possible to bring this decision down. Who will do it? I’ll say now that it’s a role, not an opinion.”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the case. Choose who will be the devil’s advocate. Say out loud: “I am now playing a role.”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The advocate writes down the three strongest counterarguments. The rest do not prepare.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(7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The advocate presents. The group listens and does not defend anything yet.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The group responds to each argument. Note down what still stands.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(8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The advocate ends the role out loud and says what they really think. The group chooses: keep, adjust or withdraw.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COUNTERARGUMENTS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3700"/>
        <w:gridCol w:w="1906"/>
      </w:tblGrid>
      <w:tr>
        <w:trPr>
          <w:tblHeader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D3A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D3A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Strongest counterargument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D3A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group’s answer</w:t>
            </w:r>
          </w:p>
        </w:tc>
        <w:tc>
          <w:tcPr>
            <w:tcW w:type="dxa" w:w="1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D3A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Does it stand?</w:t>
            </w:r>
          </w:p>
        </w:tc>
      </w:tr>
      <w:tr>
        <w:trPr>
          <w:trHeight w:val="900" w:hRule="atLeast"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D3A2E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yes  ☐ no</w:t>
            </w:r>
          </w:p>
        </w:tc>
      </w:tr>
      <w:tr>
        <w:trPr>
          <w:trHeight w:val="900" w:hRule="atLeast"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D3A2E"/>
                <w:sz w:val="19"/>
                <w:szCs w:val="19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yes  ☐ no</w:t>
            </w:r>
          </w:p>
        </w:tc>
      </w:tr>
      <w:tr>
        <w:trPr>
          <w:trHeight w:val="900" w:hRule="atLeast"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D3A2E"/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yes  ☐ no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DECISION AFTERWARDS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Keep, adjust or withdraw? Why?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20"/>
          <w:szCs w:val="20"/>
        </w:rPr>
        <w:t xml:space="preserve">  What did the group see thanks to the advocate that was invisible at first? Support your answer with at least two perspectives, for example justice and consequences.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devil’s advocate (general repertoire against groupthink).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0012ff9a663f3d1384071898ec7466a1909b8fe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MW26 Nobody objected (Higher education HRM, EN, student version)</dc:title>
  <dc:creator>Moreel Vakmanschap</dc:creator>
  <cp:lastModifiedBy>Moral Craftsmanship</cp:lastModifiedBy>
  <cp:revision>1</cp:revision>
  <dcterms:created xsi:type="dcterms:W3CDTF">2026-09-29T10:22:51.029Z</dcterms:created>
  <dcterms:modified xsi:type="dcterms:W3CDTF">2026-09-29T10:22:51.029Z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