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E0" w:rsidRDefault="008004E0" w:rsidP="00F93777">
      <w:r>
        <w:t>Rachel Powell</w:t>
      </w:r>
    </w:p>
    <w:p w:rsidR="008004E0" w:rsidRDefault="008004E0" w:rsidP="00F93777">
      <w:r>
        <w:t xml:space="preserve">Kickstarter Homework </w:t>
      </w:r>
    </w:p>
    <w:p w:rsidR="00F93777" w:rsidRDefault="00F93777" w:rsidP="00F93777"/>
    <w:p w:rsidR="000077B5" w:rsidRDefault="000077B5" w:rsidP="00F93777">
      <w:r>
        <w:t>Three conclusions:</w:t>
      </w:r>
    </w:p>
    <w:p w:rsidR="004B6275" w:rsidRDefault="004B6275" w:rsidP="00F93777">
      <w:pPr>
        <w:pStyle w:val="ListParagraph"/>
        <w:numPr>
          <w:ilvl w:val="0"/>
          <w:numId w:val="5"/>
        </w:numPr>
      </w:pPr>
      <w:r>
        <w:t xml:space="preserve">December is the only launch month where there are more failed campaigns than successful campaigns, likely due to the holiday season. </w:t>
      </w:r>
    </w:p>
    <w:p w:rsidR="00F93777" w:rsidRDefault="00446E5A" w:rsidP="00F93777">
      <w:pPr>
        <w:pStyle w:val="ListParagraph"/>
        <w:numPr>
          <w:ilvl w:val="0"/>
          <w:numId w:val="5"/>
        </w:numPr>
      </w:pPr>
      <w:r>
        <w:t xml:space="preserve">Theatre and music categories are by far the most popular categories, but theatre is also the most commonly failed category. </w:t>
      </w:r>
    </w:p>
    <w:p w:rsidR="004B6275" w:rsidRDefault="004317F1" w:rsidP="00F93777">
      <w:pPr>
        <w:pStyle w:val="ListParagraph"/>
        <w:numPr>
          <w:ilvl w:val="0"/>
          <w:numId w:val="5"/>
        </w:numPr>
      </w:pPr>
      <w:r>
        <w:t>29 sub-categories have never had a successful campaign</w:t>
      </w:r>
      <w:r w:rsidR="00BF4AE8">
        <w:t xml:space="preserve"> (failed or</w:t>
      </w:r>
      <w:r>
        <w:t xml:space="preserve"> cancelled)</w:t>
      </w:r>
      <w:r w:rsidR="00BF4AE8">
        <w:t>. All successful campaigns fall within 12 sub-categories</w:t>
      </w:r>
      <w:r>
        <w:t xml:space="preserve">. </w:t>
      </w:r>
    </w:p>
    <w:p w:rsidR="00FA0219" w:rsidRDefault="00FA0219" w:rsidP="00F93777">
      <w:pPr>
        <w:pStyle w:val="ListParagraph"/>
        <w:numPr>
          <w:ilvl w:val="0"/>
          <w:numId w:val="5"/>
        </w:numPr>
      </w:pPr>
      <w:r>
        <w:t xml:space="preserve">As campaign goal amounts approach $20,000, their likelihood of success decreases, where campaigns with goals over $20,000 are more likely to fail than to succeed. However, goals from approximately $35,000 to $45,000 were more likely to succeed than fail. </w:t>
      </w:r>
    </w:p>
    <w:p w:rsidR="000077B5" w:rsidRDefault="000077B5" w:rsidP="000077B5">
      <w:r>
        <w:t>Limitations:</w:t>
      </w:r>
    </w:p>
    <w:p w:rsidR="004C4E52" w:rsidRDefault="000077B5" w:rsidP="000077B5">
      <w:r>
        <w:t xml:space="preserve">This data doesn’t </w:t>
      </w:r>
      <w:r w:rsidR="0007150B">
        <w:t>consider</w:t>
      </w:r>
      <w:r>
        <w:t xml:space="preserve"> the different levels of marketing done for each idea. Some Kickstarter ideas are heavily pushed on social media platforms, both by the businesses/individuals behind the ideas and supporters</w:t>
      </w:r>
      <w:r w:rsidR="0007150B">
        <w:t>, and occasionally even celebrities with hundreds of thousands to millions of followers</w:t>
      </w:r>
      <w:r>
        <w:t xml:space="preserve">. </w:t>
      </w:r>
      <w:r w:rsidR="0007150B">
        <w:t xml:space="preserve">Having data reporting number of social media shares and views on the Kickstarter page vs. number of supporters would be valuable. </w:t>
      </w:r>
    </w:p>
    <w:p w:rsidR="000077B5" w:rsidRDefault="0007150B" w:rsidP="000077B5">
      <w:r>
        <w:t>Additionally, the benefits/rewards for supporting a cause vary widely from a simple “Thank you” to free products after production or even having your name appear in the credits of a film or video game. Rewards are tiered based upon how much you donate. If the better rewards come at a higher price point and lower donation amounts only receive a thank you or a brochure on the product they</w:t>
      </w:r>
      <w:r w:rsidR="004E0500">
        <w:t>’ve</w:t>
      </w:r>
      <w:r>
        <w:t xml:space="preserve"> support</w:t>
      </w:r>
      <w:r w:rsidR="004E0500">
        <w:t>ed</w:t>
      </w:r>
      <w:r>
        <w:t xml:space="preserve">, there may </w:t>
      </w:r>
      <w:r w:rsidR="004E0500">
        <w:t xml:space="preserve">be lower support for a Kickstarter campaign, as students and lower income individuals may not be swayed to donate. </w:t>
      </w:r>
    </w:p>
    <w:p w:rsidR="004C4E52" w:rsidRDefault="004C4E52" w:rsidP="000077B5">
      <w:proofErr w:type="gramStart"/>
      <w:r>
        <w:t>Similar to</w:t>
      </w:r>
      <w:proofErr w:type="gramEnd"/>
      <w:r>
        <w:t xml:space="preserve"> the wide range of rewards, there are vast differences in levels of professionalism between campaigns. Some have full</w:t>
      </w:r>
      <w:r w:rsidR="00EA6F13">
        <w:t>, professionally made</w:t>
      </w:r>
      <w:r>
        <w:t xml:space="preserve"> videos</w:t>
      </w:r>
      <w:r w:rsidR="00EA6F13">
        <w:t xml:space="preserve"> with prototypes of products and several pictures and/or renderings of individuals involved in the project, cast of plays, samples of books, etc. While others might have a picture or two, along with several grammatical mistakes. This would easily affect backers wanting to donate. </w:t>
      </w:r>
    </w:p>
    <w:p w:rsidR="00EA6F13" w:rsidRDefault="00EA6F13" w:rsidP="000077B5"/>
    <w:p w:rsidR="004E0500" w:rsidRDefault="004E0500" w:rsidP="000077B5">
      <w:r>
        <w:t>Other tables/graphs:</w:t>
      </w:r>
    </w:p>
    <w:p w:rsidR="004C4E52" w:rsidRDefault="004C4E52" w:rsidP="000077B5">
      <w:r>
        <w:t>A graph or table to analyze if there is a relationship between being a staff pick</w:t>
      </w:r>
      <w:r w:rsidR="00974106">
        <w:t xml:space="preserve"> or spotlight</w:t>
      </w:r>
      <w:r>
        <w:t xml:space="preserve">, Kickstarter state, and percent funded (0-200%). Does being highlighted on the </w:t>
      </w:r>
      <w:r w:rsidR="00E13D4B">
        <w:t xml:space="preserve">explore page help your campaign? </w:t>
      </w:r>
    </w:p>
    <w:p w:rsidR="001131A2" w:rsidRDefault="001131A2" w:rsidP="000077B5">
      <w:r>
        <w:t>A graph showing breakdown of percent funded or state based on country</w:t>
      </w:r>
      <w:r w:rsidR="00FA0219">
        <w:t>. Does it matter where a Kickstarter is located for it to be successful?</w:t>
      </w:r>
      <w:bookmarkStart w:id="0" w:name="_GoBack"/>
      <w:bookmarkEnd w:id="0"/>
    </w:p>
    <w:p w:rsidR="00E13D4B" w:rsidRDefault="00E13D4B" w:rsidP="000077B5"/>
    <w:sectPr w:rsidR="00E1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3FA7"/>
    <w:multiLevelType w:val="hybridMultilevel"/>
    <w:tmpl w:val="CDAA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39A4"/>
    <w:multiLevelType w:val="hybridMultilevel"/>
    <w:tmpl w:val="3E2E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7C3C"/>
    <w:multiLevelType w:val="hybridMultilevel"/>
    <w:tmpl w:val="71F8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14D88"/>
    <w:multiLevelType w:val="hybridMultilevel"/>
    <w:tmpl w:val="F2B0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C111B"/>
    <w:multiLevelType w:val="hybridMultilevel"/>
    <w:tmpl w:val="171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77"/>
    <w:rsid w:val="000077B5"/>
    <w:rsid w:val="0007150B"/>
    <w:rsid w:val="000B7085"/>
    <w:rsid w:val="001131A2"/>
    <w:rsid w:val="002B75D2"/>
    <w:rsid w:val="004317F1"/>
    <w:rsid w:val="00446E5A"/>
    <w:rsid w:val="004B6275"/>
    <w:rsid w:val="004C4E52"/>
    <w:rsid w:val="004E0500"/>
    <w:rsid w:val="006928FE"/>
    <w:rsid w:val="006A1AA4"/>
    <w:rsid w:val="008004E0"/>
    <w:rsid w:val="00974106"/>
    <w:rsid w:val="00BA7FAA"/>
    <w:rsid w:val="00BF4AE8"/>
    <w:rsid w:val="00C761AC"/>
    <w:rsid w:val="00E13D4B"/>
    <w:rsid w:val="00EA6F13"/>
    <w:rsid w:val="00F93777"/>
    <w:rsid w:val="00FA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7A7F"/>
  <w15:chartTrackingRefBased/>
  <w15:docId w15:val="{E9249F9D-440F-403B-A12D-A268188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Powell</dc:creator>
  <cp:keywords/>
  <dc:description/>
  <cp:lastModifiedBy>Rachel Powell</cp:lastModifiedBy>
  <cp:revision>4</cp:revision>
  <dcterms:created xsi:type="dcterms:W3CDTF">2018-11-17T02:04:00Z</dcterms:created>
  <dcterms:modified xsi:type="dcterms:W3CDTF">2018-11-29T22:50:00Z</dcterms:modified>
</cp:coreProperties>
</file>