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405438" cy="22986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2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INGENIERÍA EN SISTEMAS INFORMÁTICOS Y COMPUTACIÓN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ARQUITECTURA DE APLICACIONES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TEMA: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Sistema de registro y alertas de eventos sísmicos – zona 7 ecuador.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 </w:t>
        <w:tab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288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Christian Febres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288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Roberth Torres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288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Ronal Quichimbo</w:t>
      </w:r>
    </w:p>
    <w:p w:rsidR="00000000" w:rsidDel="00000000" w:rsidP="00000000" w:rsidRDefault="00000000" w:rsidRPr="00000000" w14:paraId="0000000F">
      <w:pPr>
        <w:ind w:left="700" w:firstLine="70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700" w:firstLine="70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FECHA: 14 de Enero del 2019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PERIODO ACADÉMICO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Oct/2018 - Feb/2019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CONTENIDOS</w:t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30.000000000002"/>
            </w:tabs>
            <w:spacing w:before="80" w:line="480" w:lineRule="auto"/>
            <w:ind w:left="0" w:firstLine="0"/>
            <w:rPr>
              <w:sz w:val="36"/>
              <w:szCs w:val="3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y3dfcftlt2w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_9y3dfcftlt2w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9vdvcjurk5o0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Problemática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_9vdvcjurk5o0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z8rtc8nt7e85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Metodología de Desarrollo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_dxdsks6n25sl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cuo166b2j6kg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Especificación de requerimientos de la solución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_cuo166b2j6kg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2hdv0hotzmx8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Definición de la arquitectura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_2hdv0hotzmx8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cb04zdf5by31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Diagramas y especificación de casos de uso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_cb04zdf5by31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eufdh0tfv1j8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Especificación de casos de uso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_eufdh0tfv1j8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.000000000002"/>
            </w:tabs>
            <w:spacing w:before="200" w:line="480" w:lineRule="auto"/>
            <w:ind w:left="0" w:firstLine="0"/>
            <w:rPr>
              <w:sz w:val="36"/>
              <w:szCs w:val="36"/>
            </w:rPr>
          </w:pPr>
          <w:hyperlink w:anchor="_6t89tukde602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Diagramas de Procesos</w:t>
            </w:r>
          </w:hyperlink>
          <w:r w:rsidDel="00000000" w:rsidR="00000000" w:rsidRPr="00000000">
            <w:rPr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_6t89tukde602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.000000000002"/>
            </w:tabs>
            <w:spacing w:after="80" w:before="200" w:line="480" w:lineRule="auto"/>
            <w:ind w:left="0" w:firstLine="0"/>
            <w:rPr>
              <w:sz w:val="36"/>
              <w:szCs w:val="36"/>
            </w:rPr>
          </w:pPr>
          <w:hyperlink w:anchor="_b2pyjtf1o4qt"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Diseño lógico y físico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_b2pyjtf1o4qt \h </w:instrText>
            <w:fldChar w:fldCharType="separate"/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both"/>
        <w:rPr>
          <w:b w:val="1"/>
        </w:rPr>
      </w:pPr>
      <w:bookmarkStart w:colFirst="0" w:colLast="0" w:name="_9y3dfcftlt2w" w:id="0"/>
      <w:bookmarkEnd w:id="0"/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El presente proyecto de  registro y alertas de eventos sísmicos se desarrollará para resolver la problemática de la falta de alertas sobre eventos sísmicos para la Zona 7 del Ecuador y además de informar a los usuarios sobre cómo actuar ante estos eventos.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both"/>
        <w:rPr>
          <w:b w:val="1"/>
        </w:rPr>
      </w:pPr>
      <w:bookmarkStart w:colFirst="0" w:colLast="0" w:name="_9vdvcjurk5o0" w:id="1"/>
      <w:bookmarkEnd w:id="1"/>
      <w:r w:rsidDel="00000000" w:rsidR="00000000" w:rsidRPr="00000000">
        <w:rPr>
          <w:b w:val="1"/>
          <w:rtl w:val="0"/>
        </w:rPr>
        <w:t xml:space="preserve">Problemática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Actualmente el registro de eventos sísmicos sólo se almacenan en un repositorio, pero no existe un manejo de los mismos, y estos pueden ser usados de mejor manera para brindar un servicio a la comunidad como lo es un servicio de alertas.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z8rtc8nt7e85" w:id="2"/>
      <w:bookmarkEnd w:id="2"/>
      <w:r w:rsidDel="00000000" w:rsidR="00000000" w:rsidRPr="00000000">
        <w:rPr>
          <w:b w:val="1"/>
          <w:rtl w:val="0"/>
        </w:rPr>
        <w:t xml:space="preserve">Metodología de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color w:val="3c4545"/>
          <w:sz w:val="21"/>
          <w:szCs w:val="21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La metodología de desarrollo que se emplea en nuestro sistema será </w:t>
      </w:r>
      <w:r w:rsidDel="00000000" w:rsidR="00000000" w:rsidRPr="00000000">
        <w:rPr>
          <w:b w:val="1"/>
          <w:sz w:val="22"/>
          <w:szCs w:val="22"/>
          <w:rtl w:val="0"/>
        </w:rPr>
        <w:t xml:space="preserve">SCRUM, </w:t>
      </w:r>
      <w:r w:rsidDel="00000000" w:rsidR="00000000" w:rsidRPr="00000000">
        <w:rPr>
          <w:sz w:val="22"/>
          <w:szCs w:val="22"/>
          <w:rtl w:val="0"/>
        </w:rPr>
        <w:t xml:space="preserve">ya que es una metodología que se centra en el manejo y gestión de proyectos así como también nos brinda un rendimiento </w:t>
      </w:r>
      <w:r w:rsidDel="00000000" w:rsidR="00000000" w:rsidRPr="00000000">
        <w:rPr>
          <w:color w:val="3c4545"/>
          <w:sz w:val="21"/>
          <w:szCs w:val="21"/>
          <w:highlight w:val="white"/>
          <w:rtl w:val="0"/>
        </w:rPr>
        <w:t xml:space="preserve">ágil y flexible para gestionar el desarrollo de software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3c4545"/>
          <w:sz w:val="21"/>
          <w:szCs w:val="21"/>
          <w:highlight w:val="white"/>
          <w:rtl w:val="0"/>
        </w:rPr>
        <w:t xml:space="preserve"> Esta metodología busca la necesidad de obtener una versión funcional después de cada iteración, que ayudará a la obtención de un software de calidad superior</w:t>
      </w:r>
    </w:p>
    <w:p w:rsidR="00000000" w:rsidDel="00000000" w:rsidP="00000000" w:rsidRDefault="00000000" w:rsidRPr="00000000" w14:paraId="0000002E">
      <w:pPr>
        <w:pStyle w:val="Heading1"/>
        <w:jc w:val="center"/>
        <w:rPr/>
      </w:pPr>
      <w:bookmarkStart w:colFirst="0" w:colLast="0" w:name="_dxdsks6n25sl" w:id="3"/>
      <w:bookmarkEnd w:id="3"/>
      <w:r w:rsidDel="00000000" w:rsidR="00000000" w:rsidRPr="00000000">
        <w:rPr>
          <w:color w:val="3c4545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color w:val="3c4545"/>
          <w:sz w:val="21"/>
          <w:szCs w:val="21"/>
          <w:highlight w:val="white"/>
        </w:rPr>
        <w:drawing>
          <wp:inline distB="114300" distT="114300" distL="114300" distR="114300">
            <wp:extent cx="3300413" cy="243419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3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240" w:before="240" w:lineRule="auto"/>
        <w:ind w:left="0" w:firstLine="0"/>
        <w:rPr/>
      </w:pPr>
      <w:bookmarkStart w:colFirst="0" w:colLast="0" w:name="_cuo166b2j6kg" w:id="4"/>
      <w:bookmarkEnd w:id="4"/>
      <w:r w:rsidDel="00000000" w:rsidR="00000000" w:rsidRPr="00000000">
        <w:rPr>
          <w:b w:val="1"/>
          <w:rtl w:val="0"/>
        </w:rPr>
        <w:t xml:space="preserve">Especificación de requerimientos de la solución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numPr>
          <w:ilvl w:val="0"/>
          <w:numId w:val="2"/>
        </w:numPr>
        <w:spacing w:after="0" w:afterAutospacing="0" w:before="240" w:lineRule="auto"/>
        <w:ind w:left="720" w:hanging="360"/>
        <w:jc w:val="both"/>
        <w:rPr/>
      </w:pPr>
      <w:bookmarkStart w:colFirst="0" w:colLast="0" w:name="_i7hsr3rnzirl" w:id="5"/>
      <w:bookmarkEnd w:id="5"/>
      <w:r w:rsidDel="00000000" w:rsidR="00000000" w:rsidRPr="00000000">
        <w:rPr>
          <w:rtl w:val="0"/>
        </w:rPr>
        <w:t xml:space="preserve">Requisitos Funcionales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 aplicación deberá guardar un orden cronológico de todos los eventos sísmicos.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 aplicación deberá emitir una alerta, después de haberse generado el evento.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 aplicación permitirá registrar, actualizar y editar la información de los usuarios.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usuario visualizará en un mapa la ubicación exacta de los sismos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usuario recibirá información de cómo protegerse en caso de una emergencia.</w:t>
      </w:r>
    </w:p>
    <w:p w:rsidR="00000000" w:rsidDel="00000000" w:rsidP="00000000" w:rsidRDefault="00000000" w:rsidRPr="00000000" w14:paraId="00000037">
      <w:pPr>
        <w:pStyle w:val="Subtitle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/>
      </w:pPr>
      <w:bookmarkStart w:colFirst="0" w:colLast="0" w:name="_7216jk5y8wtc" w:id="6"/>
      <w:bookmarkEnd w:id="6"/>
      <w:r w:rsidDel="00000000" w:rsidR="00000000" w:rsidRPr="00000000">
        <w:rPr>
          <w:rtl w:val="0"/>
        </w:rPr>
        <w:t xml:space="preserve">Requerimientos no funcionales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El sistema deberá estar disponible las 24 horas los siete días de la semana.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La interfaz deberá será amigable al usuario.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Que la emisión de alertas sea ininterrumpida.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color w:val="222222"/>
          <w:sz w:val="21"/>
          <w:szCs w:val="21"/>
          <w:u w:val="non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La información que ingresa el usuario será almacenada de manera segura.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0" w:before="0" w:beforeAutospacing="0" w:lineRule="auto"/>
        <w:ind w:left="1440" w:hanging="360"/>
        <w:jc w:val="both"/>
        <w:rPr>
          <w:color w:val="222222"/>
          <w:sz w:val="21"/>
          <w:szCs w:val="21"/>
          <w:u w:val="non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La información obtenida por los sensores será almacenada y receptada de manera segura para evitar su modificación.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ind w:left="0" w:firstLine="0"/>
        <w:rPr/>
      </w:pPr>
      <w:bookmarkStart w:colFirst="0" w:colLast="0" w:name="_2hdv0hotzmx8" w:id="7"/>
      <w:bookmarkEnd w:id="7"/>
      <w:r w:rsidDel="00000000" w:rsidR="00000000" w:rsidRPr="00000000">
        <w:rPr>
          <w:b w:val="1"/>
          <w:rtl w:val="0"/>
        </w:rPr>
        <w:t xml:space="preserve">Definición de la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Para el desarrollo de la aplicación de Sistemas de registros y alertas de sismos se implementa una arquitectura hexagonal  que proporciona mayores detalles técnicos en nuestro código,flexibilidad y otras ventajas que hacen de nuestro proceso un proyecto más eficiente.,m </w:t>
      </w:r>
    </w:p>
    <w:p w:rsidR="00000000" w:rsidDel="00000000" w:rsidP="00000000" w:rsidRDefault="00000000" w:rsidRPr="00000000" w14:paraId="0000003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546564" cy="2681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7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6564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Otras Herramientas a utilizar: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39743" cy="22717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9743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9142" cy="12049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9142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left="0" w:firstLine="0"/>
        <w:jc w:val="both"/>
        <w:rPr/>
      </w:pPr>
      <w:bookmarkStart w:colFirst="0" w:colLast="0" w:name="_cb04zdf5by31" w:id="8"/>
      <w:bookmarkEnd w:id="8"/>
      <w:r w:rsidDel="00000000" w:rsidR="00000000" w:rsidRPr="00000000">
        <w:rPr>
          <w:b w:val="1"/>
          <w:rtl w:val="0"/>
        </w:rPr>
        <w:t xml:space="preserve">Diagramas y especificación de casos de uso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Registro de usuarios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471988" cy="440513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40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búsqueda información de sismos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8688" cy="377048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77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jc w:val="both"/>
        <w:rPr>
          <w:b w:val="1"/>
        </w:rPr>
      </w:pPr>
      <w:bookmarkStart w:colFirst="0" w:colLast="0" w:name="_eufdh0tfv1j8" w:id="9"/>
      <w:bookmarkEnd w:id="9"/>
      <w:r w:rsidDel="00000000" w:rsidR="00000000" w:rsidRPr="00000000">
        <w:rPr>
          <w:b w:val="1"/>
          <w:rtl w:val="0"/>
        </w:rPr>
        <w:t xml:space="preserve">Especificación de casos de uso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0"/>
        <w:gridCol w:w="2235"/>
        <w:gridCol w:w="2130"/>
        <w:gridCol w:w="2160"/>
        <w:tblGridChange w:id="0">
          <w:tblGrid>
            <w:gridCol w:w="2490"/>
            <w:gridCol w:w="2235"/>
            <w:gridCol w:w="2130"/>
            <w:gridCol w:w="216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 – Nombre: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UC-001 – Registrar usuario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Creado por: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Christian </w:t>
            </w:r>
          </w:p>
          <w:p w:rsidR="00000000" w:rsidDel="00000000" w:rsidP="00000000" w:rsidRDefault="00000000" w:rsidRPr="00000000" w14:paraId="00000055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Roberth</w:t>
            </w:r>
          </w:p>
          <w:p w:rsidR="00000000" w:rsidDel="00000000" w:rsidP="00000000" w:rsidRDefault="00000000" w:rsidRPr="00000000" w14:paraId="00000056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Ronald</w:t>
            </w:r>
          </w:p>
          <w:p w:rsidR="00000000" w:rsidDel="00000000" w:rsidP="00000000" w:rsidRDefault="00000000" w:rsidRPr="00000000" w14:paraId="00000057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 creación: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14-01-2018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Actor primario: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Permite registrar un nuevo usuario.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Precondiciones: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Postcondiciones: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N/A</w:t>
            </w:r>
          </w:p>
        </w:tc>
      </w:tr>
      <w:tr>
        <w:trPr>
          <w:trHeight w:val="2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normal: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actor selecciona la opción “Registrarse”, en la página principal.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presenta un formulario de registro: Nombre, Usuario, Contraseña email y número celular.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actor llena el formulario y da clic en guardar.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verifica y valida información ingresada por el actor.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 la información es correcta, el sistema guarda el nuevo usuario en la base de datos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notifica al actor que el registro se ha realizado con éxito.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redirigirá a la página donde se visualizan los eventos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Flujos alternos: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9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Excepciones: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 incompleto o vacío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Frecuencia de uso: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Media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Reglas de negocio: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Otra información: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2415"/>
        <w:gridCol w:w="1530"/>
        <w:gridCol w:w="2370"/>
        <w:tblGridChange w:id="0">
          <w:tblGrid>
            <w:gridCol w:w="2700"/>
            <w:gridCol w:w="2415"/>
            <w:gridCol w:w="1530"/>
            <w:gridCol w:w="237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 – Nombre: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UC-002 – Inicio de sesión de usuario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Creado por: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Christian </w:t>
            </w:r>
          </w:p>
          <w:p w:rsidR="00000000" w:rsidDel="00000000" w:rsidP="00000000" w:rsidRDefault="00000000" w:rsidRPr="00000000" w14:paraId="00000094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Roberth</w:t>
            </w:r>
          </w:p>
          <w:p w:rsidR="00000000" w:rsidDel="00000000" w:rsidP="00000000" w:rsidRDefault="00000000" w:rsidRPr="00000000" w14:paraId="00000095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Ronald</w:t>
            </w:r>
          </w:p>
          <w:p w:rsidR="00000000" w:rsidDel="00000000" w:rsidP="00000000" w:rsidRDefault="00000000" w:rsidRPr="00000000" w14:paraId="00000096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Actor primario: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 permite al usuario ingresar al sistema para visualizar los eventos sísmicos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Precondiciones: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usuario debe estar registrado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Postcondiciones: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N/A</w:t>
            </w:r>
          </w:p>
        </w:tc>
      </w:tr>
      <w:tr>
        <w:trPr>
          <w:trHeight w:val="2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normal: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actor selecciona la opción “Inicio de sesión”, en la página principal.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presenta un formulario de inicio de sesión: Usuario o correo y contraseña.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actor llena el formulario y da clic en siguiente.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verifica y valida información ingresada por el actor.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 la información es correcta, el sistema lo redirige a la página que muestra los eventos sísmicos.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Flujos alternos: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9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Excepciones: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 incompleto o vacío</w:t>
            </w:r>
          </w:p>
          <w:p w:rsidR="00000000" w:rsidDel="00000000" w:rsidP="00000000" w:rsidRDefault="00000000" w:rsidRPr="00000000" w14:paraId="000000B7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no registrado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Frecuencia de uso: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Media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Reglas de negocio: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Otra información: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ind w:left="72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A">
      <w:pPr>
        <w:pStyle w:val="Heading1"/>
        <w:spacing w:after="240" w:before="240" w:lineRule="auto"/>
        <w:ind w:left="0" w:firstLine="0"/>
        <w:rPr>
          <w:b w:val="1"/>
        </w:rPr>
      </w:pPr>
      <w:bookmarkStart w:colFirst="0" w:colLast="0" w:name="_6t89tukde602" w:id="10"/>
      <w:bookmarkEnd w:id="10"/>
      <w:r w:rsidDel="00000000" w:rsidR="00000000" w:rsidRPr="00000000">
        <w:rPr>
          <w:b w:val="1"/>
          <w:rtl w:val="0"/>
        </w:rPr>
        <w:t xml:space="preserve">Diagramas de Procesos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1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38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after="240" w:before="240" w:lineRule="auto"/>
        <w:rPr>
          <w:b w:val="1"/>
        </w:rPr>
      </w:pPr>
      <w:bookmarkStart w:colFirst="0" w:colLast="0" w:name="_b2pyjtf1o4qt" w:id="11"/>
      <w:bookmarkEnd w:id="11"/>
      <w:r w:rsidDel="00000000" w:rsidR="00000000" w:rsidRPr="00000000">
        <w:rPr>
          <w:b w:val="1"/>
          <w:rtl w:val="0"/>
        </w:rPr>
        <w:t xml:space="preserve">Diseño lógico y físico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38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jp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