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3A6D" w14:textId="31AA7D84" w:rsidR="00657B18" w:rsidRPr="00ED40C9" w:rsidRDefault="00657B18" w:rsidP="00657B18">
      <w:pPr>
        <w:rPr>
          <w:rFonts w:ascii="Times New Roman" w:hAnsi="Times New Roman" w:cs="Times New Roman"/>
          <w:b/>
          <w:bCs/>
          <w:sz w:val="28"/>
          <w:szCs w:val="28"/>
        </w:rPr>
      </w:pPr>
      <w:r w:rsidRPr="00ED40C9">
        <w:rPr>
          <w:rFonts w:ascii="Times New Roman" w:hAnsi="Times New Roman" w:cs="Times New Roman"/>
          <w:b/>
          <w:bCs/>
          <w:sz w:val="28"/>
          <w:szCs w:val="28"/>
        </w:rPr>
        <w:t xml:space="preserve">LAB EVALUATION – </w:t>
      </w:r>
      <w:r>
        <w:rPr>
          <w:rFonts w:ascii="Times New Roman" w:hAnsi="Times New Roman" w:cs="Times New Roman"/>
          <w:b/>
          <w:bCs/>
          <w:sz w:val="28"/>
          <w:szCs w:val="28"/>
        </w:rPr>
        <w:t>2</w:t>
      </w:r>
    </w:p>
    <w:p w14:paraId="6F8B1E25" w14:textId="77777777" w:rsidR="00657B18" w:rsidRPr="00ED40C9" w:rsidRDefault="00657B18" w:rsidP="00657B18">
      <w:pPr>
        <w:rPr>
          <w:rFonts w:ascii="Times New Roman" w:hAnsi="Times New Roman" w:cs="Times New Roman"/>
        </w:rPr>
      </w:pPr>
      <w:r w:rsidRPr="00ED40C9">
        <w:rPr>
          <w:rFonts w:ascii="Times New Roman" w:hAnsi="Times New Roman" w:cs="Times New Roman"/>
          <w:b/>
          <w:bCs/>
        </w:rPr>
        <w:t>Roll No:</w:t>
      </w:r>
      <w:r w:rsidRPr="00ED40C9">
        <w:rPr>
          <w:rFonts w:ascii="Times New Roman" w:hAnsi="Times New Roman" w:cs="Times New Roman"/>
        </w:rPr>
        <w:t xml:space="preserve"> </w:t>
      </w:r>
      <w:r>
        <w:rPr>
          <w:rFonts w:ascii="Times New Roman" w:hAnsi="Times New Roman" w:cs="Times New Roman"/>
        </w:rPr>
        <w:t>CB.SC.U4CSE23644</w:t>
      </w:r>
      <w:r w:rsidRPr="00ED40C9">
        <w:rPr>
          <w:rFonts w:ascii="Times New Roman" w:hAnsi="Times New Roman" w:cs="Times New Roman"/>
        </w:rPr>
        <w:br/>
      </w:r>
      <w:r w:rsidRPr="00ED40C9">
        <w:rPr>
          <w:rFonts w:ascii="Times New Roman" w:hAnsi="Times New Roman" w:cs="Times New Roman"/>
          <w:b/>
          <w:bCs/>
        </w:rPr>
        <w:t>Name:</w:t>
      </w:r>
      <w:r w:rsidRPr="00ED40C9">
        <w:rPr>
          <w:rFonts w:ascii="Times New Roman" w:hAnsi="Times New Roman" w:cs="Times New Roman"/>
        </w:rPr>
        <w:t xml:space="preserve"> </w:t>
      </w:r>
      <w:proofErr w:type="spellStart"/>
      <w:proofErr w:type="gramStart"/>
      <w:r>
        <w:rPr>
          <w:rFonts w:ascii="Times New Roman" w:hAnsi="Times New Roman" w:cs="Times New Roman"/>
        </w:rPr>
        <w:t>R.Vishnu</w:t>
      </w:r>
      <w:proofErr w:type="spellEnd"/>
      <w:proofErr w:type="gramEnd"/>
      <w:r>
        <w:rPr>
          <w:rFonts w:ascii="Times New Roman" w:hAnsi="Times New Roman" w:cs="Times New Roman"/>
        </w:rPr>
        <w:t xml:space="preserve"> </w:t>
      </w:r>
      <w:proofErr w:type="spellStart"/>
      <w:r>
        <w:rPr>
          <w:rFonts w:ascii="Times New Roman" w:hAnsi="Times New Roman" w:cs="Times New Roman"/>
        </w:rPr>
        <w:t>Sathwick</w:t>
      </w:r>
      <w:proofErr w:type="spellEnd"/>
    </w:p>
    <w:p w14:paraId="47105446" w14:textId="77777777" w:rsidR="00657B18" w:rsidRPr="00ED40C9" w:rsidRDefault="00657B18" w:rsidP="00657B18">
      <w:pPr>
        <w:rPr>
          <w:rFonts w:ascii="Times New Roman" w:hAnsi="Times New Roman" w:cs="Times New Roman"/>
        </w:rPr>
      </w:pPr>
      <w:r>
        <w:rPr>
          <w:rFonts w:ascii="Times New Roman" w:hAnsi="Times New Roman" w:cs="Times New Roman"/>
        </w:rPr>
        <w:pict w14:anchorId="32E429C4">
          <v:rect id="_x0000_i1025" style="width:0;height:1.5pt" o:hralign="center" o:hrstd="t" o:hr="t" fillcolor="#a0a0a0" stroked="f"/>
        </w:pict>
      </w:r>
    </w:p>
    <w:p w14:paraId="587DCB62" w14:textId="77777777" w:rsidR="00657B18" w:rsidRPr="00ED40C9" w:rsidRDefault="00657B18" w:rsidP="00657B18">
      <w:pPr>
        <w:rPr>
          <w:rFonts w:ascii="Times New Roman" w:hAnsi="Times New Roman" w:cs="Times New Roman"/>
          <w:b/>
          <w:bCs/>
          <w:sz w:val="28"/>
          <w:szCs w:val="28"/>
        </w:rPr>
      </w:pPr>
      <w:r w:rsidRPr="00ED40C9">
        <w:rPr>
          <w:rFonts w:ascii="Times New Roman" w:hAnsi="Times New Roman" w:cs="Times New Roman"/>
          <w:b/>
          <w:bCs/>
          <w:sz w:val="28"/>
          <w:szCs w:val="28"/>
        </w:rPr>
        <w:t>Title</w:t>
      </w:r>
    </w:p>
    <w:p w14:paraId="5AB2F63A" w14:textId="5D957078" w:rsidR="00657B18" w:rsidRPr="00ED40C9" w:rsidRDefault="00657B18" w:rsidP="00657B18">
      <w:pPr>
        <w:rPr>
          <w:rFonts w:ascii="Times New Roman" w:hAnsi="Times New Roman" w:cs="Times New Roman"/>
        </w:rPr>
      </w:pPr>
      <w:r w:rsidRPr="00657B18">
        <w:rPr>
          <w:rFonts w:ascii="Times New Roman" w:hAnsi="Times New Roman" w:cs="Times New Roman"/>
          <w:b/>
          <w:bCs/>
        </w:rPr>
        <w:t>Galaxy Math Academy: Visual Learning Adventure</w:t>
      </w:r>
      <w:r>
        <w:rPr>
          <w:rFonts w:ascii="Times New Roman" w:hAnsi="Times New Roman" w:cs="Times New Roman"/>
        </w:rPr>
        <w:pict w14:anchorId="76230936">
          <v:rect id="_x0000_i1026" style="width:0;height:1.5pt" o:hralign="center" o:hrstd="t" o:hr="t" fillcolor="#a0a0a0" stroked="f"/>
        </w:pict>
      </w:r>
    </w:p>
    <w:p w14:paraId="1E9D010A" w14:textId="77777777" w:rsidR="00657B18" w:rsidRPr="00ED40C9" w:rsidRDefault="00657B18" w:rsidP="00657B18">
      <w:pPr>
        <w:rPr>
          <w:rFonts w:ascii="Times New Roman" w:hAnsi="Times New Roman" w:cs="Times New Roman"/>
          <w:b/>
          <w:bCs/>
          <w:sz w:val="28"/>
          <w:szCs w:val="28"/>
        </w:rPr>
      </w:pPr>
      <w:r w:rsidRPr="00ED40C9">
        <w:rPr>
          <w:rFonts w:ascii="Times New Roman" w:hAnsi="Times New Roman" w:cs="Times New Roman"/>
          <w:b/>
          <w:bCs/>
          <w:sz w:val="28"/>
          <w:szCs w:val="28"/>
        </w:rPr>
        <w:t>1. About the Use Case</w:t>
      </w:r>
    </w:p>
    <w:p w14:paraId="0E856C01" w14:textId="77777777" w:rsidR="00657B18" w:rsidRDefault="00657B18" w:rsidP="00657B18">
      <w:pPr>
        <w:rPr>
          <w:rFonts w:ascii="Times New Roman" w:hAnsi="Times New Roman" w:cs="Times New Roman"/>
        </w:rPr>
      </w:pPr>
      <w:r w:rsidRPr="00657B18">
        <w:rPr>
          <w:rFonts w:ascii="Times New Roman" w:hAnsi="Times New Roman" w:cs="Times New Roman"/>
        </w:rPr>
        <w:t>The </w:t>
      </w:r>
      <w:r w:rsidRPr="00657B18">
        <w:rPr>
          <w:rFonts w:ascii="Times New Roman" w:hAnsi="Times New Roman" w:cs="Times New Roman"/>
          <w:b/>
          <w:bCs/>
        </w:rPr>
        <w:t>Galaxy Math Academy</w:t>
      </w:r>
      <w:r w:rsidRPr="00657B18">
        <w:rPr>
          <w:rFonts w:ascii="Times New Roman" w:hAnsi="Times New Roman" w:cs="Times New Roman"/>
        </w:rPr>
        <w:t> is an inclusive, gamified educational system designed to make mastering mathematics an interstellar adventure for children, particularly those with autism and different learning needs. The application transforms abstract math concepts—such as counting, arithmetic (addition, subtraction, multiplication), patterns, and memory—into interactive "planetary missions." It utilizes high-contrast visuals, text-to-speech audio support, and a structured reward system (coins, avatars, and streaks) to reduce cognitive load and anxiety. By replacing traditional drills with engaging visual gameplay, it fosters focus, confidence, and independent learning in a safe, stress-free digital environment.</w:t>
      </w:r>
    </w:p>
    <w:p w14:paraId="5F32EF4B" w14:textId="3587DEAB" w:rsidR="00657B18" w:rsidRDefault="00657B18" w:rsidP="00657B18">
      <w:pPr>
        <w:rPr>
          <w:rFonts w:ascii="Times New Roman" w:hAnsi="Times New Roman" w:cs="Times New Roman"/>
        </w:rPr>
      </w:pPr>
      <w:r>
        <w:rPr>
          <w:rFonts w:ascii="Times New Roman" w:hAnsi="Times New Roman" w:cs="Times New Roman"/>
        </w:rPr>
        <w:pict w14:anchorId="40130A88">
          <v:rect id="_x0000_i1048" style="width:0;height:1.5pt" o:hralign="center" o:hrstd="t" o:hr="t" fillcolor="#a0a0a0" stroked="f"/>
        </w:pict>
      </w:r>
    </w:p>
    <w:p w14:paraId="2F8D2B92" w14:textId="57BC3424" w:rsidR="00657B18" w:rsidRPr="00657B18" w:rsidRDefault="00657B18" w:rsidP="00657B18">
      <w:pPr>
        <w:rPr>
          <w:rFonts w:ascii="Times New Roman" w:eastAsiaTheme="majorEastAsia" w:hAnsi="Times New Roman" w:cs="Times New Roman"/>
          <w:b/>
          <w:bCs/>
          <w:color w:val="000000" w:themeColor="text1"/>
          <w:sz w:val="28"/>
          <w:szCs w:val="28"/>
        </w:rPr>
      </w:pPr>
      <w:r w:rsidRPr="00657B18">
        <w:rPr>
          <w:rFonts w:ascii="Times New Roman" w:eastAsiaTheme="majorEastAsia" w:hAnsi="Times New Roman" w:cs="Times New Roman"/>
          <w:b/>
          <w:bCs/>
          <w:color w:val="000000" w:themeColor="text1"/>
          <w:sz w:val="28"/>
          <w:szCs w:val="28"/>
        </w:rPr>
        <w:t>2</w:t>
      </w:r>
      <w:r w:rsidRPr="00657B18">
        <w:rPr>
          <w:rFonts w:ascii="Times New Roman" w:eastAsiaTheme="majorEastAsia" w:hAnsi="Times New Roman" w:cs="Times New Roman"/>
          <w:b/>
          <w:bCs/>
          <w:color w:val="000000" w:themeColor="text1"/>
          <w:sz w:val="28"/>
          <w:szCs w:val="28"/>
        </w:rPr>
        <w:t>. Product Details</w:t>
      </w:r>
    </w:p>
    <w:p w14:paraId="55CD4546" w14:textId="77777777" w:rsidR="00657B18" w:rsidRPr="004B756F" w:rsidRDefault="00657B18" w:rsidP="00657B18">
      <w:pPr>
        <w:rPr>
          <w:rFonts w:ascii="Times New Roman" w:eastAsiaTheme="majorEastAsia" w:hAnsi="Times New Roman" w:cs="Times New Roman"/>
          <w:b/>
          <w:bCs/>
          <w:color w:val="000000" w:themeColor="text1"/>
        </w:rPr>
      </w:pPr>
      <w:r w:rsidRPr="004B756F">
        <w:rPr>
          <w:rFonts w:ascii="Times New Roman" w:eastAsiaTheme="majorEastAsia" w:hAnsi="Times New Roman" w:cs="Times New Roman"/>
          <w:b/>
          <w:bCs/>
          <w:color w:val="000000" w:themeColor="text1"/>
        </w:rPr>
        <w:t>GitHub Repository: </w:t>
      </w:r>
      <w:hyperlink r:id="rId5" w:history="1">
        <w:r w:rsidRPr="004B756F">
          <w:rPr>
            <w:rStyle w:val="Hyperlink"/>
            <w:rFonts w:ascii="Times New Roman" w:eastAsiaTheme="majorEastAsia" w:hAnsi="Times New Roman" w:cs="Times New Roman"/>
            <w:b/>
            <w:bCs/>
            <w:color w:val="000000" w:themeColor="text1"/>
          </w:rPr>
          <w:t>https://github.com/rvsr26/galaxy-math-visual-learning</w:t>
        </w:r>
      </w:hyperlink>
    </w:p>
    <w:p w14:paraId="3EE761FA" w14:textId="77777777" w:rsidR="00657B18" w:rsidRPr="004B756F" w:rsidRDefault="00657B18" w:rsidP="00657B18">
      <w:pPr>
        <w:rPr>
          <w:rFonts w:ascii="Times New Roman" w:eastAsiaTheme="majorEastAsia" w:hAnsi="Times New Roman" w:cs="Times New Roman"/>
          <w:b/>
          <w:bCs/>
          <w:color w:val="000000" w:themeColor="text1"/>
        </w:rPr>
      </w:pPr>
      <w:r w:rsidRPr="004B756F">
        <w:rPr>
          <w:rFonts w:ascii="Times New Roman" w:eastAsiaTheme="majorEastAsia" w:hAnsi="Times New Roman" w:cs="Times New Roman"/>
          <w:b/>
          <w:bCs/>
          <w:color w:val="000000" w:themeColor="text1"/>
        </w:rPr>
        <w:t>Deployed Link: </w:t>
      </w:r>
      <w:hyperlink r:id="rId6" w:history="1">
        <w:r w:rsidRPr="004B756F">
          <w:rPr>
            <w:rStyle w:val="Hyperlink"/>
            <w:rFonts w:ascii="Times New Roman" w:eastAsiaTheme="majorEastAsia" w:hAnsi="Times New Roman" w:cs="Times New Roman"/>
            <w:b/>
            <w:bCs/>
            <w:color w:val="000000" w:themeColor="text1"/>
          </w:rPr>
          <w:t>https://galaxy-math-visual-learning.vercel.app/</w:t>
        </w:r>
      </w:hyperlink>
    </w:p>
    <w:p w14:paraId="3E63A19C" w14:textId="27F8CAB6" w:rsidR="00657B18" w:rsidRPr="00ED40C9" w:rsidRDefault="00657B18" w:rsidP="00657B18">
      <w:pPr>
        <w:rPr>
          <w:rFonts w:ascii="Times New Roman" w:hAnsi="Times New Roman" w:cs="Times New Roman"/>
        </w:rPr>
      </w:pPr>
      <w:r>
        <w:rPr>
          <w:rFonts w:ascii="Times New Roman" w:hAnsi="Times New Roman" w:cs="Times New Roman"/>
        </w:rPr>
        <w:pict w14:anchorId="3925419F">
          <v:rect id="_x0000_i1027" style="width:0;height:1.5pt" o:hralign="center" o:hrstd="t" o:hr="t" fillcolor="#a0a0a0" stroked="f"/>
        </w:pict>
      </w:r>
    </w:p>
    <w:p w14:paraId="0F3BB172" w14:textId="4A665DED" w:rsidR="00657B18" w:rsidRPr="00ED40C9" w:rsidRDefault="00657B18" w:rsidP="00657B18">
      <w:pPr>
        <w:rPr>
          <w:rFonts w:ascii="Times New Roman" w:hAnsi="Times New Roman" w:cs="Times New Roman"/>
          <w:b/>
          <w:bCs/>
          <w:sz w:val="28"/>
          <w:szCs w:val="28"/>
        </w:rPr>
      </w:pPr>
      <w:r>
        <w:rPr>
          <w:rFonts w:ascii="Times New Roman" w:hAnsi="Times New Roman" w:cs="Times New Roman"/>
          <w:b/>
          <w:bCs/>
          <w:sz w:val="28"/>
          <w:szCs w:val="28"/>
        </w:rPr>
        <w:t>3</w:t>
      </w:r>
      <w:r w:rsidRPr="00ED40C9">
        <w:rPr>
          <w:rFonts w:ascii="Times New Roman" w:hAnsi="Times New Roman" w:cs="Times New Roman"/>
          <w:b/>
          <w:bCs/>
          <w:sz w:val="28"/>
          <w:szCs w:val="28"/>
        </w:rPr>
        <w:t>. Purpose</w:t>
      </w:r>
    </w:p>
    <w:p w14:paraId="77A8D895" w14:textId="0A3E46A1" w:rsidR="00657B18" w:rsidRPr="00ED40C9" w:rsidRDefault="00657B18" w:rsidP="00657B18">
      <w:pPr>
        <w:rPr>
          <w:rFonts w:ascii="Times New Roman" w:hAnsi="Times New Roman" w:cs="Times New Roman"/>
        </w:rPr>
      </w:pPr>
      <w:r w:rsidRPr="00657B18">
        <w:rPr>
          <w:rFonts w:ascii="Times New Roman" w:hAnsi="Times New Roman" w:cs="Times New Roman"/>
        </w:rPr>
        <w:t>The purpose of this application is to make mathematics accessible, engaging, and less intimidating for children, especially those with diverse learning needs. It aims to transform traditional learning into a rewarding visual adventure, providing a stress-free environment where users can build confidence in their analytical and arithmetic skills at their own pace.</w:t>
      </w:r>
      <w:r>
        <w:rPr>
          <w:rFonts w:ascii="Times New Roman" w:hAnsi="Times New Roman" w:cs="Times New Roman"/>
        </w:rPr>
        <w:pict w14:anchorId="655344E7">
          <v:rect id="_x0000_i1028" style="width:0;height:1.5pt" o:hralign="center" o:hrstd="t" o:hr="t" fillcolor="#a0a0a0" stroked="f"/>
        </w:pict>
      </w:r>
    </w:p>
    <w:p w14:paraId="2389C8BD" w14:textId="0A816C63" w:rsidR="00657B18" w:rsidRPr="00ED40C9" w:rsidRDefault="00657B18" w:rsidP="00657B18">
      <w:pPr>
        <w:rPr>
          <w:rFonts w:ascii="Times New Roman" w:hAnsi="Times New Roman" w:cs="Times New Roman"/>
          <w:b/>
          <w:bCs/>
          <w:sz w:val="28"/>
          <w:szCs w:val="28"/>
        </w:rPr>
      </w:pPr>
      <w:r>
        <w:rPr>
          <w:rFonts w:ascii="Times New Roman" w:hAnsi="Times New Roman" w:cs="Times New Roman"/>
          <w:b/>
          <w:bCs/>
          <w:sz w:val="28"/>
          <w:szCs w:val="28"/>
        </w:rPr>
        <w:t>4</w:t>
      </w:r>
      <w:r w:rsidRPr="00ED40C9">
        <w:rPr>
          <w:rFonts w:ascii="Times New Roman" w:hAnsi="Times New Roman" w:cs="Times New Roman"/>
          <w:b/>
          <w:bCs/>
          <w:sz w:val="28"/>
          <w:szCs w:val="28"/>
        </w:rPr>
        <w:t>. How This Application Improves Comfort for Autism Kids</w:t>
      </w:r>
    </w:p>
    <w:p w14:paraId="1721CCFA" w14:textId="77777777" w:rsidR="00657B18" w:rsidRPr="00657B18" w:rsidRDefault="00657B18" w:rsidP="00657B18">
      <w:pPr>
        <w:numPr>
          <w:ilvl w:val="0"/>
          <w:numId w:val="8"/>
        </w:numPr>
        <w:rPr>
          <w:rFonts w:ascii="Times New Roman" w:hAnsi="Times New Roman" w:cs="Times New Roman"/>
        </w:rPr>
      </w:pPr>
      <w:r w:rsidRPr="00657B18">
        <w:rPr>
          <w:rFonts w:ascii="Times New Roman" w:hAnsi="Times New Roman" w:cs="Times New Roman"/>
          <w:b/>
          <w:bCs/>
        </w:rPr>
        <w:t>Uses a Predictable "Galaxy Map"</w:t>
      </w:r>
      <w:r w:rsidRPr="00657B18">
        <w:rPr>
          <w:rFonts w:ascii="Times New Roman" w:hAnsi="Times New Roman" w:cs="Times New Roman"/>
        </w:rPr>
        <w:t> to provide a clear, structured learning path, reducing anxiety about "what comes next."</w:t>
      </w:r>
    </w:p>
    <w:p w14:paraId="06C1457A" w14:textId="77777777" w:rsidR="00657B18" w:rsidRPr="00657B18" w:rsidRDefault="00657B18" w:rsidP="00657B18">
      <w:pPr>
        <w:numPr>
          <w:ilvl w:val="0"/>
          <w:numId w:val="8"/>
        </w:numPr>
        <w:rPr>
          <w:rFonts w:ascii="Times New Roman" w:hAnsi="Times New Roman" w:cs="Times New Roman"/>
        </w:rPr>
      </w:pPr>
      <w:r w:rsidRPr="00657B18">
        <w:rPr>
          <w:rFonts w:ascii="Times New Roman" w:hAnsi="Times New Roman" w:cs="Times New Roman"/>
          <w:b/>
          <w:bCs/>
        </w:rPr>
        <w:t>Visual-First Learning:</w:t>
      </w:r>
      <w:r w:rsidRPr="00657B18">
        <w:rPr>
          <w:rFonts w:ascii="Times New Roman" w:hAnsi="Times New Roman" w:cs="Times New Roman"/>
        </w:rPr>
        <w:t> Relies on emojis, stars, and planets to represent numbers, making abstract math concepts concrete and easier to process.</w:t>
      </w:r>
    </w:p>
    <w:p w14:paraId="3F931BB5" w14:textId="77777777" w:rsidR="00657B18" w:rsidRPr="00657B18" w:rsidRDefault="00657B18" w:rsidP="00657B18">
      <w:pPr>
        <w:numPr>
          <w:ilvl w:val="0"/>
          <w:numId w:val="8"/>
        </w:numPr>
        <w:rPr>
          <w:rFonts w:ascii="Times New Roman" w:hAnsi="Times New Roman" w:cs="Times New Roman"/>
        </w:rPr>
      </w:pPr>
      <w:r w:rsidRPr="00657B18">
        <w:rPr>
          <w:rFonts w:ascii="Times New Roman" w:hAnsi="Times New Roman" w:cs="Times New Roman"/>
          <w:b/>
          <w:bCs/>
        </w:rPr>
        <w:t>Sensory-Friendly Design:</w:t>
      </w:r>
      <w:r w:rsidRPr="00657B18">
        <w:rPr>
          <w:rFonts w:ascii="Times New Roman" w:hAnsi="Times New Roman" w:cs="Times New Roman"/>
        </w:rPr>
        <w:t> Features a calming space theme (dark mode) with gentle, non-startling sound effects to prevent sensory overload.</w:t>
      </w:r>
    </w:p>
    <w:p w14:paraId="099AC60D" w14:textId="77777777" w:rsidR="00657B18" w:rsidRPr="00657B18" w:rsidRDefault="00657B18" w:rsidP="00657B18">
      <w:pPr>
        <w:numPr>
          <w:ilvl w:val="0"/>
          <w:numId w:val="8"/>
        </w:numPr>
        <w:rPr>
          <w:rFonts w:ascii="Times New Roman" w:hAnsi="Times New Roman" w:cs="Times New Roman"/>
        </w:rPr>
      </w:pPr>
      <w:r w:rsidRPr="00657B18">
        <w:rPr>
          <w:rFonts w:ascii="Times New Roman" w:hAnsi="Times New Roman" w:cs="Times New Roman"/>
          <w:b/>
          <w:bCs/>
        </w:rPr>
        <w:lastRenderedPageBreak/>
        <w:t>Positive Reinforcement:</w:t>
      </w:r>
      <w:r w:rsidRPr="00657B18">
        <w:rPr>
          <w:rFonts w:ascii="Times New Roman" w:hAnsi="Times New Roman" w:cs="Times New Roman"/>
        </w:rPr>
        <w:t> Focuses on celebrating success with "milestones" and encouraging voice feedback, ensuring a frustration-free experience.</w:t>
      </w:r>
    </w:p>
    <w:p w14:paraId="11AC854A" w14:textId="77777777" w:rsidR="00657B18" w:rsidRPr="00657B18" w:rsidRDefault="00657B18" w:rsidP="00657B18">
      <w:pPr>
        <w:numPr>
          <w:ilvl w:val="0"/>
          <w:numId w:val="8"/>
        </w:numPr>
        <w:rPr>
          <w:rFonts w:ascii="Times New Roman" w:hAnsi="Times New Roman" w:cs="Times New Roman"/>
        </w:rPr>
      </w:pPr>
      <w:r w:rsidRPr="00657B18">
        <w:rPr>
          <w:rFonts w:ascii="Times New Roman" w:hAnsi="Times New Roman" w:cs="Times New Roman"/>
          <w:b/>
          <w:bCs/>
        </w:rPr>
        <w:t>Stress-Free Logic:</w:t>
      </w:r>
      <w:r w:rsidRPr="00657B18">
        <w:rPr>
          <w:rFonts w:ascii="Times New Roman" w:hAnsi="Times New Roman" w:cs="Times New Roman"/>
        </w:rPr>
        <w:t> Adapts problems to avoid confusion (e.g., subtraction always results in positive numbers), building confidence through consistent success.</w:t>
      </w:r>
    </w:p>
    <w:p w14:paraId="228233F0" w14:textId="77777777" w:rsidR="00657B18" w:rsidRPr="00657B18" w:rsidRDefault="00657B18" w:rsidP="00657B18">
      <w:pPr>
        <w:numPr>
          <w:ilvl w:val="0"/>
          <w:numId w:val="8"/>
        </w:numPr>
        <w:rPr>
          <w:rFonts w:ascii="Times New Roman" w:hAnsi="Times New Roman" w:cs="Times New Roman"/>
        </w:rPr>
      </w:pPr>
      <w:r w:rsidRPr="00657B18">
        <w:rPr>
          <w:rFonts w:ascii="Times New Roman" w:hAnsi="Times New Roman" w:cs="Times New Roman"/>
          <w:b/>
          <w:bCs/>
        </w:rPr>
        <w:t>Audio-Visual Support:</w:t>
      </w:r>
      <w:r w:rsidRPr="00657B18">
        <w:rPr>
          <w:rFonts w:ascii="Times New Roman" w:hAnsi="Times New Roman" w:cs="Times New Roman"/>
        </w:rPr>
        <w:t> Combines text, icons, and spoken voice cues to accommodate different processing styles and support non-verbal learning.</w:t>
      </w:r>
    </w:p>
    <w:p w14:paraId="7AB11B55" w14:textId="77777777" w:rsidR="00657B18" w:rsidRPr="00ED40C9" w:rsidRDefault="00657B18" w:rsidP="00657B18">
      <w:pPr>
        <w:rPr>
          <w:rFonts w:ascii="Times New Roman" w:hAnsi="Times New Roman" w:cs="Times New Roman"/>
        </w:rPr>
      </w:pPr>
      <w:r>
        <w:rPr>
          <w:rFonts w:ascii="Times New Roman" w:hAnsi="Times New Roman" w:cs="Times New Roman"/>
        </w:rPr>
        <w:pict w14:anchorId="46875172">
          <v:rect id="_x0000_i1029" style="width:0;height:1.5pt" o:hralign="center" o:hrstd="t" o:hr="t" fillcolor="#a0a0a0" stroked="f"/>
        </w:pict>
      </w:r>
    </w:p>
    <w:p w14:paraId="77728483" w14:textId="00296C9E" w:rsidR="00657B18" w:rsidRPr="00ED40C9" w:rsidRDefault="00657B18" w:rsidP="00657B18">
      <w:pPr>
        <w:rPr>
          <w:rFonts w:ascii="Times New Roman" w:hAnsi="Times New Roman" w:cs="Times New Roman"/>
          <w:b/>
          <w:bCs/>
          <w:sz w:val="28"/>
          <w:szCs w:val="28"/>
        </w:rPr>
      </w:pPr>
      <w:r>
        <w:rPr>
          <w:rFonts w:ascii="Times New Roman" w:hAnsi="Times New Roman" w:cs="Times New Roman"/>
          <w:b/>
          <w:bCs/>
          <w:sz w:val="28"/>
          <w:szCs w:val="28"/>
        </w:rPr>
        <w:t>5</w:t>
      </w:r>
      <w:r w:rsidRPr="00ED40C9">
        <w:rPr>
          <w:rFonts w:ascii="Times New Roman" w:hAnsi="Times New Roman" w:cs="Times New Roman"/>
          <w:b/>
          <w:bCs/>
          <w:sz w:val="28"/>
          <w:szCs w:val="28"/>
        </w:rPr>
        <w:t>. List of Similar Applications</w:t>
      </w:r>
    </w:p>
    <w:p w14:paraId="439A33A3" w14:textId="77777777" w:rsidR="00657B18" w:rsidRPr="00657B18" w:rsidRDefault="00657B18" w:rsidP="00657B18">
      <w:pPr>
        <w:numPr>
          <w:ilvl w:val="0"/>
          <w:numId w:val="9"/>
        </w:numPr>
        <w:rPr>
          <w:rFonts w:ascii="Times New Roman" w:hAnsi="Times New Roman" w:cs="Times New Roman"/>
        </w:rPr>
      </w:pPr>
      <w:r w:rsidRPr="00657B18">
        <w:rPr>
          <w:rFonts w:ascii="Times New Roman" w:hAnsi="Times New Roman" w:cs="Times New Roman"/>
          <w:b/>
          <w:bCs/>
        </w:rPr>
        <w:t>Khan Academy Kids</w:t>
      </w:r>
      <w:r w:rsidRPr="00657B18">
        <w:rPr>
          <w:rFonts w:ascii="Times New Roman" w:hAnsi="Times New Roman" w:cs="Times New Roman"/>
        </w:rPr>
        <w:t>: Excellent general education content but can be visually overwhelming with complex animations.</w:t>
      </w:r>
    </w:p>
    <w:p w14:paraId="0DBBC2D1" w14:textId="77777777" w:rsidR="00657B18" w:rsidRPr="00657B18" w:rsidRDefault="00657B18" w:rsidP="00657B18">
      <w:pPr>
        <w:numPr>
          <w:ilvl w:val="0"/>
          <w:numId w:val="9"/>
        </w:numPr>
        <w:rPr>
          <w:rFonts w:ascii="Times New Roman" w:hAnsi="Times New Roman" w:cs="Times New Roman"/>
        </w:rPr>
      </w:pPr>
      <w:r w:rsidRPr="00657B18">
        <w:rPr>
          <w:rFonts w:ascii="Times New Roman" w:hAnsi="Times New Roman" w:cs="Times New Roman"/>
          <w:b/>
          <w:bCs/>
        </w:rPr>
        <w:t>Prodigy Math</w:t>
      </w:r>
      <w:r w:rsidRPr="00657B18">
        <w:rPr>
          <w:rFonts w:ascii="Times New Roman" w:hAnsi="Times New Roman" w:cs="Times New Roman"/>
        </w:rPr>
        <w:t>: Highly gamified RPG style, but the fast-paced battles and competitive elements can cause anxiety.</w:t>
      </w:r>
    </w:p>
    <w:p w14:paraId="772D9427" w14:textId="77777777" w:rsidR="00657B18" w:rsidRPr="00657B18" w:rsidRDefault="00657B18" w:rsidP="00657B18">
      <w:pPr>
        <w:numPr>
          <w:ilvl w:val="0"/>
          <w:numId w:val="9"/>
        </w:numPr>
        <w:rPr>
          <w:rFonts w:ascii="Times New Roman" w:hAnsi="Times New Roman" w:cs="Times New Roman"/>
        </w:rPr>
      </w:pPr>
      <w:r w:rsidRPr="00657B18">
        <w:rPr>
          <w:rFonts w:ascii="Times New Roman" w:hAnsi="Times New Roman" w:cs="Times New Roman"/>
          <w:b/>
          <w:bCs/>
        </w:rPr>
        <w:t>Traditional Flashcard Apps: </w:t>
      </w:r>
      <w:r w:rsidRPr="00657B18">
        <w:rPr>
          <w:rFonts w:ascii="Times New Roman" w:hAnsi="Times New Roman" w:cs="Times New Roman"/>
        </w:rPr>
        <w:t>Effective for drilling facts but lack the engaging, connective "journey" or sensory-friendly feedback loops.</w:t>
      </w:r>
    </w:p>
    <w:p w14:paraId="2A99A045" w14:textId="77777777" w:rsidR="00657B18" w:rsidRPr="00657B18" w:rsidRDefault="00657B18" w:rsidP="00657B18">
      <w:pPr>
        <w:rPr>
          <w:rFonts w:ascii="Times New Roman" w:hAnsi="Times New Roman" w:cs="Times New Roman"/>
        </w:rPr>
      </w:pPr>
      <w:r w:rsidRPr="00657B18">
        <w:rPr>
          <w:rFonts w:ascii="Times New Roman" w:hAnsi="Times New Roman" w:cs="Times New Roman"/>
        </w:rPr>
        <w:t>Difference: This application focuses on accessibility + autism-friendly design + stress-free progression, making math learning approachable and devoid of failure anxiety. Unlike standard educational games, it prioritized clarity and comfort over speed and competition.</w:t>
      </w:r>
    </w:p>
    <w:p w14:paraId="17C210BE" w14:textId="446075F6" w:rsidR="00657B18" w:rsidRPr="00ED40C9" w:rsidRDefault="00657B18" w:rsidP="00657B18">
      <w:pPr>
        <w:rPr>
          <w:rFonts w:ascii="Times New Roman" w:hAnsi="Times New Roman" w:cs="Times New Roman"/>
        </w:rPr>
      </w:pPr>
    </w:p>
    <w:p w14:paraId="0B0913BB" w14:textId="77777777" w:rsidR="00657B18" w:rsidRPr="00ED40C9" w:rsidRDefault="00657B18" w:rsidP="00657B18">
      <w:pPr>
        <w:rPr>
          <w:rFonts w:ascii="Times New Roman" w:hAnsi="Times New Roman" w:cs="Times New Roman"/>
        </w:rPr>
      </w:pPr>
      <w:r>
        <w:rPr>
          <w:rFonts w:ascii="Times New Roman" w:hAnsi="Times New Roman" w:cs="Times New Roman"/>
        </w:rPr>
        <w:pict w14:anchorId="504C6219">
          <v:rect id="_x0000_i1030" style="width:0;height:1.5pt" o:hralign="center" o:hrstd="t" o:hr="t" fillcolor="#a0a0a0" stroked="f"/>
        </w:pict>
      </w:r>
    </w:p>
    <w:p w14:paraId="7646A414" w14:textId="69DEB264" w:rsidR="00657B18" w:rsidRPr="00ED40C9" w:rsidRDefault="00657B18" w:rsidP="00657B18">
      <w:pPr>
        <w:rPr>
          <w:rFonts w:ascii="Times New Roman" w:hAnsi="Times New Roman" w:cs="Times New Roman"/>
          <w:b/>
          <w:bCs/>
          <w:sz w:val="28"/>
          <w:szCs w:val="28"/>
        </w:rPr>
      </w:pPr>
      <w:r>
        <w:rPr>
          <w:rFonts w:ascii="Times New Roman" w:hAnsi="Times New Roman" w:cs="Times New Roman"/>
          <w:b/>
          <w:bCs/>
          <w:sz w:val="28"/>
          <w:szCs w:val="28"/>
        </w:rPr>
        <w:t>6</w:t>
      </w:r>
      <w:r w:rsidRPr="00ED40C9">
        <w:rPr>
          <w:rFonts w:ascii="Times New Roman" w:hAnsi="Times New Roman" w:cs="Times New Roman"/>
          <w:b/>
          <w:bCs/>
          <w:sz w:val="28"/>
          <w:szCs w:val="28"/>
        </w:rPr>
        <w:t>. Technology Stack</w:t>
      </w:r>
    </w:p>
    <w:p w14:paraId="6E239072"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Frontend: React.js</w:t>
      </w:r>
    </w:p>
    <w:p w14:paraId="65695D26"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Styling: CSS (custom components) &amp; Tailwind CSS (utility classes)</w:t>
      </w:r>
    </w:p>
    <w:p w14:paraId="16275ED6"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Animations: Framer Motion</w:t>
      </w:r>
    </w:p>
    <w:p w14:paraId="7F6DFE05"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Backend: Node.js &amp; Express.js</w:t>
      </w:r>
    </w:p>
    <w:p w14:paraId="39B7148E"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Database: MongoDB (via Mongoose)</w:t>
      </w:r>
    </w:p>
    <w:p w14:paraId="3F9C6679"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 xml:space="preserve">Authentication: JSON Web Tokens (JWT) &amp; </w:t>
      </w:r>
      <w:proofErr w:type="spellStart"/>
      <w:r w:rsidRPr="00657B18">
        <w:rPr>
          <w:rFonts w:ascii="Times New Roman" w:hAnsi="Times New Roman" w:cs="Times New Roman"/>
        </w:rPr>
        <w:t>bcryptjs</w:t>
      </w:r>
      <w:proofErr w:type="spellEnd"/>
    </w:p>
    <w:p w14:paraId="6E141675"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Voice Assistance: Web Speech API (</w:t>
      </w:r>
      <w:proofErr w:type="spellStart"/>
      <w:proofErr w:type="gramStart"/>
      <w:r w:rsidRPr="00657B18">
        <w:rPr>
          <w:rFonts w:ascii="Times New Roman" w:hAnsi="Times New Roman" w:cs="Times New Roman"/>
        </w:rPr>
        <w:t>window.speechSynthesis</w:t>
      </w:r>
      <w:proofErr w:type="spellEnd"/>
      <w:proofErr w:type="gramEnd"/>
      <w:r w:rsidRPr="00657B18">
        <w:rPr>
          <w:rFonts w:ascii="Times New Roman" w:hAnsi="Times New Roman" w:cs="Times New Roman"/>
        </w:rPr>
        <w:t>)</w:t>
      </w:r>
    </w:p>
    <w:p w14:paraId="13AE72EE" w14:textId="77777777" w:rsidR="00657B18" w:rsidRP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State Management: React Hooks (</w:t>
      </w:r>
      <w:proofErr w:type="spellStart"/>
      <w:r w:rsidRPr="00657B18">
        <w:rPr>
          <w:rFonts w:ascii="Times New Roman" w:hAnsi="Times New Roman" w:cs="Times New Roman"/>
        </w:rPr>
        <w:t>useState</w:t>
      </w:r>
      <w:proofErr w:type="spellEnd"/>
      <w:r w:rsidRPr="00657B18">
        <w:rPr>
          <w:rFonts w:ascii="Times New Roman" w:hAnsi="Times New Roman" w:cs="Times New Roman"/>
        </w:rPr>
        <w:t xml:space="preserve">, </w:t>
      </w:r>
      <w:proofErr w:type="spellStart"/>
      <w:r w:rsidRPr="00657B18">
        <w:rPr>
          <w:rFonts w:ascii="Times New Roman" w:hAnsi="Times New Roman" w:cs="Times New Roman"/>
        </w:rPr>
        <w:t>useEffect</w:t>
      </w:r>
      <w:proofErr w:type="spellEnd"/>
      <w:r w:rsidRPr="00657B18">
        <w:rPr>
          <w:rFonts w:ascii="Times New Roman" w:hAnsi="Times New Roman" w:cs="Times New Roman"/>
        </w:rPr>
        <w:t xml:space="preserve">, </w:t>
      </w:r>
      <w:proofErr w:type="spellStart"/>
      <w:r w:rsidRPr="00657B18">
        <w:rPr>
          <w:rFonts w:ascii="Times New Roman" w:hAnsi="Times New Roman" w:cs="Times New Roman"/>
        </w:rPr>
        <w:t>useContext</w:t>
      </w:r>
      <w:proofErr w:type="spellEnd"/>
      <w:r w:rsidRPr="00657B18">
        <w:rPr>
          <w:rFonts w:ascii="Times New Roman" w:hAnsi="Times New Roman" w:cs="Times New Roman"/>
        </w:rPr>
        <w:t>)</w:t>
      </w:r>
    </w:p>
    <w:p w14:paraId="267BC1A5" w14:textId="77777777" w:rsidR="00657B18" w:rsidRDefault="00657B18" w:rsidP="00657B18">
      <w:pPr>
        <w:numPr>
          <w:ilvl w:val="0"/>
          <w:numId w:val="10"/>
        </w:numPr>
        <w:rPr>
          <w:rFonts w:ascii="Times New Roman" w:hAnsi="Times New Roman" w:cs="Times New Roman"/>
        </w:rPr>
      </w:pPr>
      <w:r w:rsidRPr="00657B18">
        <w:rPr>
          <w:rFonts w:ascii="Times New Roman" w:hAnsi="Times New Roman" w:cs="Times New Roman"/>
        </w:rPr>
        <w:t>Routing: React Router DOM</w:t>
      </w:r>
    </w:p>
    <w:p w14:paraId="28141A98" w14:textId="77777777" w:rsidR="0026660F" w:rsidRDefault="0026660F" w:rsidP="0026660F">
      <w:pPr>
        <w:ind w:left="720"/>
        <w:rPr>
          <w:rFonts w:ascii="Times New Roman" w:hAnsi="Times New Roman" w:cs="Times New Roman"/>
        </w:rPr>
      </w:pPr>
    </w:p>
    <w:p w14:paraId="66D1E0E5" w14:textId="77777777" w:rsidR="0026660F" w:rsidRPr="00ED40C9" w:rsidRDefault="0026660F" w:rsidP="0026660F">
      <w:pPr>
        <w:rPr>
          <w:rFonts w:ascii="Times New Roman" w:hAnsi="Times New Roman" w:cs="Times New Roman"/>
        </w:rPr>
      </w:pPr>
      <w:r>
        <w:rPr>
          <w:rFonts w:ascii="Times New Roman" w:hAnsi="Times New Roman" w:cs="Times New Roman"/>
        </w:rPr>
        <w:pict w14:anchorId="0CF8E739">
          <v:rect id="_x0000_i1050" style="width:0;height:1.5pt" o:hralign="center" o:hrstd="t" o:hr="t" fillcolor="#a0a0a0" stroked="f"/>
        </w:pict>
      </w:r>
    </w:p>
    <w:p w14:paraId="5EAF84EB" w14:textId="2B731F9C" w:rsidR="0026660F" w:rsidRDefault="0026660F" w:rsidP="0026660F">
      <w:pPr>
        <w:rPr>
          <w:rFonts w:ascii="Times New Roman" w:hAnsi="Times New Roman" w:cs="Times New Roman"/>
          <w:b/>
          <w:bCs/>
          <w:sz w:val="28"/>
          <w:szCs w:val="28"/>
        </w:rPr>
      </w:pPr>
      <w:r>
        <w:rPr>
          <w:rFonts w:ascii="Times New Roman" w:hAnsi="Times New Roman" w:cs="Times New Roman"/>
          <w:b/>
          <w:bCs/>
          <w:sz w:val="28"/>
          <w:szCs w:val="28"/>
        </w:rPr>
        <w:lastRenderedPageBreak/>
        <w:t>7</w:t>
      </w:r>
      <w:r w:rsidRPr="00ED40C9">
        <w:rPr>
          <w:rFonts w:ascii="Times New Roman" w:hAnsi="Times New Roman" w:cs="Times New Roman"/>
          <w:b/>
          <w:bCs/>
          <w:sz w:val="28"/>
          <w:szCs w:val="28"/>
        </w:rPr>
        <w:t xml:space="preserve">. </w:t>
      </w:r>
      <w:r>
        <w:rPr>
          <w:rFonts w:ascii="Times New Roman" w:hAnsi="Times New Roman" w:cs="Times New Roman"/>
          <w:b/>
          <w:bCs/>
          <w:sz w:val="28"/>
          <w:szCs w:val="28"/>
        </w:rPr>
        <w:t>Output</w:t>
      </w:r>
    </w:p>
    <w:p w14:paraId="76EBF9C4" w14:textId="2251AD38" w:rsidR="0026660F" w:rsidRPr="0026660F" w:rsidRDefault="0026660F" w:rsidP="0026660F">
      <w:pPr>
        <w:rPr>
          <w:rFonts w:ascii="Times New Roman" w:hAnsi="Times New Roman" w:cs="Times New Roman"/>
          <w:sz w:val="28"/>
          <w:szCs w:val="28"/>
        </w:rPr>
      </w:pPr>
      <w:r>
        <w:rPr>
          <w:rFonts w:ascii="Times New Roman" w:hAnsi="Times New Roman" w:cs="Times New Roman"/>
          <w:b/>
          <w:bCs/>
          <w:sz w:val="28"/>
          <w:szCs w:val="28"/>
        </w:rPr>
        <w:tab/>
      </w:r>
      <w:proofErr w:type="spellStart"/>
      <w:r w:rsidRPr="0026660F">
        <w:rPr>
          <w:rFonts w:ascii="Times New Roman" w:hAnsi="Times New Roman" w:cs="Times New Roman"/>
        </w:rPr>
        <w:t>i</w:t>
      </w:r>
      <w:proofErr w:type="spellEnd"/>
      <w:r w:rsidRPr="0026660F">
        <w:rPr>
          <w:rFonts w:ascii="Times New Roman" w:hAnsi="Times New Roman" w:cs="Times New Roman"/>
        </w:rPr>
        <w:t>)Home Page</w:t>
      </w:r>
    </w:p>
    <w:p w14:paraId="602F2DB2" w14:textId="76E1D4AA" w:rsidR="0026660F" w:rsidRDefault="0026660F" w:rsidP="0026660F">
      <w:pPr>
        <w:ind w:left="720"/>
        <w:rPr>
          <w:rFonts w:ascii="Times New Roman" w:hAnsi="Times New Roman" w:cs="Times New Roman"/>
        </w:rPr>
      </w:pPr>
      <w:r w:rsidRPr="0026660F">
        <w:rPr>
          <w:rFonts w:ascii="Times New Roman" w:hAnsi="Times New Roman" w:cs="Times New Roman"/>
        </w:rPr>
        <w:drawing>
          <wp:inline distT="0" distB="0" distL="0" distR="0" wp14:anchorId="50A88680" wp14:editId="17BD1D4C">
            <wp:extent cx="4444745" cy="2384385"/>
            <wp:effectExtent l="0" t="0" r="0" b="0"/>
            <wp:docPr id="1793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137" name=""/>
                    <pic:cNvPicPr/>
                  </pic:nvPicPr>
                  <pic:blipFill>
                    <a:blip r:embed="rId7"/>
                    <a:stretch>
                      <a:fillRect/>
                    </a:stretch>
                  </pic:blipFill>
                  <pic:spPr>
                    <a:xfrm>
                      <a:off x="0" y="0"/>
                      <a:ext cx="4461886" cy="2393580"/>
                    </a:xfrm>
                    <a:prstGeom prst="rect">
                      <a:avLst/>
                    </a:prstGeom>
                  </pic:spPr>
                </pic:pic>
              </a:graphicData>
            </a:graphic>
          </wp:inline>
        </w:drawing>
      </w:r>
    </w:p>
    <w:p w14:paraId="6C612F2D" w14:textId="0D5EC4D2" w:rsidR="0026660F" w:rsidRDefault="0026660F" w:rsidP="0026660F">
      <w:pPr>
        <w:ind w:left="720"/>
        <w:rPr>
          <w:rFonts w:ascii="Times New Roman" w:hAnsi="Times New Roman" w:cs="Times New Roman"/>
        </w:rPr>
      </w:pPr>
      <w:r>
        <w:rPr>
          <w:rFonts w:ascii="Times New Roman" w:hAnsi="Times New Roman" w:cs="Times New Roman"/>
        </w:rPr>
        <w:t>ii)Counting</w:t>
      </w:r>
    </w:p>
    <w:p w14:paraId="67837E27" w14:textId="4D19A87A" w:rsidR="0026660F" w:rsidRDefault="0026660F" w:rsidP="0026660F">
      <w:pPr>
        <w:ind w:left="720"/>
        <w:rPr>
          <w:noProof/>
        </w:rPr>
      </w:pPr>
      <w:r w:rsidRPr="0026660F">
        <w:rPr>
          <w:noProof/>
        </w:rPr>
        <w:t xml:space="preserve"> </w:t>
      </w:r>
      <w:r w:rsidRPr="0026660F">
        <w:rPr>
          <w:rFonts w:ascii="Times New Roman" w:hAnsi="Times New Roman" w:cs="Times New Roman"/>
        </w:rPr>
        <w:drawing>
          <wp:inline distT="0" distB="0" distL="0" distR="0" wp14:anchorId="621A61C1" wp14:editId="5487103D">
            <wp:extent cx="4334719" cy="2307592"/>
            <wp:effectExtent l="0" t="0" r="8890" b="0"/>
            <wp:docPr id="149349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94388" name=""/>
                    <pic:cNvPicPr/>
                  </pic:nvPicPr>
                  <pic:blipFill>
                    <a:blip r:embed="rId8"/>
                    <a:stretch>
                      <a:fillRect/>
                    </a:stretch>
                  </pic:blipFill>
                  <pic:spPr>
                    <a:xfrm>
                      <a:off x="0" y="0"/>
                      <a:ext cx="4375147" cy="2329114"/>
                    </a:xfrm>
                    <a:prstGeom prst="rect">
                      <a:avLst/>
                    </a:prstGeom>
                  </pic:spPr>
                </pic:pic>
              </a:graphicData>
            </a:graphic>
          </wp:inline>
        </w:drawing>
      </w:r>
    </w:p>
    <w:p w14:paraId="3DA7B1DD" w14:textId="6A767274" w:rsidR="0026660F" w:rsidRDefault="0026660F" w:rsidP="0026660F">
      <w:pPr>
        <w:ind w:left="720"/>
        <w:rPr>
          <w:noProof/>
        </w:rPr>
      </w:pPr>
      <w:r>
        <w:rPr>
          <w:noProof/>
        </w:rPr>
        <w:t>iii)Addition</w:t>
      </w:r>
    </w:p>
    <w:p w14:paraId="7EF26457" w14:textId="5F7E9960" w:rsidR="0026660F" w:rsidRDefault="0026660F" w:rsidP="0026660F">
      <w:pPr>
        <w:ind w:left="720"/>
        <w:rPr>
          <w:rFonts w:ascii="Times New Roman" w:hAnsi="Times New Roman" w:cs="Times New Roman"/>
        </w:rPr>
      </w:pPr>
      <w:r w:rsidRPr="0026660F">
        <w:rPr>
          <w:noProof/>
        </w:rPr>
        <w:drawing>
          <wp:inline distT="0" distB="0" distL="0" distR="0" wp14:anchorId="1C774013" wp14:editId="443CC107">
            <wp:extent cx="4428098" cy="2390172"/>
            <wp:effectExtent l="0" t="0" r="0" b="0"/>
            <wp:docPr id="3509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0137" name=""/>
                    <pic:cNvPicPr/>
                  </pic:nvPicPr>
                  <pic:blipFill>
                    <a:blip r:embed="rId9"/>
                    <a:stretch>
                      <a:fillRect/>
                    </a:stretch>
                  </pic:blipFill>
                  <pic:spPr>
                    <a:xfrm>
                      <a:off x="0" y="0"/>
                      <a:ext cx="4454919" cy="2404650"/>
                    </a:xfrm>
                    <a:prstGeom prst="rect">
                      <a:avLst/>
                    </a:prstGeom>
                  </pic:spPr>
                </pic:pic>
              </a:graphicData>
            </a:graphic>
          </wp:inline>
        </w:drawing>
      </w:r>
    </w:p>
    <w:p w14:paraId="18869D30" w14:textId="537D7B23" w:rsidR="0026660F" w:rsidRDefault="0026660F" w:rsidP="0026660F">
      <w:pPr>
        <w:ind w:left="720"/>
        <w:rPr>
          <w:rFonts w:ascii="Times New Roman" w:hAnsi="Times New Roman" w:cs="Times New Roman"/>
        </w:rPr>
      </w:pPr>
      <w:r>
        <w:rPr>
          <w:rFonts w:ascii="Times New Roman" w:hAnsi="Times New Roman" w:cs="Times New Roman"/>
        </w:rPr>
        <w:lastRenderedPageBreak/>
        <w:t>iv)</w:t>
      </w:r>
      <w:r w:rsidR="00D77843">
        <w:rPr>
          <w:rFonts w:ascii="Times New Roman" w:hAnsi="Times New Roman" w:cs="Times New Roman"/>
        </w:rPr>
        <w:t>Subtraction</w:t>
      </w:r>
    </w:p>
    <w:p w14:paraId="188D8DC2" w14:textId="6F286D25" w:rsidR="00D77843" w:rsidRDefault="00D77843" w:rsidP="0026660F">
      <w:pPr>
        <w:ind w:left="720"/>
        <w:rPr>
          <w:rFonts w:ascii="Times New Roman" w:hAnsi="Times New Roman" w:cs="Times New Roman"/>
        </w:rPr>
      </w:pPr>
      <w:r w:rsidRPr="00D77843">
        <w:rPr>
          <w:rFonts w:ascii="Times New Roman" w:hAnsi="Times New Roman" w:cs="Times New Roman"/>
        </w:rPr>
        <w:drawing>
          <wp:inline distT="0" distB="0" distL="0" distR="0" wp14:anchorId="7CF01A26" wp14:editId="5DD16BF6">
            <wp:extent cx="4357868" cy="2495176"/>
            <wp:effectExtent l="0" t="0" r="5080" b="635"/>
            <wp:docPr id="51346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3939" name=""/>
                    <pic:cNvPicPr/>
                  </pic:nvPicPr>
                  <pic:blipFill>
                    <a:blip r:embed="rId10"/>
                    <a:stretch>
                      <a:fillRect/>
                    </a:stretch>
                  </pic:blipFill>
                  <pic:spPr>
                    <a:xfrm>
                      <a:off x="0" y="0"/>
                      <a:ext cx="4367232" cy="2500538"/>
                    </a:xfrm>
                    <a:prstGeom prst="rect">
                      <a:avLst/>
                    </a:prstGeom>
                  </pic:spPr>
                </pic:pic>
              </a:graphicData>
            </a:graphic>
          </wp:inline>
        </w:drawing>
      </w:r>
    </w:p>
    <w:p w14:paraId="688B3A96" w14:textId="055D9107" w:rsidR="00D77843" w:rsidRDefault="00D77843" w:rsidP="0026660F">
      <w:pPr>
        <w:ind w:left="720"/>
        <w:rPr>
          <w:noProof/>
        </w:rPr>
      </w:pPr>
      <w:r>
        <w:rPr>
          <w:rFonts w:ascii="Times New Roman" w:hAnsi="Times New Roman" w:cs="Times New Roman"/>
        </w:rPr>
        <w:t>v)</w:t>
      </w:r>
      <w:r w:rsidRPr="00D77843">
        <w:rPr>
          <w:noProof/>
        </w:rPr>
        <w:t xml:space="preserve"> </w:t>
      </w:r>
      <w:r>
        <w:rPr>
          <w:noProof/>
        </w:rPr>
        <w:t>Pairing(Memory)</w:t>
      </w:r>
    </w:p>
    <w:p w14:paraId="7A3E23F4" w14:textId="1D372B77" w:rsidR="00D77843" w:rsidRDefault="00D77843" w:rsidP="0026660F">
      <w:pPr>
        <w:ind w:left="720"/>
        <w:rPr>
          <w:rFonts w:ascii="Times New Roman" w:hAnsi="Times New Roman" w:cs="Times New Roman"/>
        </w:rPr>
      </w:pPr>
      <w:r>
        <w:rPr>
          <w:noProof/>
        </w:rPr>
        <w:t xml:space="preserve"> </w:t>
      </w:r>
      <w:r w:rsidRPr="00D77843">
        <w:rPr>
          <w:rFonts w:ascii="Times New Roman" w:hAnsi="Times New Roman" w:cs="Times New Roman"/>
        </w:rPr>
        <w:drawing>
          <wp:inline distT="0" distB="0" distL="0" distR="0" wp14:anchorId="5F7A3171" wp14:editId="6895D04D">
            <wp:extent cx="4322646" cy="2505682"/>
            <wp:effectExtent l="0" t="0" r="1905" b="9525"/>
            <wp:docPr id="80088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9422" name=""/>
                    <pic:cNvPicPr/>
                  </pic:nvPicPr>
                  <pic:blipFill>
                    <a:blip r:embed="rId11"/>
                    <a:stretch>
                      <a:fillRect/>
                    </a:stretch>
                  </pic:blipFill>
                  <pic:spPr>
                    <a:xfrm>
                      <a:off x="0" y="0"/>
                      <a:ext cx="4356848" cy="2525508"/>
                    </a:xfrm>
                    <a:prstGeom prst="rect">
                      <a:avLst/>
                    </a:prstGeom>
                  </pic:spPr>
                </pic:pic>
              </a:graphicData>
            </a:graphic>
          </wp:inline>
        </w:drawing>
      </w:r>
    </w:p>
    <w:p w14:paraId="42FD7E2D" w14:textId="1DDD4846" w:rsidR="0026660F" w:rsidRDefault="00D77843" w:rsidP="0026660F">
      <w:pPr>
        <w:ind w:left="720"/>
        <w:rPr>
          <w:rFonts w:ascii="Times New Roman" w:hAnsi="Times New Roman" w:cs="Times New Roman"/>
        </w:rPr>
      </w:pPr>
      <w:r>
        <w:rPr>
          <w:rFonts w:ascii="Times New Roman" w:hAnsi="Times New Roman" w:cs="Times New Roman"/>
        </w:rPr>
        <w:t>vi)Multiplication</w:t>
      </w:r>
    </w:p>
    <w:p w14:paraId="70396491" w14:textId="2264E8F5" w:rsidR="00D77843" w:rsidRPr="00657B18" w:rsidRDefault="00D77843" w:rsidP="0026660F">
      <w:pPr>
        <w:ind w:left="720"/>
        <w:rPr>
          <w:rFonts w:ascii="Times New Roman" w:hAnsi="Times New Roman" w:cs="Times New Roman"/>
        </w:rPr>
      </w:pPr>
      <w:r w:rsidRPr="00D77843">
        <w:rPr>
          <w:rFonts w:ascii="Times New Roman" w:hAnsi="Times New Roman" w:cs="Times New Roman"/>
        </w:rPr>
        <w:drawing>
          <wp:inline distT="0" distB="0" distL="0" distR="0" wp14:anchorId="1449D027" wp14:editId="3383A24E">
            <wp:extent cx="4293853" cy="2326511"/>
            <wp:effectExtent l="0" t="0" r="0" b="0"/>
            <wp:docPr id="92364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1238" name=""/>
                    <pic:cNvPicPr/>
                  </pic:nvPicPr>
                  <pic:blipFill>
                    <a:blip r:embed="rId12"/>
                    <a:stretch>
                      <a:fillRect/>
                    </a:stretch>
                  </pic:blipFill>
                  <pic:spPr>
                    <a:xfrm>
                      <a:off x="0" y="0"/>
                      <a:ext cx="4327502" cy="2344743"/>
                    </a:xfrm>
                    <a:prstGeom prst="rect">
                      <a:avLst/>
                    </a:prstGeom>
                  </pic:spPr>
                </pic:pic>
              </a:graphicData>
            </a:graphic>
          </wp:inline>
        </w:drawing>
      </w:r>
    </w:p>
    <w:p w14:paraId="18C17E8E" w14:textId="02CD358C" w:rsidR="00D77843" w:rsidRDefault="00D77843" w:rsidP="00D77843">
      <w:pPr>
        <w:rPr>
          <w:rFonts w:ascii="Times New Roman" w:hAnsi="Times New Roman" w:cs="Times New Roman"/>
        </w:rPr>
      </w:pPr>
      <w:r>
        <w:rPr>
          <w:rFonts w:ascii="Times New Roman" w:hAnsi="Times New Roman" w:cs="Times New Roman"/>
        </w:rPr>
        <w:pict w14:anchorId="1172F928">
          <v:rect id="_x0000_i1053" style="width:0;height:1.5pt" o:hralign="center" o:hrstd="t" o:hr="t" fillcolor="#a0a0a0" stroked="f"/>
        </w:pict>
      </w:r>
    </w:p>
    <w:p w14:paraId="553706DA" w14:textId="77777777" w:rsidR="00D77843" w:rsidRPr="004B756F" w:rsidRDefault="00D77843" w:rsidP="00D77843">
      <w:pPr>
        <w:rPr>
          <w:rFonts w:ascii="Times New Roman" w:eastAsiaTheme="majorEastAsia" w:hAnsi="Times New Roman" w:cs="Times New Roman"/>
          <w:b/>
          <w:bCs/>
          <w:color w:val="000000" w:themeColor="text1"/>
        </w:rPr>
      </w:pPr>
      <w:r>
        <w:rPr>
          <w:rFonts w:ascii="Times New Roman" w:eastAsiaTheme="majorEastAsia" w:hAnsi="Times New Roman" w:cs="Times New Roman"/>
          <w:b/>
          <w:bCs/>
          <w:color w:val="000000" w:themeColor="text1"/>
        </w:rPr>
        <w:lastRenderedPageBreak/>
        <w:t>8</w:t>
      </w:r>
      <w:r w:rsidRPr="004B756F">
        <w:rPr>
          <w:rFonts w:ascii="Times New Roman" w:eastAsiaTheme="majorEastAsia" w:hAnsi="Times New Roman" w:cs="Times New Roman"/>
          <w:b/>
          <w:bCs/>
          <w:color w:val="000000" w:themeColor="text1"/>
        </w:rPr>
        <w:t>. Operations in the Portal</w:t>
      </w:r>
    </w:p>
    <w:p w14:paraId="795E048C" w14:textId="77777777" w:rsidR="00D77843" w:rsidRDefault="00D77843" w:rsidP="00D77843">
      <w:pPr>
        <w:rPr>
          <w:rFonts w:ascii="Times New Roman" w:hAnsi="Times New Roman" w:cs="Times New Roman"/>
        </w:rPr>
      </w:pPr>
    </w:p>
    <w:p w14:paraId="322F21F8" w14:textId="77777777" w:rsidR="00D77843" w:rsidRPr="00D77843" w:rsidRDefault="00D77843" w:rsidP="00D77843">
      <w:pPr>
        <w:rPr>
          <w:rFonts w:ascii="Times New Roman" w:hAnsi="Times New Roman" w:cs="Times New Roman"/>
        </w:rPr>
      </w:pPr>
    </w:p>
    <w:p w14:paraId="0388FC05" w14:textId="1164C057" w:rsidR="00657B18" w:rsidRPr="00D77843" w:rsidRDefault="00657B18" w:rsidP="00D77843">
      <w:pPr>
        <w:ind w:left="360"/>
        <w:rPr>
          <w:rFonts w:ascii="Times New Roman" w:eastAsiaTheme="majorEastAsia" w:hAnsi="Times New Roman" w:cs="Times New Roman"/>
          <w:b/>
          <w:bCs/>
          <w:color w:val="000000" w:themeColor="text1"/>
        </w:rPr>
      </w:pPr>
    </w:p>
    <w:tbl>
      <w:tblPr>
        <w:tblpPr w:leftFromText="180" w:rightFromText="180" w:vertAnchor="text" w:horzAnchor="margin" w:tblpXSpec="center" w:tblpY="-555"/>
        <w:tblW w:w="12000" w:type="dxa"/>
        <w:tblCellMar>
          <w:top w:w="15" w:type="dxa"/>
          <w:left w:w="15" w:type="dxa"/>
          <w:bottom w:w="15" w:type="dxa"/>
          <w:right w:w="15" w:type="dxa"/>
        </w:tblCellMar>
        <w:tblLook w:val="04A0" w:firstRow="1" w:lastRow="0" w:firstColumn="1" w:lastColumn="0" w:noHBand="0" w:noVBand="1"/>
      </w:tblPr>
      <w:tblGrid>
        <w:gridCol w:w="1482"/>
        <w:gridCol w:w="3414"/>
        <w:gridCol w:w="2346"/>
        <w:gridCol w:w="4758"/>
      </w:tblGrid>
      <w:tr w:rsidR="0026660F" w:rsidRPr="004B756F" w14:paraId="19B16412" w14:textId="77777777" w:rsidTr="0026660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120" w:type="dxa"/>
              <w:left w:w="120" w:type="dxa"/>
              <w:bottom w:w="120" w:type="dxa"/>
              <w:right w:w="120" w:type="dxa"/>
            </w:tcMar>
            <w:vAlign w:val="bottom"/>
            <w:hideMark/>
          </w:tcPr>
          <w:p w14:paraId="01E11B25"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b/>
                <w:bCs/>
                <w:color w:val="0D0D0D" w:themeColor="text1" w:themeTint="F2"/>
                <w:sz w:val="21"/>
                <w:szCs w:val="21"/>
              </w:rPr>
              <w:t>Operation Name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120" w:type="dxa"/>
              <w:left w:w="120" w:type="dxa"/>
              <w:bottom w:w="120" w:type="dxa"/>
              <w:right w:w="120" w:type="dxa"/>
            </w:tcMar>
            <w:vAlign w:val="bottom"/>
            <w:hideMark/>
          </w:tcPr>
          <w:p w14:paraId="33DAFD22"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b/>
                <w:bCs/>
                <w:color w:val="0D0D0D" w:themeColor="text1" w:themeTint="F2"/>
                <w:sz w:val="21"/>
                <w:szCs w:val="21"/>
              </w:rPr>
              <w:t>Expected Output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120" w:type="dxa"/>
              <w:left w:w="120" w:type="dxa"/>
              <w:bottom w:w="120" w:type="dxa"/>
              <w:right w:w="120" w:type="dxa"/>
            </w:tcMar>
            <w:vAlign w:val="bottom"/>
            <w:hideMark/>
          </w:tcPr>
          <w:p w14:paraId="732DDF03"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b/>
                <w:bCs/>
                <w:color w:val="0D0D0D" w:themeColor="text1" w:themeTint="F2"/>
                <w:sz w:val="21"/>
                <w:szCs w:val="21"/>
              </w:rPr>
              <w:t>ReactJS Concepts Used</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120" w:type="dxa"/>
              <w:left w:w="120" w:type="dxa"/>
              <w:bottom w:w="120" w:type="dxa"/>
              <w:right w:w="120" w:type="dxa"/>
            </w:tcMar>
            <w:vAlign w:val="bottom"/>
            <w:hideMark/>
          </w:tcPr>
          <w:p w14:paraId="41D168E1"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b/>
                <w:bCs/>
                <w:color w:val="0D0D0D" w:themeColor="text1" w:themeTint="F2"/>
                <w:sz w:val="21"/>
                <w:szCs w:val="21"/>
              </w:rPr>
              <w:t>How concept improved application</w:t>
            </w:r>
          </w:p>
        </w:tc>
      </w:tr>
      <w:tr w:rsidR="0026660F" w:rsidRPr="004B756F" w14:paraId="0F00402A" w14:textId="77777777" w:rsidTr="0026660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4558C255"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Style w:val="Strong"/>
                <w:rFonts w:ascii="Segoe UI" w:hAnsi="Segoe UI" w:cs="Segoe UI"/>
                <w:color w:val="0D0D0D" w:themeColor="text1" w:themeTint="F2"/>
                <w:sz w:val="21"/>
                <w:szCs w:val="21"/>
                <w:bdr w:val="single" w:sz="2" w:space="0" w:color="C0C1C6" w:frame="1"/>
              </w:rPr>
              <w:t>Counting Game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79240EC4"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User selects correct count of objects. Success message on match.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72D929FE" w14:textId="707C9692" w:rsidR="0026660F" w:rsidRPr="0026660F" w:rsidRDefault="0026660F" w:rsidP="0026660F">
            <w:pPr>
              <w:rPr>
                <w:rFonts w:ascii="Times New Roman" w:eastAsiaTheme="majorEastAsia" w:hAnsi="Times New Roman" w:cs="Times New Roman"/>
                <w:b/>
                <w:bCs/>
                <w:color w:val="0D0D0D" w:themeColor="text1" w:themeTint="F2"/>
              </w:rPr>
            </w:pPr>
            <w:proofErr w:type="spellStart"/>
            <w:proofErr w:type="gramStart"/>
            <w:r>
              <w:rPr>
                <w:rFonts w:ascii="Times New Roman" w:eastAsiaTheme="majorEastAsia" w:hAnsi="Times New Roman" w:cs="Times New Roman"/>
                <w:b/>
                <w:bCs/>
                <w:color w:val="0D0D0D" w:themeColor="text1" w:themeTint="F2"/>
              </w:rPr>
              <w:t>Usestate,props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102CFD46" w14:textId="77777777" w:rsidR="0026660F" w:rsidRPr="0026660F" w:rsidRDefault="0026660F" w:rsidP="0026660F">
            <w:pPr>
              <w:pStyle w:val="HTMLPreformatted"/>
              <w:pBdr>
                <w:top w:val="single" w:sz="2" w:space="0" w:color="C0C1C6"/>
                <w:left w:val="single" w:sz="2" w:space="0" w:color="C0C1C6"/>
                <w:bottom w:val="single" w:sz="2" w:space="0" w:color="C0C1C6"/>
                <w:right w:val="single" w:sz="2" w:space="0" w:color="C0C1C6"/>
              </w:pBdr>
              <w:rPr>
                <w:rFonts w:ascii="Courier" w:hAnsi="Courier"/>
                <w:color w:val="0D0D0D" w:themeColor="text1" w:themeTint="F2"/>
                <w:sz w:val="18"/>
                <w:szCs w:val="18"/>
              </w:rPr>
            </w:pPr>
            <w:proofErr w:type="spellStart"/>
            <w:r w:rsidRPr="0026660F">
              <w:rPr>
                <w:rStyle w:val="HTMLCode"/>
                <w:rFonts w:ascii="Courier" w:eastAsiaTheme="majorEastAsia" w:hAnsi="Courier"/>
                <w:color w:val="0D0D0D" w:themeColor="text1" w:themeTint="F2"/>
                <w:bdr w:val="single" w:sz="2" w:space="0" w:color="C0C1C6" w:frame="1"/>
              </w:rPr>
              <w:t>useState</w:t>
            </w:r>
            <w:proofErr w:type="spellEnd"/>
          </w:p>
          <w:p w14:paraId="28FD0D9E"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 manages the live count score and tapped items without requiring page reloads, ensuring instant feedback.</w:t>
            </w:r>
          </w:p>
        </w:tc>
      </w:tr>
      <w:tr w:rsidR="0026660F" w:rsidRPr="004B756F" w14:paraId="4484E8B0" w14:textId="77777777" w:rsidTr="0026660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17AA55F7"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Style w:val="Strong"/>
                <w:rFonts w:ascii="Segoe UI" w:hAnsi="Segoe UI" w:cs="Segoe UI"/>
                <w:color w:val="0D0D0D" w:themeColor="text1" w:themeTint="F2"/>
                <w:sz w:val="21"/>
                <w:szCs w:val="21"/>
                <w:bdr w:val="single" w:sz="2" w:space="0" w:color="C0C1C6" w:frame="1"/>
              </w:rPr>
              <w:t>Math Game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7CB09BE0"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User solves arithmetic problems (Add/Sub/Mul).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50E07434" w14:textId="2F1B1F4A" w:rsidR="0026660F" w:rsidRPr="0026660F" w:rsidRDefault="0026660F" w:rsidP="0026660F">
            <w:pPr>
              <w:rPr>
                <w:rFonts w:ascii="Times New Roman" w:eastAsiaTheme="majorEastAsia" w:hAnsi="Times New Roman" w:cs="Times New Roman"/>
                <w:b/>
                <w:bCs/>
                <w:color w:val="0D0D0D" w:themeColor="text1" w:themeTint="F2"/>
              </w:rPr>
            </w:pPr>
            <w:r>
              <w:rPr>
                <w:rFonts w:ascii="Segoe UI" w:hAnsi="Segoe UI" w:cs="Segoe UI"/>
                <w:color w:val="0D0D0D" w:themeColor="text1" w:themeTint="F2"/>
                <w:sz w:val="21"/>
                <w:szCs w:val="21"/>
              </w:rPr>
              <w:t>Use effect,</w:t>
            </w:r>
            <w:r w:rsidRPr="0026660F">
              <w:rPr>
                <w:rFonts w:ascii="Segoe UI" w:hAnsi="Segoe UI" w:cs="Segoe UI"/>
                <w:color w:val="0D0D0D" w:themeColor="text1" w:themeTint="F2"/>
                <w:sz w:val="21"/>
                <w:szCs w:val="21"/>
              </w:rPr>
              <w:t xml:space="preserve"> Conditional Rendering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4DD6D671" w14:textId="77777777" w:rsidR="0026660F" w:rsidRPr="0026660F" w:rsidRDefault="0026660F" w:rsidP="0026660F">
            <w:pPr>
              <w:pStyle w:val="HTMLPreformatted"/>
              <w:pBdr>
                <w:top w:val="single" w:sz="2" w:space="0" w:color="C0C1C6"/>
                <w:left w:val="single" w:sz="2" w:space="0" w:color="C0C1C6"/>
                <w:bottom w:val="single" w:sz="2" w:space="0" w:color="C0C1C6"/>
                <w:right w:val="single" w:sz="2" w:space="0" w:color="C0C1C6"/>
              </w:pBdr>
              <w:rPr>
                <w:rFonts w:ascii="Courier" w:hAnsi="Courier"/>
                <w:color w:val="0D0D0D" w:themeColor="text1" w:themeTint="F2"/>
                <w:sz w:val="18"/>
                <w:szCs w:val="18"/>
              </w:rPr>
            </w:pPr>
            <w:proofErr w:type="spellStart"/>
            <w:r w:rsidRPr="0026660F">
              <w:rPr>
                <w:rStyle w:val="HTMLCode"/>
                <w:rFonts w:ascii="Courier" w:eastAsiaTheme="majorEastAsia" w:hAnsi="Courier"/>
                <w:color w:val="0D0D0D" w:themeColor="text1" w:themeTint="F2"/>
                <w:bdr w:val="single" w:sz="2" w:space="0" w:color="C0C1C6" w:frame="1"/>
              </w:rPr>
              <w:t>useEffect</w:t>
            </w:r>
            <w:proofErr w:type="spellEnd"/>
          </w:p>
          <w:p w14:paraId="45ED87F0"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 triggers new problem generation when difficulty changes or a correct answer is given.</w:t>
            </w:r>
          </w:p>
        </w:tc>
      </w:tr>
      <w:tr w:rsidR="0026660F" w:rsidRPr="004B756F" w14:paraId="28958B23" w14:textId="77777777" w:rsidTr="0026660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39DF945C"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Style w:val="Strong"/>
                <w:rFonts w:ascii="Segoe UI" w:hAnsi="Segoe UI" w:cs="Segoe UI"/>
                <w:color w:val="0D0D0D" w:themeColor="text1" w:themeTint="F2"/>
                <w:sz w:val="21"/>
                <w:szCs w:val="21"/>
                <w:bdr w:val="single" w:sz="2" w:space="0" w:color="C0C1C6" w:frame="1"/>
              </w:rPr>
              <w:t>Pattern Game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514B60E4"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User identifies the next item in a sequence.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11E0EEC7" w14:textId="77A76556" w:rsidR="0026660F" w:rsidRPr="0026660F" w:rsidRDefault="0026660F" w:rsidP="0026660F">
            <w:pPr>
              <w:rPr>
                <w:rFonts w:ascii="Times New Roman" w:eastAsiaTheme="majorEastAsia" w:hAnsi="Times New Roman" w:cs="Times New Roman"/>
                <w:b/>
                <w:bCs/>
                <w:color w:val="0D0D0D" w:themeColor="text1" w:themeTint="F2"/>
              </w:rPr>
            </w:pPr>
            <w:proofErr w:type="gramStart"/>
            <w:r>
              <w:rPr>
                <w:rFonts w:ascii="Segoe UI" w:hAnsi="Segoe UI" w:cs="Segoe UI"/>
                <w:color w:val="0D0D0D" w:themeColor="text1" w:themeTint="F2"/>
                <w:sz w:val="21"/>
                <w:szCs w:val="21"/>
              </w:rPr>
              <w:t>Map(</w:t>
            </w:r>
            <w:proofErr w:type="gramEnd"/>
            <w:r>
              <w:rPr>
                <w:rFonts w:ascii="Segoe UI" w:hAnsi="Segoe UI" w:cs="Segoe UI"/>
                <w:color w:val="0D0D0D" w:themeColor="text1" w:themeTint="F2"/>
                <w:sz w:val="21"/>
                <w:szCs w:val="21"/>
              </w:rPr>
              <w:t>)</w:t>
            </w:r>
            <w:r w:rsidRPr="0026660F">
              <w:rPr>
                <w:rFonts w:ascii="Segoe UI" w:hAnsi="Segoe UI" w:cs="Segoe UI"/>
                <w:color w:val="0D0D0D" w:themeColor="text1" w:themeTint="F2"/>
                <w:sz w:val="21"/>
                <w:szCs w:val="21"/>
              </w:rPr>
              <w:t>, Component Reusability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7D34F6AC" w14:textId="77777777" w:rsidR="0026660F" w:rsidRPr="0026660F" w:rsidRDefault="0026660F" w:rsidP="0026660F">
            <w:pPr>
              <w:pStyle w:val="HTMLPreformatted"/>
              <w:pBdr>
                <w:top w:val="single" w:sz="2" w:space="0" w:color="C0C1C6"/>
                <w:left w:val="single" w:sz="2" w:space="0" w:color="C0C1C6"/>
                <w:bottom w:val="single" w:sz="2" w:space="0" w:color="C0C1C6"/>
                <w:right w:val="single" w:sz="2" w:space="0" w:color="C0C1C6"/>
              </w:pBdr>
              <w:rPr>
                <w:rFonts w:ascii="Courier" w:hAnsi="Courier"/>
                <w:color w:val="0D0D0D" w:themeColor="text1" w:themeTint="F2"/>
                <w:sz w:val="18"/>
                <w:szCs w:val="18"/>
              </w:rPr>
            </w:pPr>
            <w:proofErr w:type="gramStart"/>
            <w:r w:rsidRPr="0026660F">
              <w:rPr>
                <w:rStyle w:val="HTMLCode"/>
                <w:rFonts w:ascii="Courier" w:eastAsiaTheme="majorEastAsia" w:hAnsi="Courier"/>
                <w:color w:val="0D0D0D" w:themeColor="text1" w:themeTint="F2"/>
                <w:bdr w:val="single" w:sz="2" w:space="0" w:color="C0C1C6" w:frame="1"/>
              </w:rPr>
              <w:t>map(</w:t>
            </w:r>
            <w:proofErr w:type="gramEnd"/>
            <w:r w:rsidRPr="0026660F">
              <w:rPr>
                <w:rStyle w:val="HTMLCode"/>
                <w:rFonts w:ascii="Courier" w:eastAsiaTheme="majorEastAsia" w:hAnsi="Courier"/>
                <w:color w:val="0D0D0D" w:themeColor="text1" w:themeTint="F2"/>
                <w:bdr w:val="single" w:sz="2" w:space="0" w:color="C0C1C6" w:frame="1"/>
              </w:rPr>
              <w:t>)</w:t>
            </w:r>
          </w:p>
          <w:p w14:paraId="73E80F08"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 efficiently renders dynamic pattern sequences from arrays, making the game scalable.</w:t>
            </w:r>
          </w:p>
        </w:tc>
      </w:tr>
      <w:tr w:rsidR="0026660F" w:rsidRPr="004B756F" w14:paraId="5383058A" w14:textId="77777777" w:rsidTr="0026660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0C07807B"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Style w:val="Strong"/>
                <w:rFonts w:ascii="Segoe UI" w:hAnsi="Segoe UI" w:cs="Segoe UI"/>
                <w:color w:val="0D0D0D" w:themeColor="text1" w:themeTint="F2"/>
                <w:sz w:val="21"/>
                <w:szCs w:val="21"/>
                <w:bdr w:val="single" w:sz="2" w:space="0" w:color="C0C1C6" w:frame="1"/>
              </w:rPr>
              <w:t>Memory Game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16D89C18"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User flips cards to find matching pairs.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2D930A8E" w14:textId="77777777" w:rsidR="0026660F" w:rsidRPr="0026660F" w:rsidRDefault="0026660F" w:rsidP="0026660F">
            <w:pPr>
              <w:rPr>
                <w:rFonts w:ascii="Segoe UI" w:hAnsi="Segoe UI" w:cs="Segoe UI"/>
                <w:color w:val="0D0D0D" w:themeColor="text1" w:themeTint="F2"/>
                <w:sz w:val="21"/>
                <w:szCs w:val="21"/>
              </w:rPr>
            </w:pPr>
            <w:proofErr w:type="spellStart"/>
            <w:r w:rsidRPr="0026660F">
              <w:rPr>
                <w:rFonts w:ascii="Segoe UI" w:hAnsi="Segoe UI" w:cs="Segoe UI"/>
                <w:color w:val="0D0D0D" w:themeColor="text1" w:themeTint="F2"/>
                <w:sz w:val="21"/>
                <w:szCs w:val="21"/>
              </w:rPr>
              <w:t>useState</w:t>
            </w:r>
            <w:proofErr w:type="spellEnd"/>
          </w:p>
          <w:p w14:paraId="1AF3A2ED"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 Grid Layout (CSS)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0FBE0DFB" w14:textId="77777777" w:rsidR="0026660F" w:rsidRPr="0026660F" w:rsidRDefault="0026660F" w:rsidP="0026660F">
            <w:pPr>
              <w:pStyle w:val="HTMLPreformatted"/>
              <w:pBdr>
                <w:top w:val="single" w:sz="2" w:space="0" w:color="C0C1C6"/>
                <w:left w:val="single" w:sz="2" w:space="0" w:color="C0C1C6"/>
                <w:bottom w:val="single" w:sz="2" w:space="0" w:color="C0C1C6"/>
                <w:right w:val="single" w:sz="2" w:space="0" w:color="C0C1C6"/>
              </w:pBdr>
              <w:rPr>
                <w:rFonts w:ascii="Courier" w:hAnsi="Courier"/>
                <w:color w:val="0D0D0D" w:themeColor="text1" w:themeTint="F2"/>
                <w:sz w:val="18"/>
                <w:szCs w:val="18"/>
              </w:rPr>
            </w:pPr>
            <w:proofErr w:type="spellStart"/>
            <w:r w:rsidRPr="0026660F">
              <w:rPr>
                <w:rStyle w:val="HTMLCode"/>
                <w:rFonts w:ascii="Courier" w:eastAsiaTheme="majorEastAsia" w:hAnsi="Courier"/>
                <w:color w:val="0D0D0D" w:themeColor="text1" w:themeTint="F2"/>
                <w:bdr w:val="single" w:sz="2" w:space="0" w:color="C0C1C6" w:frame="1"/>
              </w:rPr>
              <w:t>useState</w:t>
            </w:r>
            <w:proofErr w:type="spellEnd"/>
          </w:p>
          <w:p w14:paraId="092B0C49"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 tracks flipped card IDs and match status, enabling the game loop logic.</w:t>
            </w:r>
          </w:p>
        </w:tc>
      </w:tr>
      <w:tr w:rsidR="0026660F" w:rsidRPr="004B756F" w14:paraId="74300792" w14:textId="77777777" w:rsidTr="0026660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647861BD"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Style w:val="Strong"/>
                <w:rFonts w:ascii="Segoe UI" w:hAnsi="Segoe UI" w:cs="Segoe UI"/>
                <w:color w:val="0D0D0D" w:themeColor="text1" w:themeTint="F2"/>
                <w:sz w:val="21"/>
                <w:szCs w:val="21"/>
                <w:bdr w:val="single" w:sz="2" w:space="0" w:color="C0C1C6" w:frame="1"/>
              </w:rPr>
              <w:t>Sequence Game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794A6AFF"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User repeats a sequence of lights/sounds.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0D894EE6" w14:textId="7AD6B5AC" w:rsidR="0026660F" w:rsidRPr="0026660F" w:rsidRDefault="0026660F" w:rsidP="0026660F">
            <w:pPr>
              <w:rPr>
                <w:rFonts w:ascii="Times New Roman" w:eastAsiaTheme="majorEastAsia" w:hAnsi="Times New Roman" w:cs="Times New Roman"/>
                <w:b/>
                <w:bCs/>
                <w:color w:val="0D0D0D" w:themeColor="text1" w:themeTint="F2"/>
              </w:rPr>
            </w:pPr>
            <w:proofErr w:type="spellStart"/>
            <w:proofErr w:type="gramStart"/>
            <w:r>
              <w:t>setTimeout</w:t>
            </w:r>
            <w:proofErr w:type="spellEnd"/>
            <w:r>
              <w:t xml:space="preserve"> ,</w:t>
            </w:r>
            <w:proofErr w:type="gramEnd"/>
            <w:r>
              <w:t xml:space="preserve"> </w:t>
            </w:r>
            <w:proofErr w:type="spellStart"/>
            <w:r>
              <w:t>useEffect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67A4975B" w14:textId="77777777" w:rsidR="0026660F" w:rsidRPr="0026660F" w:rsidRDefault="0026660F" w:rsidP="0026660F">
            <w:pPr>
              <w:pStyle w:val="HTMLPreformatted"/>
              <w:pBdr>
                <w:top w:val="single" w:sz="2" w:space="0" w:color="C0C1C6"/>
                <w:left w:val="single" w:sz="2" w:space="0" w:color="C0C1C6"/>
                <w:bottom w:val="single" w:sz="2" w:space="0" w:color="C0C1C6"/>
                <w:right w:val="single" w:sz="2" w:space="0" w:color="C0C1C6"/>
              </w:pBdr>
              <w:rPr>
                <w:rFonts w:ascii="Courier" w:hAnsi="Courier"/>
                <w:color w:val="0D0D0D" w:themeColor="text1" w:themeTint="F2"/>
                <w:sz w:val="18"/>
                <w:szCs w:val="18"/>
              </w:rPr>
            </w:pPr>
            <w:proofErr w:type="spellStart"/>
            <w:r w:rsidRPr="0026660F">
              <w:rPr>
                <w:rStyle w:val="HTMLCode"/>
                <w:rFonts w:ascii="Courier" w:eastAsiaTheme="majorEastAsia" w:hAnsi="Courier"/>
                <w:color w:val="0D0D0D" w:themeColor="text1" w:themeTint="F2"/>
                <w:bdr w:val="single" w:sz="2" w:space="0" w:color="C0C1C6" w:frame="1"/>
              </w:rPr>
              <w:t>setTimeout</w:t>
            </w:r>
            <w:proofErr w:type="spellEnd"/>
          </w:p>
          <w:p w14:paraId="304F7B0A"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 precisely controls the playback speed of the light sequence for the user to memorize.</w:t>
            </w:r>
          </w:p>
        </w:tc>
      </w:tr>
      <w:tr w:rsidR="0026660F" w:rsidRPr="004B756F" w14:paraId="3F5E9072" w14:textId="77777777" w:rsidTr="0026660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719F5D2E"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Style w:val="Strong"/>
                <w:rFonts w:ascii="Segoe UI" w:hAnsi="Segoe UI" w:cs="Segoe UI"/>
                <w:color w:val="0D0D0D" w:themeColor="text1" w:themeTint="F2"/>
                <w:sz w:val="21"/>
                <w:szCs w:val="21"/>
                <w:bdr w:val="single" w:sz="2" w:space="0" w:color="C0C1C6" w:frame="1"/>
              </w:rPr>
              <w:t>Learning Mode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09C69258"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Visual representation of numbers 1-10.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21E8EB59"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Static Components, Routing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hideMark/>
          </w:tcPr>
          <w:p w14:paraId="7F9983B4" w14:textId="77777777" w:rsidR="0026660F" w:rsidRPr="0026660F" w:rsidRDefault="0026660F" w:rsidP="0026660F">
            <w:pPr>
              <w:rPr>
                <w:rFonts w:ascii="Times New Roman" w:eastAsiaTheme="majorEastAsia" w:hAnsi="Times New Roman" w:cs="Times New Roman"/>
                <w:b/>
                <w:bCs/>
                <w:color w:val="0D0D0D" w:themeColor="text1" w:themeTint="F2"/>
              </w:rPr>
            </w:pPr>
            <w:r w:rsidRPr="0026660F">
              <w:rPr>
                <w:rFonts w:ascii="Segoe UI" w:hAnsi="Segoe UI" w:cs="Segoe UI"/>
                <w:color w:val="0D0D0D" w:themeColor="text1" w:themeTint="F2"/>
                <w:sz w:val="21"/>
                <w:szCs w:val="21"/>
              </w:rPr>
              <w:t>React Router allows seamless navigation between differing learning m</w:t>
            </w:r>
          </w:p>
        </w:tc>
      </w:tr>
    </w:tbl>
    <w:p w14:paraId="3938F268" w14:textId="77777777" w:rsidR="00657B18" w:rsidRDefault="00657B18" w:rsidP="00657B18">
      <w:pPr>
        <w:rPr>
          <w:rFonts w:ascii="Times New Roman" w:eastAsiaTheme="majorEastAsia" w:hAnsi="Times New Roman" w:cs="Times New Roman"/>
          <w:b/>
          <w:bCs/>
          <w:color w:val="000000" w:themeColor="text1"/>
        </w:rPr>
      </w:pPr>
    </w:p>
    <w:p w14:paraId="29CF2264" w14:textId="2885652E" w:rsidR="00657B18" w:rsidRPr="00ED40C9" w:rsidRDefault="00657B18" w:rsidP="00657B18">
      <w:pPr>
        <w:rPr>
          <w:rFonts w:ascii="Times New Roman" w:hAnsi="Times New Roman" w:cs="Times New Roman"/>
        </w:rPr>
      </w:pPr>
      <w:r>
        <w:rPr>
          <w:rFonts w:ascii="Times New Roman" w:hAnsi="Times New Roman" w:cs="Times New Roman"/>
        </w:rPr>
        <w:pict w14:anchorId="2D6B65B2">
          <v:rect id="_x0000_i1034" style="width:0;height:1.5pt" o:hralign="center" o:hrstd="t" o:hr="t" fillcolor="#a0a0a0" stroked="f"/>
        </w:pict>
      </w:r>
    </w:p>
    <w:p w14:paraId="0A6713C6" w14:textId="77777777" w:rsidR="00657B18" w:rsidRPr="00ED40C9" w:rsidRDefault="00657B18" w:rsidP="00657B18">
      <w:pPr>
        <w:rPr>
          <w:rFonts w:ascii="Times New Roman" w:hAnsi="Times New Roman" w:cs="Times New Roman"/>
          <w:b/>
          <w:bCs/>
          <w:sz w:val="28"/>
          <w:szCs w:val="28"/>
        </w:rPr>
      </w:pPr>
      <w:r w:rsidRPr="00ED40C9">
        <w:rPr>
          <w:rFonts w:ascii="Times New Roman" w:hAnsi="Times New Roman" w:cs="Times New Roman"/>
          <w:b/>
          <w:bCs/>
          <w:sz w:val="28"/>
          <w:szCs w:val="28"/>
        </w:rPr>
        <w:t>9. Advantages of the Application</w:t>
      </w:r>
    </w:p>
    <w:p w14:paraId="370AD1F1" w14:textId="77777777" w:rsidR="0026660F" w:rsidRPr="0026660F" w:rsidRDefault="0026660F" w:rsidP="0026660F">
      <w:pPr>
        <w:numPr>
          <w:ilvl w:val="0"/>
          <w:numId w:val="11"/>
        </w:numPr>
        <w:rPr>
          <w:rFonts w:ascii="Times New Roman" w:hAnsi="Times New Roman" w:cs="Times New Roman"/>
        </w:rPr>
      </w:pPr>
      <w:r w:rsidRPr="0026660F">
        <w:rPr>
          <w:rFonts w:ascii="Times New Roman" w:hAnsi="Times New Roman" w:cs="Times New Roman"/>
          <w:b/>
          <w:bCs/>
        </w:rPr>
        <w:t>Easy to Understand:</w:t>
      </w:r>
      <w:r w:rsidRPr="0026660F">
        <w:rPr>
          <w:rFonts w:ascii="Times New Roman" w:hAnsi="Times New Roman" w:cs="Times New Roman"/>
        </w:rPr>
        <w:t> Uses intuitive icons and minimal text, making it accessible even for children with limited reading skills.</w:t>
      </w:r>
    </w:p>
    <w:p w14:paraId="3524E451" w14:textId="77777777" w:rsidR="0026660F" w:rsidRPr="0026660F" w:rsidRDefault="0026660F" w:rsidP="0026660F">
      <w:pPr>
        <w:numPr>
          <w:ilvl w:val="0"/>
          <w:numId w:val="11"/>
        </w:numPr>
        <w:rPr>
          <w:rFonts w:ascii="Times New Roman" w:hAnsi="Times New Roman" w:cs="Times New Roman"/>
        </w:rPr>
      </w:pPr>
      <w:r w:rsidRPr="0026660F">
        <w:rPr>
          <w:rFonts w:ascii="Times New Roman" w:hAnsi="Times New Roman" w:cs="Times New Roman"/>
          <w:b/>
          <w:bCs/>
        </w:rPr>
        <w:t>Autism-Friendly Design:</w:t>
      </w:r>
      <w:r w:rsidRPr="0026660F">
        <w:rPr>
          <w:rFonts w:ascii="Times New Roman" w:hAnsi="Times New Roman" w:cs="Times New Roman"/>
        </w:rPr>
        <w:t> Features a calming interface, structured routines, and sensory-friendly audio to create a comfortable learning environment.</w:t>
      </w:r>
    </w:p>
    <w:p w14:paraId="6357C221" w14:textId="77777777" w:rsidR="0026660F" w:rsidRPr="0026660F" w:rsidRDefault="0026660F" w:rsidP="0026660F">
      <w:pPr>
        <w:numPr>
          <w:ilvl w:val="0"/>
          <w:numId w:val="11"/>
        </w:numPr>
        <w:rPr>
          <w:rFonts w:ascii="Times New Roman" w:hAnsi="Times New Roman" w:cs="Times New Roman"/>
        </w:rPr>
      </w:pPr>
      <w:r w:rsidRPr="0026660F">
        <w:rPr>
          <w:rFonts w:ascii="Times New Roman" w:hAnsi="Times New Roman" w:cs="Times New Roman"/>
          <w:b/>
          <w:bCs/>
        </w:rPr>
        <w:lastRenderedPageBreak/>
        <w:t>Improves Math Proficiency:</w:t>
      </w:r>
      <w:r w:rsidRPr="0026660F">
        <w:rPr>
          <w:rFonts w:ascii="Times New Roman" w:hAnsi="Times New Roman" w:cs="Times New Roman"/>
        </w:rPr>
        <w:t> Builds core skills in counting, arithmetic, and pattern recognition through engaging gamification.</w:t>
      </w:r>
    </w:p>
    <w:p w14:paraId="38BF4980" w14:textId="77777777" w:rsidR="0026660F" w:rsidRPr="0026660F" w:rsidRDefault="0026660F" w:rsidP="0026660F">
      <w:pPr>
        <w:numPr>
          <w:ilvl w:val="0"/>
          <w:numId w:val="11"/>
        </w:numPr>
        <w:rPr>
          <w:rFonts w:ascii="Times New Roman" w:hAnsi="Times New Roman" w:cs="Times New Roman"/>
        </w:rPr>
      </w:pPr>
      <w:r w:rsidRPr="0026660F">
        <w:rPr>
          <w:rFonts w:ascii="Times New Roman" w:hAnsi="Times New Roman" w:cs="Times New Roman"/>
          <w:b/>
          <w:bCs/>
        </w:rPr>
        <w:t>Reduces Learning Anxiety:</w:t>
      </w:r>
      <w:r w:rsidRPr="0026660F">
        <w:rPr>
          <w:rFonts w:ascii="Times New Roman" w:hAnsi="Times New Roman" w:cs="Times New Roman"/>
        </w:rPr>
        <w:t> Replaces pressure-filled testing with positive reinforcement and a "no-fail" approach to encouragement.</w:t>
      </w:r>
    </w:p>
    <w:p w14:paraId="1D73815A" w14:textId="77777777" w:rsidR="0026660F" w:rsidRPr="0026660F" w:rsidRDefault="0026660F" w:rsidP="0026660F">
      <w:pPr>
        <w:numPr>
          <w:ilvl w:val="0"/>
          <w:numId w:val="11"/>
        </w:numPr>
        <w:rPr>
          <w:rFonts w:ascii="Times New Roman" w:hAnsi="Times New Roman" w:cs="Times New Roman"/>
        </w:rPr>
      </w:pPr>
      <w:r w:rsidRPr="0026660F">
        <w:rPr>
          <w:rFonts w:ascii="Times New Roman" w:hAnsi="Times New Roman" w:cs="Times New Roman"/>
          <w:b/>
          <w:bCs/>
        </w:rPr>
        <w:t>Encourages Independent Learning:</w:t>
      </w:r>
      <w:r w:rsidRPr="0026660F">
        <w:rPr>
          <w:rFonts w:ascii="Times New Roman" w:hAnsi="Times New Roman" w:cs="Times New Roman"/>
        </w:rPr>
        <w:t> Safe, guided navigation allows children to explore and learn without constant adult supervision.</w:t>
      </w:r>
    </w:p>
    <w:p w14:paraId="19A831FC" w14:textId="77777777" w:rsidR="00657B18" w:rsidRPr="00ED40C9" w:rsidRDefault="00657B18" w:rsidP="00657B18">
      <w:pPr>
        <w:rPr>
          <w:rFonts w:ascii="Times New Roman" w:hAnsi="Times New Roman" w:cs="Times New Roman"/>
        </w:rPr>
      </w:pPr>
      <w:r>
        <w:rPr>
          <w:rFonts w:ascii="Times New Roman" w:hAnsi="Times New Roman" w:cs="Times New Roman"/>
        </w:rPr>
        <w:pict w14:anchorId="0C293BA1">
          <v:rect id="_x0000_i1035" style="width:0;height:1.5pt" o:hralign="center" o:hrstd="t" o:hr="t" fillcolor="#a0a0a0" stroked="f"/>
        </w:pict>
      </w:r>
    </w:p>
    <w:p w14:paraId="649243F2" w14:textId="77777777" w:rsidR="00657B18" w:rsidRPr="00ED40C9" w:rsidRDefault="00657B18" w:rsidP="00657B18">
      <w:pPr>
        <w:rPr>
          <w:rFonts w:ascii="Times New Roman" w:hAnsi="Times New Roman" w:cs="Times New Roman"/>
          <w:b/>
          <w:bCs/>
          <w:sz w:val="28"/>
          <w:szCs w:val="28"/>
        </w:rPr>
      </w:pPr>
      <w:r w:rsidRPr="00ED40C9">
        <w:rPr>
          <w:rFonts w:ascii="Times New Roman" w:hAnsi="Times New Roman" w:cs="Times New Roman"/>
          <w:b/>
          <w:bCs/>
          <w:sz w:val="28"/>
          <w:szCs w:val="28"/>
        </w:rPr>
        <w:t>10. Conclusion</w:t>
      </w:r>
    </w:p>
    <w:p w14:paraId="3917F9B2" w14:textId="368F70F5" w:rsidR="00657B18" w:rsidRDefault="0026660F" w:rsidP="00657B18">
      <w:r w:rsidRPr="0026660F">
        <w:rPr>
          <w:rFonts w:ascii="Times New Roman" w:hAnsi="Times New Roman" w:cs="Times New Roman"/>
        </w:rPr>
        <w:t>The </w:t>
      </w:r>
      <w:r w:rsidRPr="0026660F">
        <w:rPr>
          <w:rFonts w:ascii="Times New Roman" w:hAnsi="Times New Roman" w:cs="Times New Roman"/>
          <w:b/>
          <w:bCs/>
        </w:rPr>
        <w:t>Galaxy Math Academy</w:t>
      </w:r>
      <w:r w:rsidRPr="0026660F">
        <w:rPr>
          <w:rFonts w:ascii="Times New Roman" w:hAnsi="Times New Roman" w:cs="Times New Roman"/>
        </w:rPr>
        <w:t> successfully demonstrates how technology can be harnessed to make mathematics accessible and enjoyable for autistic children and early learners. By combining high-contrast visuals, calming auditory feedback, and a structured "galaxy" of learning, the application provides a practical, impactful, and stress-free educational experience that fosters both academic skills and personal confidence</w:t>
      </w:r>
    </w:p>
    <w:p w14:paraId="037A77C8" w14:textId="77777777" w:rsidR="00657B18" w:rsidRDefault="00657B18"/>
    <w:sectPr w:rsidR="00657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C74A18"/>
    <w:multiLevelType w:val="multilevel"/>
    <w:tmpl w:val="9EF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1C46"/>
    <w:multiLevelType w:val="multilevel"/>
    <w:tmpl w:val="A62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5364B"/>
    <w:multiLevelType w:val="hybridMultilevel"/>
    <w:tmpl w:val="585665D4"/>
    <w:lvl w:ilvl="0" w:tplc="DCE4DB06">
      <w:start w:val="1"/>
      <w:numFmt w:val="bullet"/>
      <w:lvlText w:val=""/>
      <w:lvlPicBulletId w:val="0"/>
      <w:lvlJc w:val="left"/>
      <w:pPr>
        <w:tabs>
          <w:tab w:val="num" w:pos="720"/>
        </w:tabs>
        <w:ind w:left="720" w:hanging="360"/>
      </w:pPr>
      <w:rPr>
        <w:rFonts w:ascii="Symbol" w:hAnsi="Symbol" w:hint="default"/>
      </w:rPr>
    </w:lvl>
    <w:lvl w:ilvl="1" w:tplc="F084ACD8" w:tentative="1">
      <w:start w:val="1"/>
      <w:numFmt w:val="bullet"/>
      <w:lvlText w:val=""/>
      <w:lvlJc w:val="left"/>
      <w:pPr>
        <w:tabs>
          <w:tab w:val="num" w:pos="1440"/>
        </w:tabs>
        <w:ind w:left="1440" w:hanging="360"/>
      </w:pPr>
      <w:rPr>
        <w:rFonts w:ascii="Symbol" w:hAnsi="Symbol" w:hint="default"/>
      </w:rPr>
    </w:lvl>
    <w:lvl w:ilvl="2" w:tplc="82E87698" w:tentative="1">
      <w:start w:val="1"/>
      <w:numFmt w:val="bullet"/>
      <w:lvlText w:val=""/>
      <w:lvlJc w:val="left"/>
      <w:pPr>
        <w:tabs>
          <w:tab w:val="num" w:pos="2160"/>
        </w:tabs>
        <w:ind w:left="2160" w:hanging="360"/>
      </w:pPr>
      <w:rPr>
        <w:rFonts w:ascii="Symbol" w:hAnsi="Symbol" w:hint="default"/>
      </w:rPr>
    </w:lvl>
    <w:lvl w:ilvl="3" w:tplc="0FA2298C" w:tentative="1">
      <w:start w:val="1"/>
      <w:numFmt w:val="bullet"/>
      <w:lvlText w:val=""/>
      <w:lvlJc w:val="left"/>
      <w:pPr>
        <w:tabs>
          <w:tab w:val="num" w:pos="2880"/>
        </w:tabs>
        <w:ind w:left="2880" w:hanging="360"/>
      </w:pPr>
      <w:rPr>
        <w:rFonts w:ascii="Symbol" w:hAnsi="Symbol" w:hint="default"/>
      </w:rPr>
    </w:lvl>
    <w:lvl w:ilvl="4" w:tplc="2D2C6E4A" w:tentative="1">
      <w:start w:val="1"/>
      <w:numFmt w:val="bullet"/>
      <w:lvlText w:val=""/>
      <w:lvlJc w:val="left"/>
      <w:pPr>
        <w:tabs>
          <w:tab w:val="num" w:pos="3600"/>
        </w:tabs>
        <w:ind w:left="3600" w:hanging="360"/>
      </w:pPr>
      <w:rPr>
        <w:rFonts w:ascii="Symbol" w:hAnsi="Symbol" w:hint="default"/>
      </w:rPr>
    </w:lvl>
    <w:lvl w:ilvl="5" w:tplc="95C29BC8" w:tentative="1">
      <w:start w:val="1"/>
      <w:numFmt w:val="bullet"/>
      <w:lvlText w:val=""/>
      <w:lvlJc w:val="left"/>
      <w:pPr>
        <w:tabs>
          <w:tab w:val="num" w:pos="4320"/>
        </w:tabs>
        <w:ind w:left="4320" w:hanging="360"/>
      </w:pPr>
      <w:rPr>
        <w:rFonts w:ascii="Symbol" w:hAnsi="Symbol" w:hint="default"/>
      </w:rPr>
    </w:lvl>
    <w:lvl w:ilvl="6" w:tplc="E27C5660" w:tentative="1">
      <w:start w:val="1"/>
      <w:numFmt w:val="bullet"/>
      <w:lvlText w:val=""/>
      <w:lvlJc w:val="left"/>
      <w:pPr>
        <w:tabs>
          <w:tab w:val="num" w:pos="5040"/>
        </w:tabs>
        <w:ind w:left="5040" w:hanging="360"/>
      </w:pPr>
      <w:rPr>
        <w:rFonts w:ascii="Symbol" w:hAnsi="Symbol" w:hint="default"/>
      </w:rPr>
    </w:lvl>
    <w:lvl w:ilvl="7" w:tplc="3B546C02" w:tentative="1">
      <w:start w:val="1"/>
      <w:numFmt w:val="bullet"/>
      <w:lvlText w:val=""/>
      <w:lvlJc w:val="left"/>
      <w:pPr>
        <w:tabs>
          <w:tab w:val="num" w:pos="5760"/>
        </w:tabs>
        <w:ind w:left="5760" w:hanging="360"/>
      </w:pPr>
      <w:rPr>
        <w:rFonts w:ascii="Symbol" w:hAnsi="Symbol" w:hint="default"/>
      </w:rPr>
    </w:lvl>
    <w:lvl w:ilvl="8" w:tplc="1452EA3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42D3965"/>
    <w:multiLevelType w:val="multilevel"/>
    <w:tmpl w:val="18F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66A8B"/>
    <w:multiLevelType w:val="multilevel"/>
    <w:tmpl w:val="4C5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F6EED"/>
    <w:multiLevelType w:val="multilevel"/>
    <w:tmpl w:val="A06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A2E54"/>
    <w:multiLevelType w:val="multilevel"/>
    <w:tmpl w:val="25BE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106677"/>
    <w:multiLevelType w:val="multilevel"/>
    <w:tmpl w:val="3F1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B968C0"/>
    <w:multiLevelType w:val="multilevel"/>
    <w:tmpl w:val="C72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4B182D"/>
    <w:multiLevelType w:val="multilevel"/>
    <w:tmpl w:val="6CA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D5EB2"/>
    <w:multiLevelType w:val="multilevel"/>
    <w:tmpl w:val="4D3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AD5745"/>
    <w:multiLevelType w:val="multilevel"/>
    <w:tmpl w:val="78B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675096">
    <w:abstractNumId w:val="4"/>
  </w:num>
  <w:num w:numId="2" w16cid:durableId="941299693">
    <w:abstractNumId w:val="9"/>
  </w:num>
  <w:num w:numId="3" w16cid:durableId="860702494">
    <w:abstractNumId w:val="3"/>
  </w:num>
  <w:num w:numId="4" w16cid:durableId="944076336">
    <w:abstractNumId w:val="11"/>
  </w:num>
  <w:num w:numId="5" w16cid:durableId="1684090016">
    <w:abstractNumId w:val="8"/>
  </w:num>
  <w:num w:numId="6" w16cid:durableId="1839734548">
    <w:abstractNumId w:val="5"/>
  </w:num>
  <w:num w:numId="7" w16cid:durableId="288359512">
    <w:abstractNumId w:val="0"/>
  </w:num>
  <w:num w:numId="8" w16cid:durableId="682246616">
    <w:abstractNumId w:val="10"/>
  </w:num>
  <w:num w:numId="9" w16cid:durableId="1947610856">
    <w:abstractNumId w:val="7"/>
  </w:num>
  <w:num w:numId="10" w16cid:durableId="34241041">
    <w:abstractNumId w:val="6"/>
  </w:num>
  <w:num w:numId="11" w16cid:durableId="1788547722">
    <w:abstractNumId w:val="1"/>
  </w:num>
  <w:num w:numId="12" w16cid:durableId="1913275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18"/>
    <w:rsid w:val="0026660F"/>
    <w:rsid w:val="00657B18"/>
    <w:rsid w:val="00687967"/>
    <w:rsid w:val="00D77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07F7"/>
  <w15:chartTrackingRefBased/>
  <w15:docId w15:val="{705DA51D-092C-46E4-9C58-51C09F30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60F"/>
  </w:style>
  <w:style w:type="paragraph" w:styleId="Heading1">
    <w:name w:val="heading 1"/>
    <w:basedOn w:val="Normal"/>
    <w:next w:val="Normal"/>
    <w:link w:val="Heading1Char"/>
    <w:uiPriority w:val="9"/>
    <w:qFormat/>
    <w:rsid w:val="00657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B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B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B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B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B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B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B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B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B18"/>
    <w:rPr>
      <w:rFonts w:eastAsiaTheme="majorEastAsia" w:cstheme="majorBidi"/>
      <w:color w:val="272727" w:themeColor="text1" w:themeTint="D8"/>
    </w:rPr>
  </w:style>
  <w:style w:type="paragraph" w:styleId="Title">
    <w:name w:val="Title"/>
    <w:basedOn w:val="Normal"/>
    <w:next w:val="Normal"/>
    <w:link w:val="TitleChar"/>
    <w:uiPriority w:val="10"/>
    <w:qFormat/>
    <w:rsid w:val="00657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B18"/>
    <w:pPr>
      <w:spacing w:before="160"/>
      <w:jc w:val="center"/>
    </w:pPr>
    <w:rPr>
      <w:i/>
      <w:iCs/>
      <w:color w:val="404040" w:themeColor="text1" w:themeTint="BF"/>
    </w:rPr>
  </w:style>
  <w:style w:type="character" w:customStyle="1" w:styleId="QuoteChar">
    <w:name w:val="Quote Char"/>
    <w:basedOn w:val="DefaultParagraphFont"/>
    <w:link w:val="Quote"/>
    <w:uiPriority w:val="29"/>
    <w:rsid w:val="00657B18"/>
    <w:rPr>
      <w:i/>
      <w:iCs/>
      <w:color w:val="404040" w:themeColor="text1" w:themeTint="BF"/>
    </w:rPr>
  </w:style>
  <w:style w:type="paragraph" w:styleId="ListParagraph">
    <w:name w:val="List Paragraph"/>
    <w:basedOn w:val="Normal"/>
    <w:uiPriority w:val="34"/>
    <w:qFormat/>
    <w:rsid w:val="00657B18"/>
    <w:pPr>
      <w:ind w:left="720"/>
      <w:contextualSpacing/>
    </w:pPr>
  </w:style>
  <w:style w:type="character" w:styleId="IntenseEmphasis">
    <w:name w:val="Intense Emphasis"/>
    <w:basedOn w:val="DefaultParagraphFont"/>
    <w:uiPriority w:val="21"/>
    <w:qFormat/>
    <w:rsid w:val="00657B18"/>
    <w:rPr>
      <w:i/>
      <w:iCs/>
      <w:color w:val="2F5496" w:themeColor="accent1" w:themeShade="BF"/>
    </w:rPr>
  </w:style>
  <w:style w:type="paragraph" w:styleId="IntenseQuote">
    <w:name w:val="Intense Quote"/>
    <w:basedOn w:val="Normal"/>
    <w:next w:val="Normal"/>
    <w:link w:val="IntenseQuoteChar"/>
    <w:uiPriority w:val="30"/>
    <w:qFormat/>
    <w:rsid w:val="00657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B18"/>
    <w:rPr>
      <w:i/>
      <w:iCs/>
      <w:color w:val="2F5496" w:themeColor="accent1" w:themeShade="BF"/>
    </w:rPr>
  </w:style>
  <w:style w:type="character" w:styleId="IntenseReference">
    <w:name w:val="Intense Reference"/>
    <w:basedOn w:val="DefaultParagraphFont"/>
    <w:uiPriority w:val="32"/>
    <w:qFormat/>
    <w:rsid w:val="00657B18"/>
    <w:rPr>
      <w:b/>
      <w:bCs/>
      <w:smallCaps/>
      <w:color w:val="2F5496" w:themeColor="accent1" w:themeShade="BF"/>
      <w:spacing w:val="5"/>
    </w:rPr>
  </w:style>
  <w:style w:type="character" w:styleId="Hyperlink">
    <w:name w:val="Hyperlink"/>
    <w:basedOn w:val="DefaultParagraphFont"/>
    <w:uiPriority w:val="99"/>
    <w:unhideWhenUsed/>
    <w:rsid w:val="00657B18"/>
    <w:rPr>
      <w:color w:val="0563C1" w:themeColor="hyperlink"/>
      <w:u w:val="single"/>
    </w:rPr>
  </w:style>
  <w:style w:type="character" w:styleId="Strong">
    <w:name w:val="Strong"/>
    <w:basedOn w:val="DefaultParagraphFont"/>
    <w:uiPriority w:val="22"/>
    <w:qFormat/>
    <w:rsid w:val="00657B18"/>
    <w:rPr>
      <w:b/>
      <w:bCs/>
    </w:rPr>
  </w:style>
  <w:style w:type="paragraph" w:styleId="HTMLPreformatted">
    <w:name w:val="HTML Preformatted"/>
    <w:basedOn w:val="Normal"/>
    <w:link w:val="HTMLPreformattedChar"/>
    <w:uiPriority w:val="99"/>
    <w:semiHidden/>
    <w:unhideWhenUsed/>
    <w:rsid w:val="00657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57B1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57B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laxy-math-visual-learning.vercel.app/" TargetMode="External"/><Relationship Id="rId11" Type="http://schemas.openxmlformats.org/officeDocument/2006/relationships/image" Target="media/image5.png"/><Relationship Id="rId5" Type="http://schemas.openxmlformats.org/officeDocument/2006/relationships/hyperlink" Target="https://github.com/rvsr26/galaxy-math-visual-learni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SATHWICK</dc:creator>
  <cp:keywords/>
  <dc:description/>
  <cp:lastModifiedBy>VISHNU SATHWICK</cp:lastModifiedBy>
  <cp:revision>1</cp:revision>
  <dcterms:created xsi:type="dcterms:W3CDTF">2026-02-19T04:32:00Z</dcterms:created>
  <dcterms:modified xsi:type="dcterms:W3CDTF">2026-02-19T04:57:00Z</dcterms:modified>
</cp:coreProperties>
</file>