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36"/>
        <w:ind w:left="0" w:right="0"/>
      </w:pPr>
    </w:p>
    <w:p>
      <w:pPr>
        <w:autoSpaceDN w:val="0"/>
        <w:autoSpaceDE w:val="0"/>
        <w:widowControl/>
        <w:spacing w:line="404" w:lineRule="exact" w:before="0" w:after="0"/>
        <w:ind w:left="364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40"/>
        </w:rPr>
        <w:t>Amazing Bank Guild Education Benefit</w:t>
      </w:r>
    </w:p>
    <w:p>
      <w:pPr>
        <w:autoSpaceDN w:val="0"/>
        <w:autoSpaceDE w:val="0"/>
        <w:widowControl/>
        <w:spacing w:line="202" w:lineRule="exact" w:before="32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Policy Document for U.S. Employees</w:t>
      </w:r>
    </w:p>
    <w:p>
      <w:pPr>
        <w:autoSpaceDN w:val="0"/>
        <w:autoSpaceDE w:val="0"/>
        <w:widowControl/>
        <w:spacing w:line="202" w:lineRule="exact" w:before="262" w:after="0"/>
        <w:ind w:left="0" w:right="0" w:firstLine="0"/>
        <w:jc w:val="center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Tuition Assistance | Degree Programs | Certificates | Bootcamps | Language Learning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Executive Summary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partners with Guild Education to provide comprehensive educational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benefits that remove financial barriers to continued learning and career advancement.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This policy document outlines the firm's Guild Education benefit program effective January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1, 2025, including 100% tuition coverage for select undergraduate and master's degree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programs, up to $7,500 annually for other graduate programs and certificates, up to $5,250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annually for other undergraduate programs, tuition reimbursement for approved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programs outside the Guild catalog, and access to personal coaching and career guidance.</w:t>
      </w:r>
    </w:p>
    <w:p>
      <w:pPr>
        <w:autoSpaceDN w:val="0"/>
        <w:autoSpaceDE w:val="0"/>
        <w:widowControl/>
        <w:spacing w:line="270" w:lineRule="exact" w:before="0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With over 500 programs from more than 20 accredited institutions, the Guild Education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benefit reflects Amazing Bank's commitment to investing in employee development,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providing debt-free education opportunities, and building a future-ready workforce[1][2]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[3].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9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1: Guild Education Partnership Overview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 Program Philosophy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believes that education is a cornerstone of opportunity and career growth.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Through the partnership with Guild Education, the firm provides employees with access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high-quality academic programs, financial support, and expert guidance to help achieve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educational and career goals[1][2][3].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Mission: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44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Remove financial barriers to higher education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access to accredited, high-quality academic programs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Support employee career development and advancement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Build a skilled, future-ready workforce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Promote lifelong learning and professional growth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1.2 What is Guild Education?</w:t>
      </w:r>
    </w:p>
    <w:p>
      <w:pPr>
        <w:autoSpaceDN w:val="0"/>
        <w:autoSpaceDE w:val="0"/>
        <w:widowControl/>
        <w:spacing w:line="270" w:lineRule="exact" w:before="15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Guild Education is a public benefit corporation that provides a comprehensive platform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and services to help major employers deliver tuition assistance programs to their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employees. Guild partners with leading companies including Amazing Bank, Target,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Disney, Chipotle, Lowe's, Walmart, and many others to manage education benefits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efficiently[2].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Guild Platform Features:</w:t>
      </w:r>
    </w:p>
    <w:p>
      <w:pPr>
        <w:sectPr>
          <w:headerReference w:type="default" r:id="rId19"/>
          <w:footerReference w:type="default" r:id="rId20"/>
          <w:headerReference w:type="first" r:id="rId21"/>
          <w:footerReference w:type="first" r:id="rId22"/>
          <w:headerReference w:type="even" r:id="rId23"/>
          <w:footerReference w:type="even" r:id="rId24"/>
          <w:pgSz w:w="12240" w:h="15840"/>
          <w:pgMar w:top="956" w:right="1440" w:bottom="5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Curated catalog of 500+ learning programs from over 20 schools and universities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Digital platform for browsing programs, applying, and managing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 coaching and academic advising services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Coordination of tuition payments and financial aid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Progress tracking and student support services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Career planning and skill development guidance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1.3 Program Benefits Summary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100% Tuition-Free Programs: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Select associate and bachelor's degree programs (fully funded)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Select bootcamps and certificate programs (fully funded)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Language learning programs: French, Spanish, German, Portuguese (fully funded)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College preparation programs (fully funded)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Partially Funded Programs: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Other undergraduate degrees in Guild catalog: Up to $5,250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Master's degrees in Guild catalog: Up to $7,500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Graduate and undergraduate certificates in Guild catalog: Up to $7,500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Professional certifications in Guild catalog: Up to $7,500 per year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Tuition Reimbursement (Outside Guild Catalog):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Approved undergraduate programs: Up to $5,250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Approved master's degrees, certificates, certifications: Up to $7,500 per year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Additional Coverage: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Required books and fees: 100% covered or reimbursable up to program funding cap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application fees for Guild catalog programs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Technology fees included in tuition coverage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8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2: Eligibility Requirements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 Employee Eligibility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Active Employment Requirement: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be eligible for Guild Education benefits, employees must: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actively employed by Amazing Bank on a U.S. payroll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benefits-eligible (regularly scheduled to work 20 or more hours per week)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be classified as temporary, seasonal, or contingent worker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Maintain active employment throughout program enrollment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 Minimum Service Requirement: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Unlike traditional tuition reimbursement programs, Guild Education benefits are available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to employees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immediately upon achieving benefits-eligible status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. There is no waiting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period or minimum length of service required[2][3].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Employment Status:</w:t>
      </w:r>
    </w:p>
    <w:p>
      <w:pPr>
        <w:sectPr>
          <w:pgSz w:w="12240" w:h="15840"/>
          <w:pgMar w:top="544" w:right="1440" w:bottom="5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Full-time employees: Eligible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Part-time employees (20+ hours/week): Eligible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Temporary, seasonal, contingent workers: Not eligible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on approved leave: May remain eligible; consult Human Resources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2.2 Academic Eligibility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Program Approval: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Programs must be listed in the Guild catalog OR approved for tuition reimbursement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Schools must be accredited by recognized accrediting bodies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Programs must meet quality standards established by Guild and Amazing Bank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Academic Standing: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Students must maintain satisfactory academic progress as defined by their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institution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Minimum GPA requirements may apply per program or institution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Failure to maintain academic standing may affect continued funding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Enrollment Status: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Part-time or full-time enrollment accepted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Online, hybrid, or campus-based programs eligible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Programs designed for working adults with flexible schedules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2.3 Standard ID (SID) Requirement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To access the Guild Education platform and benefits, employees must have a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Standard ID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(SID)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, which is the employee's Amazing Bank login credential. New employees receive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their SID during onboarding[2].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3: Covered Programs and Funding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3.1 Undergraduate Degree Programs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100% Tuition-Free Associate and Bachelor's Degrees: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covers 100% of tuition for select associate (2-year) and bachelor's (4-year)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degree programs in the Guild catalog[1][2][3].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Fully Funded Undergraduate Majors (Examples):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Business Administration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Accounting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Marketing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Human Resources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Information Technology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Computer Science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Data Analytics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Cybersecurity</w:t>
      </w:r>
    </w:p>
    <w:p>
      <w:pPr>
        <w:sectPr>
          <w:pgSz w:w="12240" w:h="15840"/>
          <w:pgMar w:top="544" w:right="1440" w:bottom="5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36" w:lineRule="exact" w:before="0" w:after="0"/>
        <w:ind w:left="710" w:right="576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Healthcare Administration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Liberal Arts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Other Undergraduate Programs in Guild Catalog:</w:t>
      </w:r>
    </w:p>
    <w:p>
      <w:pPr>
        <w:autoSpaceDN w:val="0"/>
        <w:autoSpaceDE w:val="0"/>
        <w:widowControl/>
        <w:spacing w:line="270" w:lineRule="exact" w:before="210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Programs not designated as 100% tuition-free receive funding up to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$5,250 per year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[1][2]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[3].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Coverage Includes: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44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Tuition: 100% for select programs; up to $5,250/year for others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Required books: 100% covered or reimbursed up to program funding cap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Required fees: 100% covered or reimbursed up to program funding cap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Technology fees: Included in tuition coverage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Payment Method: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pays tuition directly to the institution (no out-of-pocket cost for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fully funded programs)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programs with annual caps, Amazing Bank pays up to the cap; employee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responsible for amount exceeding cap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3.2 Master's Degree Programs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Master's Degree Funding: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provides up to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$7,500 per year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master's degree programs in the Guild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catalog from accredited institutions[1][2][3].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Available Master's Programs (Examples):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31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Master of Business Administration (MBA)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Master of Science in Management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Master of Science in Data Science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Master of Science in Information Technology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Master of Science in Cybersecurity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Master of Science in Finance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Master of Arts in Leadership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Master of Science in Healthcare Administration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Master of Science in Human Resources Management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Coverage: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Tuition: Up to $7,500 per year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Required books and fees: 100% covered or reimbursed up to program funding cap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Multi-year programs: Funding renews annually (up to $7,500 per calendar year)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MBA Programs: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covers the cost of MBA programs up to $7,500 annually. Employees can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pursue MBAs from Guild partner institutions including University of Arizona, Wilmington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University, LSU Online, and others[2][3].</w:t>
      </w:r>
    </w:p>
    <w:p>
      <w:pPr>
        <w:sectPr>
          <w:pgSz w:w="12240" w:h="15840"/>
          <w:pgMar w:top="544" w:right="1440" w:bottom="8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3.3 Certificate and Certification Programs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Certificate Programs: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provides funding for undergraduate and graduate certificate programs: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Select certificates: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100% tuition-free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Other certificates in Guild catalog: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Up to $7,500 per year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Available Certificate Areas (Examples):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Project Management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Digital Marketing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Data Analytics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Cybersecurity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Financial Analysis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Human Resources Management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Leadership and Management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Business Analysis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Software Development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Cloud Computing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Professional Certifications: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Funding up to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$7,500 per year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professional certifications including: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Certified Financial Planner (CFP®) - Now available with no up-front tuition costs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through Dalton CFP® program[1]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Chartered Financial Analyst (CFA®) - Available through Mark Meldrum CFA®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program[1]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Project Management Professional (PMP®)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Certified Public Accountant (CPA) exam preparation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CompTIA certifications (A+, Network+, Security+)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AWS certifications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Microsoft certifications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Other industry-recognized credentials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Coverage: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Certification exam fees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Preparation courses and materials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Required textbooks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Practice exams and study resources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3.4 Bootcamps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100% Tuition-Free Bootcamps: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covers 100% of tuition for select intensive bootcamp programs in high-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demand fields[1][2][3].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Available Bootcamp Topics (Examples):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Software Engineering</w:t>
      </w:r>
    </w:p>
    <w:p>
      <w:pPr>
        <w:sectPr>
          <w:pgSz w:w="12240" w:h="15840"/>
          <w:pgMar w:top="570" w:right="1440" w:bottom="6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Data Science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Data Analytics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UX/UI Design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Cybersecurity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Digital Marketing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Product Management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Full-Stack Web Development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Bootcamp Features: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Intensive, accelerated learning (typically 8-24 weeks)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Hands-on, project-based curriculum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Industry-relevant skills and tools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Career services and job placement support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Online or hybrid formats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Flexible scheduling for working adults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Coverage: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Tuition: 100% for select bootcamps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Materials and resources: Included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Career coaching: Included through bootcamp provider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3.5 Language Learning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100% Tuition-Free Language Programs: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provides 100% coverage for online language learning programs[2][3].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Available Languages: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Spanish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French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German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Portuguese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Program Features: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Self-paced online instruction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Flexible start dates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Interactive lessons and exercises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Proficiency tracking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Business and conversational language skills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Cultural context and communication strategies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Coverage: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Tuition: 100% covered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course materials and resources: Included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Certification upon completion (where applicable)</w:t>
      </w:r>
    </w:p>
    <w:p>
      <w:pPr>
        <w:sectPr>
          <w:pgSz w:w="12240" w:h="15840"/>
          <w:pgMar w:top="544" w:right="1440" w:bottom="10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3.6 College Preparation Programs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High School Completion and College Prep:</w:t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employees without a high school diploma or equivalent, Amazing Bank provides 100%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funding for: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51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High school completion programs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GED® preparation and testing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College preparatory courses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Academic skill-building programs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Coverage: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504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Tuition: 100% covered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Books and materials: 100% covered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Testing fees: Covered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4: Partner Schools and Institutions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4.1 Guild Catalog Schools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employees have access to undergraduate and graduate degree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certificate programs from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over 20 accredited schools, colleges, and universities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through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 Guild catalog[2][3].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Partner Institutions Include: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Wilmington University: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Business, technology, education programs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Bellevue University: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Business, healthcare, IT degrees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Louisiana State University (LSU) Online: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Wide range of undergraduate and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graduate programs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University of Arizona: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Business, technology, healthcare programs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eCornell (Cornell University):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Professional certificates and executive education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University of Arizona Global Campus (UAGC):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Flexible online degree programs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Southern New Hampshire University (SNHU):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Business, technology, liberal arts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Brandman University: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Business and professional programs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Capella University: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Graduate programs in business, technology, health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University of Florida Online: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High-ranking undergraduate and graduate programs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Penn Foster: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Career diplomas, associate degrees, high school completion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Western Governors University (WGU):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Competency-based degree programs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Wharton Online (University of Pennsylvania):</w:t>
      </w:r>
    </w:p>
    <w:p>
      <w:pPr>
        <w:autoSpaceDN w:val="0"/>
        <w:autoSpaceDE w:val="0"/>
        <w:widowControl/>
        <w:spacing w:line="270" w:lineRule="exact" w:before="196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Guild recently added Wharton Online programs to its learning marketplace, providing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employees access to world-class business education from the Wharton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School[4].</w:t>
      </w:r>
    </w:p>
    <w:p>
      <w:pPr>
        <w:sectPr>
          <w:pgSz w:w="12240" w:h="15840"/>
          <w:pgMar w:top="570" w:right="1440" w:bottom="1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4.2 Accreditation and Quality Standards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All Guild catalog schools are: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Accredited by recognized regional or national accrediting bodies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Approved by the U.S. Department of Education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Vetted for quality, student outcomes, and employer reputation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Designed for working adult learners with flexible schedules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Program Quality Criteria: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Strong student support services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High graduation and completion rates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Industry-relevant curriculum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Experienced faculty and instructors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Career services and job placement assistance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Technology infrastructure for online learning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4.3 Adding New Schools and Programs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Guild Education continuously expands its catalog with new schools, programs, and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learning opportunities. Employees can request consideration of specific schools or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programs by contacting Guild coaches or Amazing Bank Human Resources.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5: Tuition Reimbursement for Non-Guild</w:t>
      </w:r>
    </w:p>
    <w:p>
      <w:pPr>
        <w:autoSpaceDN w:val="0"/>
        <w:autoSpaceDE w:val="0"/>
        <w:widowControl/>
        <w:spacing w:line="304" w:lineRule="exact" w:before="102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Programs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5.1 Tuition Reimbursement Overview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employees who wish to pursue approved academic programs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outside the Guild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catalog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, Amazing Bank provides tuition reimbursement[2][3]: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Undergraduate programs: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Up to $5,250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Master's degrees: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Up to $7,500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Certificates and certifications: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Up to $7,500 per year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Reimbursement Process: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pays tuition upfront to the institution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Upon successful course completion, employee submits reimbursement request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reimburses employee up to annual cap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5.2 Eligibility for Tuition Reimbursement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Program Approval Requirements: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Programs outside the Guild catalog must meet the following criteria: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Offered by an accredited institution recognized by the U.S. Department of Education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Relevant to employee's current role or career development at Amazing Bank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Pre-approved by employee's manager and Human Resources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Academic degree, certificate, or certification program (not leisure or hobby courses)</w:t>
      </w:r>
    </w:p>
    <w:p>
      <w:pPr>
        <w:sectPr>
          <w:pgSz w:w="12240" w:h="15840"/>
          <w:pgMar w:top="570" w:right="1440" w:bottom="6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Pre-Approval Process:</w:t>
      </w:r>
    </w:p>
    <w:p>
      <w:pPr>
        <w:autoSpaceDN w:val="0"/>
        <w:autoSpaceDE w:val="0"/>
        <w:widowControl/>
        <w:spacing w:line="270" w:lineRule="exact" w:before="196" w:after="0"/>
        <w:ind w:left="740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Employee identifies program and institution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Employee discusses program with manager to confirm career relevance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Employee submits pre-approval request through Guild platform or HR system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Manager and HR review and approve or deny request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5. Employee receives written confirmation of approval before enrolling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5.3 Reimbursement Procedures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Step-by-Step Process: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4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Pre-Approval: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Obtain written approval before enrolling in program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Enrollment: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Enroll in approved program and pay tuition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Course Completion: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Successfully complete course with minimum required grade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Documentation: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Gather required documents (receipts, transcripts, proof of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payment)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Submission: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Submit reimbursement request through Guild platform or HR system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6.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Review: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HR reviews submission for completeness and compliance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7.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Reimbursement: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Approved reimbursement paid via payroll or direct deposit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Required Documentation: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16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Official grade report or transcript showing successful completion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Proof of tuition payment (receipts, invoices, canceled checks)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Course syllabus or description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Pre-approval confirmation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Minimum Grade Requirements: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Undergraduate courses: Grade of C or higher (2.0 on 4.0 scale)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Graduate courses: Grade of B or higher (3.0 on 4.0 scale)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Pass/Fail courses: Passing grade required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Certifications: Successful exam completion or certification attainment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Reimbursement Timeline: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Submit reimbursement request within 90 days of course completion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HR reviews and processes requests within 30 days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Reimbursement paid in next available payroll cycle following approval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5.4 Annual Caps and Limitations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Calendar Year Limits: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Reimbursement caps based on calendar year (January 1 - December 31)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Unused amounts do not carry over to following year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 may combine Guild catalog funding and tuition reimbursement up to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annual caps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Tax Implications: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IRS allows up to $5,250 per year in tax-free employer educational assistance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Amounts exceeding $5,250 are taxable income and reported on W-2</w:t>
      </w:r>
    </w:p>
    <w:p>
      <w:pPr>
        <w:sectPr>
          <w:pgSz w:w="12240" w:h="15840"/>
          <w:pgMar w:top="544" w:right="1440" w:bottom="6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Consult tax advisor for individual tax situations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0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6: Application and Enrollment Process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6.1 Creating a Guild Account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Step 1: Access Guild Platform:</w:t>
      </w:r>
    </w:p>
    <w:p>
      <w:pPr>
        <w:autoSpaceDN w:val="0"/>
        <w:autoSpaceDE w:val="0"/>
        <w:widowControl/>
        <w:spacing w:line="202" w:lineRule="exact" w:before="262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1. Visit amazingbank.guildeducation.com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2. Click "Create Account" or "Sign In"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3. Use Amazing Bank Standard ID (SID) to authenticate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Step 2: Complete Profile: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personal information (name, contact details)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Indicate educational background and goals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Specify career interests and development areas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Complete skills assessment (optional but recommended)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Step 3: Explore Benefits: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Review Amazing Bank education benefit details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Understand funding levels for different program types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Learn about coaching and support services available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6.2 Browsing the Guild Catalog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Program Search and Discovery: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Browse by Category: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Degrees, certificates, bootcamps, language learning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Filter by Field: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Business, technology, healthcare, liberal arts, etc.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Filter by School: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Select specific partner institutions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Filter by Funding: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100% tuition-free, partial funding, tuition reimbursement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Search by Keyword: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Find specific programs or majors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Program Details: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Each program listing includes: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Degree or credential type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Institution name and accreditation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 description and curriculum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Admission requirements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 length and time commitment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Delivery format (online, hybrid, campus)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funding coverage (100%, up to $5,250, up to $7,500)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Required books and fees coverage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Program Recommendation Quiz: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sure where to start? Guild offers a program recommendation quiz that suggests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programs aligned with your career goals, interests, and schedule[1].</w:t>
      </w:r>
    </w:p>
    <w:p>
      <w:pPr>
        <w:sectPr>
          <w:pgSz w:w="12240" w:h="15840"/>
          <w:pgMar w:top="544" w:right="1440" w:bottom="7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6.3 Working with Guild Coaches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Personalized Coaching Services:</w:t>
      </w:r>
    </w:p>
    <w:p>
      <w:pPr>
        <w:autoSpaceDN w:val="0"/>
        <w:autoSpaceDE w:val="0"/>
        <w:widowControl/>
        <w:spacing w:line="270" w:lineRule="exact" w:before="19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Every Amazing Bank employee has access to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free, personalized coaching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from Guild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 advisors[1][2][3].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Coach Support Includes: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60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Career goal exploration and planning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 selection and comparison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Understanding funding and financial aid options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Application assistance and document preparation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Enrollment guidance and troubleshooting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Academic planning and course selection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Time management and study strategies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Motivation and accountability support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Progress check-ins and problem-solving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How to Connect with a Coach: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38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Schedule appointments through Guild platform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Contact Guild via phone or email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Request callback at convenient time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Attend virtual or phone coaching sessions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Coaching Success:</w:t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According to Guild data,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 xml:space="preserve">75% of employees using Guild coaching say it's a contributor to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their academic success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[1].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6.4 Applying to Programs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Application Process:</w:t>
      </w:r>
    </w:p>
    <w:p>
      <w:pPr>
        <w:autoSpaceDN w:val="0"/>
        <w:autoSpaceDE w:val="0"/>
        <w:widowControl/>
        <w:spacing w:line="270" w:lineRule="exact" w:before="210" w:after="0"/>
        <w:ind w:left="740" w:right="244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Select program from Guild catalog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Review admission requirements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Work with Guild coach to prepare application materials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Submit application directly to institution (Guild coaches assist)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Await admission decision from school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6. Accept admission offer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7. Complete enrollment steps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Common Admission Requirements: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High school diploma or equivalent (for undergraduate programs)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Bachelor's degree (for graduate programs)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Transcripts from prior institutions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 statement or essay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Letters of recommendation (some programs)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Standardized test scores (some programs; many Guild partners offer test-optional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admission)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 Application Fees:</w:t>
      </w:r>
    </w:p>
    <w:p>
      <w:pPr>
        <w:sectPr>
          <w:pgSz w:w="12240" w:h="15840"/>
          <w:pgMar w:top="570" w:right="1440" w:bottom="5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Guild catalog programs typically waive application fees for Amazing Bank employees[2].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6.5 Financial Aid Coordination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Grants and Scholarships:</w:t>
      </w:r>
    </w:p>
    <w:p>
      <w:pPr>
        <w:autoSpaceDN w:val="0"/>
        <w:autoSpaceDE w:val="0"/>
        <w:widowControl/>
        <w:spacing w:line="270" w:lineRule="exact" w:before="194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If applicable, grants and scholarships are applied to tuition and fees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before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Amazing Bank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funding[1].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 Process:</w:t>
      </w:r>
    </w:p>
    <w:p>
      <w:pPr>
        <w:autoSpaceDN w:val="0"/>
        <w:autoSpaceDE w:val="0"/>
        <w:widowControl/>
        <w:spacing w:line="270" w:lineRule="exact" w:before="196" w:after="0"/>
        <w:ind w:left="740" w:right="273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Student applies for federal financial aid (FAFSA)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Student applies for institutional scholarships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School applies grants/scholarships to tuition bill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4. Amazing Bank covers remaining tuition up to funding cap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Total tuition: $10,000/year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Pell Grant: $3,000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Institutional scholarship: $2,000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Remaining tuition: $5,000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pays: $5,000 (within $5,250 cap for undergrad programs in Guild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catalog)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out-of-pocket: $0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Guild Financial Aid Assistance: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Guild coaches help employees: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89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Complete FAFSA applications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Identify scholarship opportunities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Maximize available financial aid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Understand total cost of attendance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Plan for any out-of-pocket expenses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0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7: Maintaining Benefits and Academic Progress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7.1 Continued Eligibility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Active Employment Requirement:</w:t>
      </w:r>
    </w:p>
    <w:p>
      <w:pPr>
        <w:autoSpaceDN w:val="0"/>
        <w:autoSpaceDE w:val="0"/>
        <w:widowControl/>
        <w:spacing w:line="270" w:lineRule="exact" w:before="194" w:after="0"/>
        <w:ind w:left="334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must maintain active, benefits-eligible employment throughout program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enrollment to continue receiving Guild Education benefits.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Impact of Employment Changes: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Promotion or Transfer: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Benefits continue without interruption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Change to Part-Time (20+ hours/week):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Benefits continue if benefits-eligible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Change to Part-Time (&lt;20 hours/week):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Benefits may be discontinued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Approved Leave of Absence: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Consult HR; benefits may continue depending on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type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Termination: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Benefits end; tuition coverage stops for future terms</w:t>
      </w:r>
    </w:p>
    <w:p>
      <w:pPr>
        <w:sectPr>
          <w:pgSz w:w="12240" w:h="15840"/>
          <w:pgMar w:top="544" w:right="1440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Mid-Term Termination: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employment ends during an active academic term, Amazing Bank covers tuition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that term only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responsible for tuition in subsequent terms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Outstanding financial obligations to school become employee's responsibility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7.2 Satisfactory Academic Progress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Academic Performance Standards: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continue receiving tuition assistance, students must maintain satisfactory academic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progress: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Meet institution's satisfactory academic progress (SAP) standards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Maintain minimum GPA as required by institution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Complete courses within maximum timeframe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Successfully complete minimum percentage of attempted credits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Impact of Poor Academic Performance: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Failure to maintain SAP may result in loss of financial aid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may discontinue funding if student fails to maintain minimum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standards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Student may be required to repay tuition if course not successfully completed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(tuition reimbursement programs)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Academic Support: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Guild coaches provide study strategies and time management support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Partner schools offer tutoring, writing centers, and academic advising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Assistance Program (EAP) offers counseling for stress management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7.3 Course Withdrawal and Changes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Dropping Courses: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Notify Guild coach and Amazing Bank HR before withdrawing from courses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Withdrawal deadlines and refund policies vary by institution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Tuition coverage may be adjusted based on withdrawal timing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may be responsible for tuition if withdrawn after refund period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Changing Programs: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Students may change programs or majors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Notify Guild coach of program changes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New program must remain within Guild catalog or receive new pre-approval for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tuition reimbursement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Funding caps and coverage continue to apply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44" w:right="1440" w:bottom="11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8: Obligations and Repayment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8.1 Service Commitment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 Service Obligation:</w:t>
      </w:r>
    </w:p>
    <w:p>
      <w:pPr>
        <w:autoSpaceDN w:val="0"/>
        <w:autoSpaceDE w:val="0"/>
        <w:widowControl/>
        <w:spacing w:line="270" w:lineRule="exact" w:before="194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Unlike traditional tuition reimbursement programs, Amazing Bank's Guild Education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benefit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does not require a service commitment or repayment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if the employee leaves the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company[2][3].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Freedom: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requirement to remain employed for specified period after completing education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obligation to repay tuition if employee resigns or is terminated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 benefits are provided without strings attached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Exception - Tuition Reimbursement (Non-Guild Programs):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programs outside the Guild catalog using traditional tuition reimbursement: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may require repayment if employee voluntarily terminates within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12 months of reimbursement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Specific terms communicated during pre-approval process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Consult HR for details on non-Guild tuition reimbursement obligations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8.2 Fraudulent Claims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Good Faith Use:</w:t>
      </w:r>
    </w:p>
    <w:p>
      <w:pPr>
        <w:autoSpaceDN w:val="0"/>
        <w:autoSpaceDE w:val="0"/>
        <w:widowControl/>
        <w:spacing w:line="270" w:lineRule="exact" w:before="19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Education benefits provided in good faith for legitimate educational purposes. Employees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expected to: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Enroll in and actively participate in approved programs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accurate information on applications and reimbursement requests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Submit genuine documentation (transcripts, receipts, invoices)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Use benefits only for approved educational expenses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Consequences of Fraud: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Fraudulent use of education benefits may result in: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45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Denial of benefits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Recoupment of tuition paid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Disciplinary action up to and including termination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Legal action for fraud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9: Additional Resources and Support</w:t>
      </w:r>
    </w:p>
    <w:p>
      <w:pPr>
        <w:sectPr>
          <w:pgSz w:w="12240" w:h="15840"/>
          <w:pgMar w:top="574" w:right="1440" w:bottom="1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9.1 Guild Support Services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Contact Guild Education: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Website: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amazingbank.guildeducation.com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Phone: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Available through Guild platform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Email: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Support available through account dashboard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Live Chat: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Available on Guild platform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Guild Specialists: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Walk through benefit details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Help explore programs and schools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Answer questions about funding and coverage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Assist with technical issues on platform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Guild Coaches: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Personalized 1:1 coaching partnerships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Goal setting and educational planning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Application and enrollment assistance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Ongoing academic and career support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Motivation and accountability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9.2 Amazing Bank HR Support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Service Center: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Phone: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1-844-ASK-AMZB (1-844-275-XXXX)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Hours: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Monday-Friday, 8 a.m. to 7 p.m. Eastern time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Outside U.S.: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1-212-552-XXXX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 Rewards Portal: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myrewards.amazingbank.com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education benefit information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Review policy documents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Link to Guild platform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Discover Portal: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Career &gt; Learn &gt; Education Benefit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Policy documents and FAQs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Enrollment guides and resources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9.3 Other Amazing Bank Learning Resources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Career Development Programs: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Internal training and development programs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Leadership development pathways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Technical skills training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Professional development workshops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Mentorship programs</w:t>
      </w:r>
    </w:p>
    <w:p>
      <w:pPr>
        <w:sectPr>
          <w:pgSz w:w="12240" w:h="15840"/>
          <w:pgMar w:top="570" w:right="1440" w:bottom="6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LinkedIn Learning: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to thousands of online courses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Business, technology, and creative skills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Self-paced learning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to all employees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College Coach: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Educational planning services for employees and families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College selection and application support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Financial aid guidance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Student loan counseling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1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10: Tax Implications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10.1 Tax-Free Educational Assistance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IRS Section 127: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Under IRS Section 127, employer-provided educational assistance is tax-free up to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$5,250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per calendar year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[2][3].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Tax-Free Benefits Include: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Tuition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Fees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Books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Supplies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Equipment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Application: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First $5,250 of educational assistance per year is excluded from gross income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reported as taxable wages on W-2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federal income tax, Social Security tax, or Medicare tax withheld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10.2 Taxable Educational Assistance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Amounts Exceeding $5,250: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Educational assistance exceeding $5,250 in a calendar year is considered taxable income: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Excess amount included in gross income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Reported on W-2 as wages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Subject to federal income tax withholding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Subject to Social Security and Medicare taxes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receives $7,500 in tuition assistance for master's degree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First $5,250: Tax-free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Remaining $2,250: Taxable income, included on W-2</w:t>
      </w:r>
    </w:p>
    <w:p>
      <w:pPr>
        <w:sectPr>
          <w:pgSz w:w="12240" w:h="15840"/>
          <w:pgMar w:top="544" w:right="1440" w:bottom="6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10.3 Tax Deductions and Credits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Education Tax Credits: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Even if educational assistance is taxable, employees may qualify for education tax credits: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Lifetime Learning Credit: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Up to $2,000 per tax return for qualified education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expenses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American Opportunity Tax Credit: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Up to $2,500 per eligible student for first 4 years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of undergraduate education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Tax credits based on qualified expenses not covered by tax-free employer assistance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Consult tax advisor to maximize tax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See IRS Publication 970 for details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10.4 Tax Reporting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W-2 Reporting: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Educational assistance up to $5,250: Not included in Box 1 wages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Educational assistance exceeding $5,250: Excess included in Box 1 wages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Responsibilities: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Review W-2 for accuracy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Report educational assistance on tax return as applicable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Consult tax professional for individual tax situations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9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11: Policy Administration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11.1 Program Oversight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Amazing Bank Responsibilities: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Partner with Guild Education to deliver benefit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Determine eligible programs and funding levels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Process tuition payments and reimbursements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Monitor program participation and outcomes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Ensure compliance with tax laws and regulations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Guild Education Responsibilities: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Maintain platform and technology infrastructure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Curate catalog of quality academic programs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coaching and student support services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 tuition payments with partner schools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Track student progress and completion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Report program metrics to Amazing Bank</w:t>
      </w:r>
    </w:p>
    <w:p>
      <w:pPr>
        <w:sectPr>
          <w:pgSz w:w="12240" w:h="15840"/>
          <w:pgMar w:top="570" w:right="1440" w:bottom="10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11.2 Policy Interpretation and Exceptions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Questions and Clarifications: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with questions about education benefits should contact: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Guild coaches for program and enrollment questions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Benefits Service Center for policy and eligibility questions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Human Resources for approval and exception requests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Exception Requests: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In rare circumstances, employees may request exceptions to policy provisions: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Submit written request to Human Resources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justification and supporting documentation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HR reviews request and consults with management as needed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Decision communicated in writing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Exceptions granted at Amazing Bank's sole discretion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11.3 Program Evaluation and Improvement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Continuous Improvement: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and Guild Education regularly evaluate the education benefit program: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Review program participation and enrollment trends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Assess student satisfaction and outcomes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Gather employee feedback and suggestions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Identify opportunities for program expansion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Add new schools, programs, and learning opportunities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Update policies to better serve employee needs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Feedback: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encouraged to provide feedback: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Complete Guild satisfaction surveys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Share suggestions with Guild coaches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Contact HR with program improvement ideas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9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12: Important Notices and Disclaimers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12.1 Plan Document Authority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This policy document provides summary of Amazing Bank's Guild Education benefit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program. Complete details contained in official HR policy documents, Guild Education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terms and conditions, and applicable law. In event of conflict between this document and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official documents, official documents govern.</w:t>
      </w:r>
    </w:p>
    <w:p>
      <w:pPr>
        <w:sectPr>
          <w:pgSz w:w="12240" w:h="15840"/>
          <w:pgMar w:top="570" w:right="1440" w:bottom="1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12.2 Right to Amend or Terminate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reserves right to amend, modify, or terminate education benefit program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 any time, subject to applicable law. Changes may be made to: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51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Eligible programs and schools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Funding levels and caps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Eligibility requirements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Partnership with Guild Education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Any program provisions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Notice of Changes:</w:t>
      </w:r>
    </w:p>
    <w:p>
      <w:pPr>
        <w:autoSpaceDN w:val="0"/>
        <w:autoSpaceDE w:val="0"/>
        <w:widowControl/>
        <w:spacing w:line="270" w:lineRule="exact" w:before="210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will provide reasonable notice of material program changes affecting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current students when possible.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12.3 No Guarantee of Admission or Success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 Guarantee: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Bank's provision of education benefits does not guarantee: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4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Admission to any program or institution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Academic success or degree completion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Career advancement or promotion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Specific job placement or role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Student Responsibility: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Students are responsible for: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44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Meeting admission requirements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Maintaining academic standing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Completing degree requirements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Managing time and balancing work and school commitments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12.4 No Guarantee of Employment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Participation in education benefit program does not guarantee employment or constitute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employment contract. Employment with Amazing Bank is at-will and may be terminated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 any time by either party, subject to applicable law.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12.5 Equal Opportunity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administers education benefits in compliance with federal, state, and local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anti-discrimination laws. Benefits provided without regard to race, color, national origin,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sex, gender, age, religion, disability, marital status, sexual orientation, veteran status,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genetic information, or any other protected characteristic.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70" w:right="1440" w:bottom="12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Conclusion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Bank's Guild Education benefit represents a significant investment in employee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development and career advancement. With 100% tuition coverage for select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undergraduate and master's programs, funding up to $7,500 annually for other graduate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programs and certificates, access to over 500 programs from more than 20 accredited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institutions, and personalized coaching support, the program removes financial barriers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higher education and enables employees to pursue their educational and career goals.</w:t>
      </w:r>
    </w:p>
    <w:p>
      <w:pPr>
        <w:autoSpaceDN w:val="0"/>
        <w:autoSpaceDE w:val="0"/>
        <w:widowControl/>
        <w:spacing w:line="270" w:lineRule="exact" w:before="194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Whether earning a bachelor's degree, completing an MBA, obtaining professional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certifications like CFP® or CFA®, attending an intensive bootcamp, or learning a new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language, Amazing Bank employees have access to high-quality, flexible learning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programs designed for working adults. The partnership with Guild Education ensures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comprehensive support throughout the educational journey, from program selection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through graduation.</w:t>
      </w:r>
    </w:p>
    <w:p>
      <w:pPr>
        <w:autoSpaceDN w:val="0"/>
        <w:autoSpaceDE w:val="0"/>
        <w:widowControl/>
        <w:spacing w:line="270" w:lineRule="exact" w:before="210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are encouraged to explore the Guild catalog, connect with a coach, and take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advantage of this valuable benefit to unlock new opportunities for personal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professional growth.</w:t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more information, visit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3" w:history="1">
          <w:r>
            <w:rPr>
              <w:rStyle w:val="Hyperlink"/>
            </w:rPr>
            <w:t>amazingbank.guildeducation.com</w:t>
          </w:r>
        </w:hyperlink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or contact the Benefits Service Center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 1-844-ASK-AMZB.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78" w:after="0"/>
        <w:ind w:left="334" w:right="5616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 Version: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1.0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2025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Last Updated: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Next Review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References</w:t>
      </w:r>
    </w:p>
    <w:p>
      <w:pPr>
        <w:autoSpaceDN w:val="0"/>
        <w:autoSpaceDE w:val="0"/>
        <w:widowControl/>
        <w:spacing w:line="270" w:lineRule="exact" w:before="186" w:after="0"/>
        <w:ind w:left="334" w:right="331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[1] Guild Education. (2025). </w:t>
      </w:r>
      <w:r>
        <w:rPr>
          <w:rFonts w:ascii="Type3 (48 0 R)" w:hAnsi="Type3 (48 0 R)" w:eastAsia="Type3 (48 0 R)"/>
          <w:b w:val="0"/>
          <w:i w:val="0"/>
          <w:color w:val="000000"/>
          <w:sz w:val="20"/>
        </w:rPr>
        <w:t>Amazing Bank - Education Benefit | Guild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4" w:history="1">
          <w:r>
            <w:rPr>
              <w:rStyle w:val="Hyperlink"/>
            </w:rPr>
            <w:t>https://amazingbank.guildeducation.com</w:t>
          </w:r>
        </w:hyperlink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[2]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5" w:history="1">
          <w:r>
            <w:rPr>
              <w:rStyle w:val="Hyperlink"/>
            </w:rPr>
            <w:t>Learn.org</w:t>
          </w:r>
        </w:hyperlink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(2025). </w:t>
      </w:r>
      <w:r>
        <w:rPr>
          <w:rFonts w:ascii="Type3 (48 0 R)" w:hAnsi="Type3 (48 0 R)" w:eastAsia="Type3 (48 0 R)"/>
          <w:b w:val="0"/>
          <w:i w:val="0"/>
          <w:color w:val="000000"/>
          <w:sz w:val="20"/>
        </w:rPr>
        <w:t>Amazing Bank Tuition Reimbursement &amp; Educational Benefits 2025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6" w:history="1">
          <w:r>
            <w:rPr>
              <w:rStyle w:val="Hyperlink"/>
            </w:rPr>
            <w:t xml:space="preserve">ht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6" w:history="1">
          <w:r>
            <w:rPr>
              <w:rStyle w:val="Hyperlink"/>
            </w:rPr>
            <w:t>tps://learn.org/financial-aid/amazingbank-tuition-reimbursement</w:t>
          </w:r>
        </w:hyperlink>
      </w:r>
    </w:p>
    <w:p>
      <w:pPr>
        <w:autoSpaceDN w:val="0"/>
        <w:autoSpaceDE w:val="0"/>
        <w:widowControl/>
        <w:spacing w:line="270" w:lineRule="exact" w:before="21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[3] Amazing Bank (2025). </w:t>
      </w:r>
      <w:r>
        <w:rPr>
          <w:rFonts w:ascii="Type3 (48 0 R)" w:hAnsi="Type3 (48 0 R)" w:eastAsia="Type3 (48 0 R)"/>
          <w:b w:val="0"/>
          <w:i w:val="0"/>
          <w:color w:val="000000"/>
          <w:sz w:val="20"/>
        </w:rPr>
        <w:t>Benefits At A Glance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7" w:history="1">
          <w:r>
            <w:rPr>
              <w:rStyle w:val="Hyperlink"/>
            </w:rPr>
            <w:t xml:space="preserve">https://myhealth.amazingbank.com/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7" w:history="1">
          <w:r>
            <w:rPr>
              <w:rStyle w:val="Hyperlink"/>
            </w:rPr>
            <w:t>api/office365/1.0/downloadFile/2025_Benefits_at_a_Glance.pdf</w:t>
          </w:r>
        </w:hyperlink>
      </w:r>
    </w:p>
    <w:p>
      <w:pPr>
        <w:autoSpaceDN w:val="0"/>
        <w:autoSpaceDE w:val="0"/>
        <w:widowControl/>
        <w:spacing w:line="270" w:lineRule="exact" w:before="194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[4] Business Wire. (2025, October 16). </w:t>
      </w:r>
      <w:r>
        <w:rPr>
          <w:rFonts w:ascii="Type3 (48 0 R)" w:hAnsi="Type3 (48 0 R)" w:eastAsia="Type3 (48 0 R)"/>
          <w:b w:val="0"/>
          <w:i w:val="0"/>
          <w:color w:val="000000"/>
          <w:sz w:val="20"/>
        </w:rPr>
        <w:t xml:space="preserve">Guild Brings Wharton Online to the Forefront of </w:t>
      </w:r>
      <w:r>
        <w:rPr>
          <w:rFonts w:ascii="Type3 (48 0 R)" w:hAnsi="Type3 (48 0 R)" w:eastAsia="Type3 (48 0 R)"/>
          <w:b w:val="0"/>
          <w:i w:val="0"/>
          <w:color w:val="000000"/>
          <w:sz w:val="20"/>
        </w:rPr>
        <w:t>Business Transformation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8" w:history="1">
          <w:r>
            <w:rPr>
              <w:rStyle w:val="Hyperlink"/>
            </w:rPr>
            <w:t xml:space="preserve">https://www.businesswire.com/news/home/20251016020997/en/Gui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8" w:history="1">
          <w:r>
            <w:rPr>
              <w:rStyle w:val="Hyperlink"/>
            </w:rPr>
            <w:t>ld-Brings-Wharton-Online-to-the-Forefront-of-Business-Transformation</w:t>
          </w:r>
        </w:hyperlink>
      </w:r>
    </w:p>
    <w:sectPr w:rsidR="00FC693F" w:rsidRPr="0006063C" w:rsidSect="00034616">
      <w:pgSz w:w="12240" w:h="15840"/>
      <w:pgMar w:top="57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://amazingbank.guildeducation.com/" TargetMode="External"/><Relationship Id="rId14" Type="http://schemas.openxmlformats.org/officeDocument/2006/relationships/hyperlink" Target="https://amazingbank.guildeducation.com/" TargetMode="External"/><Relationship Id="rId15" Type="http://schemas.openxmlformats.org/officeDocument/2006/relationships/hyperlink" Target="http://learn.org/" TargetMode="External"/><Relationship Id="rId16" Type="http://schemas.openxmlformats.org/officeDocument/2006/relationships/hyperlink" Target="https://learn.org/financial-aid/amazingbank-tuition-reimbursement" TargetMode="External"/><Relationship Id="rId17" Type="http://schemas.openxmlformats.org/officeDocument/2006/relationships/hyperlink" Target="https://myhealth.amazingbank.com/api/office365/1.0/downloadFile/2025_Benefits_at_a_Glance.pdf" TargetMode="External"/><Relationship Id="rId18" Type="http://schemas.openxmlformats.org/officeDocument/2006/relationships/hyperlink" Target="https://www.businesswire.com/news/home/20251016020997/en/Guild-Brings-Wharton-Online-to-the-Forefront-of-Business-Transformation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AmazingBank Guild Tuition Assistance</dc:title>
  <dc:subject/>
  <dc:creator>Amazing Bank</dc:creator>
  <cp:keywords/>
  <dc:description/>
  <cp:lastModifiedBy>Amazing Bank</cp:lastModifiedBy>
  <cp:revision>1</cp:revision>
  <dcterms:created xsi:type="dcterms:W3CDTF">2013-12-23T23:15:00Z</dcterms:created>
  <dcterms:modified xsi:type="dcterms:W3CDTF">2013-12-23T23:15:00Z</dcterms:modified>
  <cp:category/>
</cp:coreProperties>
</file>