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C2F98" w14:textId="2B29A9C5" w:rsidR="009E5BED" w:rsidRPr="00681023" w:rsidRDefault="00883FFD">
      <w:pPr>
        <w:rPr>
          <w:b/>
        </w:rPr>
      </w:pPr>
      <w:r w:rsidRPr="00681023">
        <w:rPr>
          <w:b/>
        </w:rPr>
        <w:t>AMAÇ VE KAPSAM</w:t>
      </w:r>
    </w:p>
    <w:p w14:paraId="7862A89B" w14:textId="07FFADB3" w:rsidR="00883FFD" w:rsidRPr="00681023" w:rsidRDefault="008B0000" w:rsidP="00883FF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9C5745">
        <w:rPr>
          <w:rFonts w:cstheme="minorHAnsi"/>
          <w:color w:val="000000" w:themeColor="text1"/>
          <w:sz w:val="24"/>
          <w:szCs w:val="24"/>
          <w:shd w:val="clear" w:color="auto" w:fill="FFFFFF"/>
        </w:rPr>
        <w:t>Visual Home uygulamasında, ürünlerinizi satın almadan önce arttırılmış gerçeklik teknolojisi kullanarak, 3 boyutlu modeller ile evinizin dizaynına uygun renk ve eşya seçimini en iyi şekilde görebileceksiniz</w:t>
      </w:r>
      <w:r w:rsidRPr="009C5745">
        <w:rPr>
          <w:rFonts w:cs="Arial"/>
          <w:color w:val="333333"/>
          <w:sz w:val="24"/>
          <w:szCs w:val="24"/>
          <w:shd w:val="clear" w:color="auto" w:fill="FFFFFF"/>
        </w:rPr>
        <w:t>.</w:t>
      </w:r>
      <w:r w:rsidR="00382A29" w:rsidRPr="009C5745">
        <w:rPr>
          <w:rFonts w:cstheme="minorHAnsi"/>
          <w:sz w:val="24"/>
          <w:szCs w:val="24"/>
          <w:shd w:val="clear" w:color="auto" w:fill="FFFFFF"/>
        </w:rPr>
        <w:t xml:space="preserve">.Bu işlemide </w:t>
      </w:r>
      <w:r w:rsidR="00883FFD" w:rsidRPr="009C5745">
        <w:rPr>
          <w:rFonts w:cstheme="minorHAnsi"/>
          <w:sz w:val="24"/>
          <w:szCs w:val="24"/>
          <w:shd w:val="clear" w:color="auto" w:fill="FFFFFF"/>
        </w:rPr>
        <w:t xml:space="preserve"> Pahalı ve taşınamaz fiziksel mimari maketler yerine, sunumunuzu bir kağıt parçası ve mobil cihazlar kullanarak gerçekleştirebilirsiniz</w:t>
      </w:r>
      <w:r w:rsidR="00883FFD" w:rsidRPr="00681023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2E9B1650" w14:textId="77777777" w:rsidR="00382A29" w:rsidRPr="00681023" w:rsidRDefault="00382A29" w:rsidP="00883FFD">
      <w:pPr>
        <w:rPr>
          <w:b/>
        </w:rPr>
      </w:pPr>
      <w:r w:rsidRPr="00681023">
        <w:rPr>
          <w:b/>
        </w:rPr>
        <w:t>KAPSAM</w:t>
      </w:r>
    </w:p>
    <w:p w14:paraId="15294498" w14:textId="51C3703D" w:rsidR="00382A29" w:rsidRPr="009C5745" w:rsidRDefault="00681023" w:rsidP="00883FFD">
      <w:pPr>
        <w:rPr>
          <w:rFonts w:cstheme="minorHAnsi"/>
          <w:sz w:val="24"/>
          <w:szCs w:val="24"/>
          <w:shd w:val="clear" w:color="auto" w:fill="FFFFFF"/>
        </w:rPr>
      </w:pPr>
      <w:r w:rsidRPr="009C5745">
        <w:rPr>
          <w:rFonts w:cstheme="minorHAnsi"/>
          <w:sz w:val="24"/>
          <w:szCs w:val="24"/>
          <w:shd w:val="clear" w:color="auto" w:fill="FFFFFF"/>
        </w:rPr>
        <w:t>Ev dizaynını pah</w:t>
      </w:r>
      <w:r w:rsidR="00382A29" w:rsidRPr="009C5745">
        <w:rPr>
          <w:rFonts w:cstheme="minorHAnsi"/>
          <w:sz w:val="24"/>
          <w:szCs w:val="24"/>
          <w:shd w:val="clear" w:color="auto" w:fill="FFFFFF"/>
        </w:rPr>
        <w:t>alı ve taşınamaz fiziksel  maketler yerine, sunumunuzu bir kağıt parçası ve mobil cihazlar kullanarak gerçekleştirebilmemizi sağlar.</w:t>
      </w:r>
    </w:p>
    <w:p w14:paraId="0EAD13C0" w14:textId="0C21E959" w:rsidR="00382A29" w:rsidRPr="00681023" w:rsidRDefault="00382A29" w:rsidP="00883FFD">
      <w:pPr>
        <w:rPr>
          <w:b/>
        </w:rPr>
      </w:pPr>
      <w:r w:rsidRPr="00681023">
        <w:rPr>
          <w:b/>
        </w:rPr>
        <w:t>HEDEF VE BAŞARI KRİTERİ</w:t>
      </w:r>
    </w:p>
    <w:p w14:paraId="48B102AB" w14:textId="35F54074" w:rsidR="00714AAE" w:rsidRPr="009C5745" w:rsidRDefault="00382A29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Proje öncelikle amacı mobilya  satın alma sırasında müşterilerin ürünleri evlerindeki renklere uygun olup olmaması konusunda kafalarının çok karışması nedeniyle</w:t>
      </w:r>
      <w:r w:rsidR="00B3656D" w:rsidRPr="009C5745">
        <w:rPr>
          <w:sz w:val="24"/>
          <w:szCs w:val="24"/>
        </w:rPr>
        <w:t xml:space="preserve"> ürünü satın alma konusunda teretdüt etmelerinden dolayı  bizde buna birçözüm olarak ürünleri 3D </w:t>
      </w:r>
      <w:r w:rsidR="005833ED" w:rsidRPr="009C5745">
        <w:rPr>
          <w:sz w:val="24"/>
          <w:szCs w:val="24"/>
        </w:rPr>
        <w:t>modelleme ile</w:t>
      </w:r>
      <w:r w:rsidR="00F60FDF" w:rsidRPr="009C5745">
        <w:rPr>
          <w:sz w:val="24"/>
          <w:szCs w:val="24"/>
        </w:rPr>
        <w:t xml:space="preserve"> </w:t>
      </w:r>
      <w:r w:rsidR="00B3656D" w:rsidRPr="009C5745">
        <w:rPr>
          <w:sz w:val="24"/>
          <w:szCs w:val="24"/>
        </w:rPr>
        <w:t>müşteriye gösterip renklerini değiştir</w:t>
      </w:r>
      <w:r w:rsidR="00F60FDF" w:rsidRPr="009C5745">
        <w:rPr>
          <w:sz w:val="24"/>
          <w:szCs w:val="24"/>
        </w:rPr>
        <w:t xml:space="preserve">ip  bu degişimleri </w:t>
      </w:r>
      <w:r w:rsidR="00B3656D" w:rsidRPr="009C5745">
        <w:rPr>
          <w:sz w:val="24"/>
          <w:szCs w:val="24"/>
        </w:rPr>
        <w:t>bir mobil uygulamada göstererk onların seçimlerini kolaylaştırmayı hedefledik</w:t>
      </w:r>
      <w:r w:rsidR="00714AAE" w:rsidRPr="009C5745">
        <w:rPr>
          <w:sz w:val="24"/>
          <w:szCs w:val="24"/>
        </w:rPr>
        <w:t>.</w:t>
      </w:r>
      <w:r w:rsidR="00F60FDF" w:rsidRPr="009C5745">
        <w:rPr>
          <w:sz w:val="24"/>
          <w:szCs w:val="24"/>
        </w:rPr>
        <w:t xml:space="preserve"> </w:t>
      </w:r>
      <w:r w:rsidR="007030E5" w:rsidRPr="009C5745">
        <w:rPr>
          <w:sz w:val="24"/>
          <w:szCs w:val="24"/>
        </w:rPr>
        <w:t>Kullanıcılar ev mobilyalarını halının üzerine getirip renklerini değiştirebilecek ve aralarındaki uyumu gösterebilecektir.</w:t>
      </w:r>
    </w:p>
    <w:p w14:paraId="62F27B1D" w14:textId="4D9F6397" w:rsidR="007030E5" w:rsidRPr="00681023" w:rsidRDefault="007030E5" w:rsidP="00883FFD">
      <w:pPr>
        <w:rPr>
          <w:b/>
        </w:rPr>
      </w:pPr>
      <w:r w:rsidRPr="00681023">
        <w:rPr>
          <w:b/>
        </w:rPr>
        <w:t>GENEL BAKIŞ</w:t>
      </w:r>
    </w:p>
    <w:p w14:paraId="76BC815A" w14:textId="66DFDA64" w:rsidR="007030E5" w:rsidRPr="009C5745" w:rsidRDefault="00EB1D5E" w:rsidP="00883FFD">
      <w:pPr>
        <w:rPr>
          <w:rFonts w:cstheme="minorHAnsi"/>
          <w:sz w:val="24"/>
          <w:szCs w:val="24"/>
          <w:shd w:val="clear" w:color="auto" w:fill="FFFFFF"/>
        </w:rPr>
      </w:pPr>
      <w:r w:rsidRPr="009C5745">
        <w:rPr>
          <w:rFonts w:cstheme="minorHAnsi"/>
          <w:sz w:val="24"/>
          <w:szCs w:val="24"/>
          <w:shd w:val="clear" w:color="auto" w:fill="FFFFFF"/>
        </w:rPr>
        <w:t>B</w:t>
      </w:r>
      <w:r w:rsidR="007030E5" w:rsidRPr="009C5745">
        <w:rPr>
          <w:rFonts w:cstheme="minorHAnsi"/>
          <w:sz w:val="24"/>
          <w:szCs w:val="24"/>
          <w:shd w:val="clear" w:color="auto" w:fill="FFFFFF"/>
        </w:rPr>
        <w:t>enzersiz yüksek görüntü kalitesi ve kullanıcı dostu arayüzü ile artırılmış gerçeklik</w:t>
      </w:r>
      <w:r w:rsidRPr="009C574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030E5" w:rsidRPr="009C5745">
        <w:rPr>
          <w:rFonts w:cstheme="minorHAnsi"/>
          <w:sz w:val="24"/>
          <w:szCs w:val="24"/>
          <w:shd w:val="clear" w:color="auto" w:fill="FFFFFF"/>
        </w:rPr>
        <w:t xml:space="preserve">uygulamalarında en iyi kullanıcı deneyimini sunar. </w:t>
      </w:r>
      <w:r w:rsidRPr="009C5745">
        <w:rPr>
          <w:rFonts w:cstheme="minorHAnsi"/>
          <w:sz w:val="24"/>
          <w:szCs w:val="24"/>
          <w:shd w:val="clear" w:color="auto" w:fill="FFFFFF"/>
        </w:rPr>
        <w:t>S</w:t>
      </w:r>
      <w:r w:rsidR="007030E5" w:rsidRPr="009C5745">
        <w:rPr>
          <w:rFonts w:cstheme="minorHAnsi"/>
          <w:sz w:val="24"/>
          <w:szCs w:val="24"/>
          <w:shd w:val="clear" w:color="auto" w:fill="FFFFFF"/>
        </w:rPr>
        <w:t>unduğu bu benzersiz özelliklerin yanında; hedef kitlelerine mobil cihazlar yoluyla, istediği yerde kendi evlerinde bile</w:t>
      </w:r>
      <w:r w:rsidRPr="009C5745">
        <w:rPr>
          <w:rFonts w:cstheme="minorHAnsi"/>
          <w:sz w:val="24"/>
          <w:szCs w:val="24"/>
          <w:shd w:val="clear" w:color="auto" w:fill="FFFFFF"/>
        </w:rPr>
        <w:t xml:space="preserve"> sunum yapabilme </w:t>
      </w:r>
      <w:r w:rsidR="007030E5" w:rsidRPr="009C5745">
        <w:rPr>
          <w:rFonts w:cstheme="minorHAnsi"/>
          <w:sz w:val="24"/>
          <w:szCs w:val="24"/>
          <w:shd w:val="clear" w:color="auto" w:fill="FFFFFF"/>
        </w:rPr>
        <w:t>imkanı sağlar. Üstelik bu çarpıcı deneyim ve etkileşim ile pazarlama kabiliyeti</w:t>
      </w:r>
      <w:r w:rsidR="00F60FDF" w:rsidRPr="009C5745">
        <w:rPr>
          <w:rFonts w:cstheme="minorHAnsi"/>
          <w:sz w:val="24"/>
          <w:szCs w:val="24"/>
          <w:shd w:val="clear" w:color="auto" w:fill="FFFFFF"/>
        </w:rPr>
        <w:t>de güçlenmiş olur.</w:t>
      </w:r>
    </w:p>
    <w:p w14:paraId="3DF40C32" w14:textId="53C1C629" w:rsidR="00EB1D5E" w:rsidRPr="00681023" w:rsidRDefault="00EB1D5E" w:rsidP="00883FFD">
      <w:pPr>
        <w:rPr>
          <w:b/>
        </w:rPr>
      </w:pPr>
      <w:r w:rsidRPr="00681023">
        <w:rPr>
          <w:b/>
        </w:rPr>
        <w:t>SİSTEM DETAYLARI</w:t>
      </w:r>
    </w:p>
    <w:p w14:paraId="4DED4023" w14:textId="68C875FC" w:rsidR="0069055B" w:rsidRPr="009C5745" w:rsidRDefault="00EB1D5E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 xml:space="preserve">Kullanıcı kullanıcı adı ve şişfresi ile uygulamaya giriş yapar kayıtlı değilse </w:t>
      </w:r>
      <w:r w:rsidR="00F60FDF" w:rsidRPr="009C5745">
        <w:rPr>
          <w:sz w:val="24"/>
          <w:szCs w:val="24"/>
        </w:rPr>
        <w:t>ü</w:t>
      </w:r>
      <w:r w:rsidRPr="009C5745">
        <w:rPr>
          <w:sz w:val="24"/>
          <w:szCs w:val="24"/>
        </w:rPr>
        <w:t xml:space="preserve">ye olur.Kullanıcı </w:t>
      </w:r>
      <w:r w:rsidR="0069055B" w:rsidRPr="009C5745">
        <w:rPr>
          <w:sz w:val="24"/>
          <w:szCs w:val="24"/>
        </w:rPr>
        <w:t>uygulamaya giriş yaptı</w:t>
      </w:r>
      <w:r w:rsidR="00F60FDF" w:rsidRPr="009C5745">
        <w:rPr>
          <w:sz w:val="24"/>
          <w:szCs w:val="24"/>
        </w:rPr>
        <w:t>ğ</w:t>
      </w:r>
      <w:r w:rsidR="0069055B" w:rsidRPr="009C5745">
        <w:rPr>
          <w:sz w:val="24"/>
          <w:szCs w:val="24"/>
        </w:rPr>
        <w:t xml:space="preserve">ında bir kategori şeçtiğinde </w:t>
      </w:r>
      <w:r w:rsidR="00F60FDF" w:rsidRPr="009C5745">
        <w:rPr>
          <w:sz w:val="24"/>
          <w:szCs w:val="24"/>
        </w:rPr>
        <w:t>ö</w:t>
      </w:r>
      <w:r w:rsidR="0069055B" w:rsidRPr="009C5745">
        <w:rPr>
          <w:sz w:val="24"/>
          <w:szCs w:val="24"/>
        </w:rPr>
        <w:t>rneğin halı kategorisini seçtiğinde o ekran açılacaktır ve ekranda bulunan koltuk,televizyon ünitesi ve masa bulunmaktatır .Kullanıcı masa ya tıkladığın</w:t>
      </w:r>
      <w:r w:rsidR="00F60FDF" w:rsidRPr="009C5745">
        <w:rPr>
          <w:sz w:val="24"/>
          <w:szCs w:val="24"/>
        </w:rPr>
        <w:t xml:space="preserve">da </w:t>
      </w:r>
      <w:r w:rsidR="0069055B" w:rsidRPr="009C5745">
        <w:rPr>
          <w:sz w:val="24"/>
          <w:szCs w:val="24"/>
        </w:rPr>
        <w:t xml:space="preserve">masa halının üzerine gelmekte ve 3 boyutlu gözükmektedir.Kullanıcı </w:t>
      </w:r>
      <w:r w:rsidR="00F60FDF" w:rsidRPr="009C5745">
        <w:rPr>
          <w:sz w:val="24"/>
          <w:szCs w:val="24"/>
        </w:rPr>
        <w:t>i</w:t>
      </w:r>
      <w:r w:rsidR="0069055B" w:rsidRPr="009C5745">
        <w:rPr>
          <w:sz w:val="24"/>
          <w:szCs w:val="24"/>
        </w:rPr>
        <w:t>sterse masanın boyutunu  ve re</w:t>
      </w:r>
      <w:r w:rsidR="00F60FDF" w:rsidRPr="009C5745">
        <w:rPr>
          <w:sz w:val="24"/>
          <w:szCs w:val="24"/>
        </w:rPr>
        <w:t>ng</w:t>
      </w:r>
      <w:r w:rsidR="0069055B" w:rsidRPr="009C5745">
        <w:rPr>
          <w:sz w:val="24"/>
          <w:szCs w:val="24"/>
        </w:rPr>
        <w:t>i</w:t>
      </w:r>
      <w:r w:rsidR="00F60FDF" w:rsidRPr="009C5745">
        <w:rPr>
          <w:sz w:val="24"/>
          <w:szCs w:val="24"/>
        </w:rPr>
        <w:t>ni</w:t>
      </w:r>
      <w:r w:rsidR="0069055B" w:rsidRPr="009C5745">
        <w:rPr>
          <w:sz w:val="24"/>
          <w:szCs w:val="24"/>
        </w:rPr>
        <w:t xml:space="preserve"> değiştirebilir.</w:t>
      </w:r>
    </w:p>
    <w:p w14:paraId="6DA14B49" w14:textId="240FD81E" w:rsidR="00F60FDF" w:rsidRPr="009C5745" w:rsidRDefault="00F60FDF" w:rsidP="00883FFD">
      <w:pPr>
        <w:rPr>
          <w:b/>
          <w:sz w:val="28"/>
          <w:szCs w:val="28"/>
        </w:rPr>
      </w:pPr>
      <w:r w:rsidRPr="00F60FDF">
        <w:rPr>
          <w:b/>
          <w:sz w:val="28"/>
          <w:szCs w:val="28"/>
        </w:rPr>
        <w:t>FONSİYONEL GEREKSİNİMLER</w:t>
      </w:r>
      <w:r>
        <w:rPr>
          <w:b/>
          <w:sz w:val="28"/>
          <w:szCs w:val="28"/>
        </w:rPr>
        <w:t>:</w:t>
      </w:r>
    </w:p>
    <w:p w14:paraId="7732D307" w14:textId="3B55D0BD" w:rsidR="00F60FDF" w:rsidRPr="009C5745" w:rsidRDefault="00F60FDF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Kullanıcı kayıtlı ise uygulamaya giriş yapar</w:t>
      </w:r>
      <w:r w:rsidR="009C5745" w:rsidRPr="009C5745">
        <w:rPr>
          <w:sz w:val="24"/>
          <w:szCs w:val="24"/>
        </w:rPr>
        <w:t>. Kayıtlı değil ise üye olur.</w:t>
      </w:r>
    </w:p>
    <w:p w14:paraId="6635C231" w14:textId="5088EBEC" w:rsidR="009C5745" w:rsidRPr="009C5745" w:rsidRDefault="009C5745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Kullanıcı login olur.</w:t>
      </w:r>
    </w:p>
    <w:p w14:paraId="2FCFAFD3" w14:textId="537284DE" w:rsidR="009C5745" w:rsidRPr="009C5745" w:rsidRDefault="009C5745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Kullanıcı eşya modeli seçer.</w:t>
      </w:r>
    </w:p>
    <w:p w14:paraId="6B6029DD" w14:textId="116BF8D1" w:rsidR="009C5745" w:rsidRPr="009C5745" w:rsidRDefault="009C5745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Kullanıcı eşya modelinin boyutunu düzenleyebilir.</w:t>
      </w:r>
    </w:p>
    <w:p w14:paraId="7635203F" w14:textId="0EE2BDB6" w:rsidR="009C5745" w:rsidRDefault="009C5745" w:rsidP="00883FFD">
      <w:r w:rsidRPr="009C5745">
        <w:rPr>
          <w:sz w:val="24"/>
          <w:szCs w:val="24"/>
        </w:rPr>
        <w:t>Kullanıcı eşya boyutunu ve rengini değiştirebilir.</w:t>
      </w:r>
    </w:p>
    <w:p w14:paraId="2B94952F" w14:textId="7E2BEA09" w:rsidR="009C5745" w:rsidRDefault="009C5745" w:rsidP="00883FFD"/>
    <w:p w14:paraId="75BE63C9" w14:textId="2407146D" w:rsidR="009C5745" w:rsidRDefault="009C5745" w:rsidP="00883FFD"/>
    <w:p w14:paraId="3EA75D8F" w14:textId="77777777" w:rsidR="009C5745" w:rsidRDefault="009C5745" w:rsidP="00883FFD"/>
    <w:p w14:paraId="46B55865" w14:textId="77777777" w:rsidR="009C5745" w:rsidRPr="009C5745" w:rsidRDefault="009C5745" w:rsidP="00883FFD"/>
    <w:p w14:paraId="382DCCDD" w14:textId="3A1E682A" w:rsidR="0069055B" w:rsidRPr="00681023" w:rsidRDefault="0069055B" w:rsidP="00883FFD">
      <w:pPr>
        <w:rPr>
          <w:b/>
          <w:sz w:val="28"/>
          <w:szCs w:val="28"/>
        </w:rPr>
      </w:pPr>
      <w:r w:rsidRPr="00681023">
        <w:rPr>
          <w:b/>
          <w:sz w:val="28"/>
          <w:szCs w:val="28"/>
        </w:rPr>
        <w:t>FONKSİYONEL OLMAYAN GEREKSİNİMLER</w:t>
      </w:r>
    </w:p>
    <w:p w14:paraId="2AF6AC9B" w14:textId="77777777" w:rsidR="009C5745" w:rsidRDefault="009C5745" w:rsidP="00883FFD">
      <w:pPr>
        <w:rPr>
          <w:b/>
        </w:rPr>
      </w:pPr>
    </w:p>
    <w:p w14:paraId="3B8EF63D" w14:textId="360CFA9A" w:rsidR="0069055B" w:rsidRPr="00681023" w:rsidRDefault="0069055B" w:rsidP="00883FFD">
      <w:pPr>
        <w:rPr>
          <w:b/>
        </w:rPr>
      </w:pPr>
      <w:r w:rsidRPr="00681023">
        <w:rPr>
          <w:b/>
        </w:rPr>
        <w:t>Kullanılabilirlik</w:t>
      </w:r>
      <w:r w:rsidR="00681023" w:rsidRPr="00681023">
        <w:rPr>
          <w:b/>
        </w:rPr>
        <w:t>:</w:t>
      </w:r>
    </w:p>
    <w:p w14:paraId="253039BA" w14:textId="30D310E0" w:rsidR="0069055B" w:rsidRDefault="00CA639F" w:rsidP="00883FFD">
      <w:r w:rsidRPr="009C5745">
        <w:rPr>
          <w:sz w:val="24"/>
          <w:szCs w:val="24"/>
        </w:rPr>
        <w:t>Uygulama mobilya satın almak isteyenlere karar verme  konusunda büyük yardımcı olacağı için ev dizaynını değiştirmek isteyenler kullanacaktır</w:t>
      </w:r>
      <w:r>
        <w:t>.</w:t>
      </w:r>
    </w:p>
    <w:p w14:paraId="2C3B2975" w14:textId="37544B0D" w:rsidR="00CA639F" w:rsidRPr="00681023" w:rsidRDefault="00CA639F" w:rsidP="00883FFD">
      <w:pPr>
        <w:rPr>
          <w:b/>
        </w:rPr>
      </w:pPr>
      <w:r w:rsidRPr="00681023">
        <w:rPr>
          <w:b/>
        </w:rPr>
        <w:t>Güvenilirlik</w:t>
      </w:r>
      <w:r w:rsidR="00681023" w:rsidRPr="00681023">
        <w:rPr>
          <w:b/>
        </w:rPr>
        <w:t>:</w:t>
      </w:r>
    </w:p>
    <w:p w14:paraId="24AB583E" w14:textId="1C7A6F23" w:rsidR="00CA639F" w:rsidRPr="009C5745" w:rsidRDefault="00CA639F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Uygulamaya kullanıcı adı ve şifre ile giriş sağlanıp kullanıcıların bilgileri saklı tutulmaktadır</w:t>
      </w:r>
      <w:r w:rsidR="00F60FDF" w:rsidRPr="009C5745">
        <w:rPr>
          <w:sz w:val="24"/>
          <w:szCs w:val="24"/>
        </w:rPr>
        <w:t xml:space="preserve"> </w:t>
      </w:r>
      <w:r w:rsidRPr="009C5745">
        <w:rPr>
          <w:sz w:val="24"/>
          <w:szCs w:val="24"/>
        </w:rPr>
        <w:t>ve paylaşılmamaktadı.E</w:t>
      </w:r>
      <w:r w:rsidR="00F60FDF" w:rsidRPr="009C5745">
        <w:rPr>
          <w:sz w:val="24"/>
          <w:szCs w:val="24"/>
        </w:rPr>
        <w:t>ğ</w:t>
      </w:r>
      <w:r w:rsidRPr="009C5745">
        <w:rPr>
          <w:sz w:val="24"/>
          <w:szCs w:val="24"/>
        </w:rPr>
        <w:t>er uygulamada hata olma ihtimaline karşı uygun hata mesajları verilmektedir.</w:t>
      </w:r>
    </w:p>
    <w:p w14:paraId="70199AFB" w14:textId="1EDFB353" w:rsidR="00CA639F" w:rsidRPr="00681023" w:rsidRDefault="00CA639F" w:rsidP="00883FFD">
      <w:pPr>
        <w:rPr>
          <w:b/>
        </w:rPr>
      </w:pPr>
      <w:r w:rsidRPr="00681023">
        <w:rPr>
          <w:b/>
        </w:rPr>
        <w:t>Desteklenebilirlik</w:t>
      </w:r>
      <w:r w:rsidR="00681023" w:rsidRPr="00681023">
        <w:rPr>
          <w:b/>
        </w:rPr>
        <w:t>:</w:t>
      </w:r>
    </w:p>
    <w:p w14:paraId="2DA18311" w14:textId="435BAC8C" w:rsidR="00F60FDF" w:rsidRPr="009C5745" w:rsidRDefault="00710B4E" w:rsidP="00883FFD">
      <w:pPr>
        <w:rPr>
          <w:sz w:val="24"/>
          <w:szCs w:val="24"/>
        </w:rPr>
      </w:pPr>
      <w:r w:rsidRPr="009C5745">
        <w:rPr>
          <w:sz w:val="24"/>
          <w:szCs w:val="24"/>
        </w:rPr>
        <w:t>Uygulama android uygulaması olup telefona kurulması için ba</w:t>
      </w:r>
      <w:r w:rsidR="00F60FDF" w:rsidRPr="009C5745">
        <w:rPr>
          <w:sz w:val="24"/>
          <w:szCs w:val="24"/>
        </w:rPr>
        <w:t>ş</w:t>
      </w:r>
      <w:r w:rsidRPr="009C5745">
        <w:rPr>
          <w:sz w:val="24"/>
          <w:szCs w:val="24"/>
        </w:rPr>
        <w:t>ka bır uygulamaya gerek yoktur ancak uygulamanın kullanıcabilmesi için  resimlere ihtiyaç vardir.(örneğin halı resmine ihtiyaç vardır)</w:t>
      </w:r>
    </w:p>
    <w:p w14:paraId="4FF4D889" w14:textId="200652C1" w:rsidR="00710B4E" w:rsidRPr="00681023" w:rsidRDefault="00710B4E" w:rsidP="00883FFD">
      <w:pPr>
        <w:rPr>
          <w:b/>
        </w:rPr>
      </w:pPr>
      <w:r w:rsidRPr="00681023">
        <w:rPr>
          <w:b/>
        </w:rPr>
        <w:t>Gizlilik Gereksinimi</w:t>
      </w:r>
      <w:r w:rsidR="00681023">
        <w:rPr>
          <w:b/>
        </w:rPr>
        <w:t>:</w:t>
      </w:r>
    </w:p>
    <w:p w14:paraId="0B6BA373" w14:textId="46954D6F" w:rsidR="00710B4E" w:rsidRPr="009C5745" w:rsidRDefault="00710B4E" w:rsidP="00883FFD">
      <w:pPr>
        <w:rPr>
          <w:sz w:val="24"/>
          <w:szCs w:val="24"/>
        </w:rPr>
      </w:pPr>
      <w:bookmarkStart w:id="0" w:name="_GoBack"/>
      <w:r w:rsidRPr="009C5745">
        <w:rPr>
          <w:sz w:val="24"/>
          <w:szCs w:val="24"/>
        </w:rPr>
        <w:t xml:space="preserve">Uygulamı indiren her kullanıcı </w:t>
      </w:r>
      <w:r w:rsidR="00F60FDF" w:rsidRPr="009C5745">
        <w:rPr>
          <w:sz w:val="24"/>
          <w:szCs w:val="24"/>
        </w:rPr>
        <w:t>ü</w:t>
      </w:r>
      <w:r w:rsidRPr="009C5745">
        <w:rPr>
          <w:sz w:val="24"/>
          <w:szCs w:val="24"/>
        </w:rPr>
        <w:t>ye olup giriş yapabilir ancak birbirinin verilerine erişemez</w:t>
      </w:r>
      <w:r w:rsidR="009B24F1" w:rsidRPr="009C5745">
        <w:rPr>
          <w:sz w:val="24"/>
          <w:szCs w:val="24"/>
        </w:rPr>
        <w:t>.</w:t>
      </w:r>
    </w:p>
    <w:bookmarkEnd w:id="0"/>
    <w:p w14:paraId="46733550" w14:textId="3A5CDB5D" w:rsidR="009B24F1" w:rsidRPr="00681023" w:rsidRDefault="009B24F1" w:rsidP="00883FFD">
      <w:pPr>
        <w:rPr>
          <w:b/>
          <w:sz w:val="32"/>
          <w:szCs w:val="32"/>
        </w:rPr>
      </w:pPr>
      <w:r w:rsidRPr="00681023">
        <w:rPr>
          <w:b/>
          <w:sz w:val="32"/>
          <w:szCs w:val="32"/>
        </w:rPr>
        <w:t>Sistem Modelleri</w:t>
      </w:r>
    </w:p>
    <w:p w14:paraId="4FE01B49" w14:textId="09551839" w:rsidR="009B24F1" w:rsidRPr="00681023" w:rsidRDefault="009B24F1" w:rsidP="00681023">
      <w:pPr>
        <w:rPr>
          <w:b/>
        </w:rPr>
      </w:pPr>
      <w:r w:rsidRPr="00681023">
        <w:rPr>
          <w:b/>
        </w:rPr>
        <w:t>Aktörler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24F1" w14:paraId="5A39CC59" w14:textId="77777777" w:rsidTr="009B24F1">
        <w:trPr>
          <w:trHeight w:val="1703"/>
        </w:trPr>
        <w:tc>
          <w:tcPr>
            <w:tcW w:w="4531" w:type="dxa"/>
          </w:tcPr>
          <w:p w14:paraId="30EED2FA" w14:textId="78338AB9" w:rsidR="009B24F1" w:rsidRDefault="009B24F1" w:rsidP="009B24F1">
            <w:pPr>
              <w:spacing w:before="240"/>
            </w:pPr>
            <w:r>
              <w:t>KULLANICI</w:t>
            </w:r>
          </w:p>
        </w:tc>
        <w:tc>
          <w:tcPr>
            <w:tcW w:w="4531" w:type="dxa"/>
          </w:tcPr>
          <w:p w14:paraId="5E775084" w14:textId="3A7628DE" w:rsidR="009B24F1" w:rsidRDefault="009B24F1" w:rsidP="009B24F1">
            <w:pPr>
              <w:spacing w:before="240"/>
            </w:pPr>
            <w:r>
              <w:t>Model seçimi yapar.</w:t>
            </w:r>
          </w:p>
          <w:p w14:paraId="6568225C" w14:textId="14B337F3" w:rsidR="009B24F1" w:rsidRDefault="009B24F1" w:rsidP="009B24F1">
            <w:pPr>
              <w:spacing w:before="240"/>
            </w:pPr>
            <w:r>
              <w:t>Model renk değişimiyapabilir.</w:t>
            </w:r>
          </w:p>
          <w:p w14:paraId="4A68E033" w14:textId="77777777" w:rsidR="009B24F1" w:rsidRDefault="009B24F1" w:rsidP="009B24F1">
            <w:pPr>
              <w:spacing w:before="240"/>
            </w:pPr>
            <w:r>
              <w:t>Model boyut değişimiyapabilir.</w:t>
            </w:r>
          </w:p>
          <w:p w14:paraId="55207BCA" w14:textId="620A90FB" w:rsidR="009B24F1" w:rsidRDefault="009B24F1" w:rsidP="009B24F1">
            <w:pPr>
              <w:spacing w:before="240"/>
            </w:pPr>
          </w:p>
        </w:tc>
      </w:tr>
    </w:tbl>
    <w:p w14:paraId="0D9AAB80" w14:textId="30C16F3F" w:rsidR="009B24F1" w:rsidRPr="00681023" w:rsidRDefault="009B24F1" w:rsidP="009B24F1">
      <w:pPr>
        <w:spacing w:before="240"/>
        <w:rPr>
          <w:b/>
        </w:rPr>
      </w:pPr>
      <w:r w:rsidRPr="00681023">
        <w:rPr>
          <w:b/>
        </w:rPr>
        <w:t>Senaryo</w:t>
      </w:r>
      <w:r w:rsidR="00681023">
        <w:rPr>
          <w:b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24F1" w14:paraId="0C998B82" w14:textId="77777777" w:rsidTr="009B24F1">
        <w:tc>
          <w:tcPr>
            <w:tcW w:w="4531" w:type="dxa"/>
          </w:tcPr>
          <w:p w14:paraId="58F8F859" w14:textId="2AC24738" w:rsidR="009B24F1" w:rsidRDefault="009B24F1" w:rsidP="009B24F1">
            <w:pPr>
              <w:spacing w:before="240"/>
            </w:pPr>
            <w:r>
              <w:t>Senaryo adı</w:t>
            </w:r>
          </w:p>
        </w:tc>
        <w:tc>
          <w:tcPr>
            <w:tcW w:w="4531" w:type="dxa"/>
          </w:tcPr>
          <w:p w14:paraId="625C5E46" w14:textId="2F397403" w:rsidR="009B24F1" w:rsidRDefault="009B24F1" w:rsidP="009B24F1">
            <w:pPr>
              <w:spacing w:before="240"/>
            </w:pPr>
            <w:r>
              <w:t>kayıtyap</w:t>
            </w:r>
          </w:p>
        </w:tc>
      </w:tr>
      <w:tr w:rsidR="009B24F1" w14:paraId="6D8D1C8C" w14:textId="77777777" w:rsidTr="009B24F1">
        <w:tc>
          <w:tcPr>
            <w:tcW w:w="4531" w:type="dxa"/>
          </w:tcPr>
          <w:p w14:paraId="7989B92A" w14:textId="166A8C64" w:rsidR="009B24F1" w:rsidRDefault="009B24F1" w:rsidP="009B24F1">
            <w:pPr>
              <w:spacing w:before="240"/>
            </w:pPr>
            <w:r>
              <w:t>Senaryoya katılan varlık</w:t>
            </w:r>
          </w:p>
        </w:tc>
        <w:tc>
          <w:tcPr>
            <w:tcW w:w="4531" w:type="dxa"/>
          </w:tcPr>
          <w:p w14:paraId="33917047" w14:textId="6F7772E3" w:rsidR="009B24F1" w:rsidRDefault="009B24F1" w:rsidP="009B24F1">
            <w:pPr>
              <w:spacing w:before="240"/>
            </w:pPr>
            <w:r>
              <w:t>Yasemin:Kullanıcı</w:t>
            </w:r>
          </w:p>
        </w:tc>
      </w:tr>
      <w:tr w:rsidR="009B24F1" w14:paraId="0A2A0147" w14:textId="77777777" w:rsidTr="009B24F1">
        <w:trPr>
          <w:trHeight w:val="1616"/>
        </w:trPr>
        <w:tc>
          <w:tcPr>
            <w:tcW w:w="4531" w:type="dxa"/>
          </w:tcPr>
          <w:p w14:paraId="598D0F02" w14:textId="3A68D2E2" w:rsidR="009B24F1" w:rsidRDefault="009B24F1" w:rsidP="009B24F1">
            <w:pPr>
              <w:spacing w:before="240"/>
            </w:pPr>
            <w:r>
              <w:t>Olay akışı</w:t>
            </w:r>
          </w:p>
        </w:tc>
        <w:tc>
          <w:tcPr>
            <w:tcW w:w="4531" w:type="dxa"/>
          </w:tcPr>
          <w:p w14:paraId="1D65EAC9" w14:textId="2CD04F7B" w:rsidR="009B24F1" w:rsidRDefault="009B24F1" w:rsidP="009B24F1">
            <w:pPr>
              <w:spacing w:before="240"/>
            </w:pPr>
            <w:r>
              <w:t>1.Yasemin login olur</w:t>
            </w:r>
          </w:p>
          <w:p w14:paraId="671EFC4D" w14:textId="02C4AFBD" w:rsidR="009B24F1" w:rsidRDefault="009B24F1" w:rsidP="009B24F1">
            <w:pPr>
              <w:spacing w:before="240"/>
            </w:pPr>
            <w:r>
              <w:t>2.Yasemin eşya modeli seçer</w:t>
            </w:r>
          </w:p>
          <w:p w14:paraId="54F37101" w14:textId="01EDEBDC" w:rsidR="009B24F1" w:rsidRDefault="009B24F1" w:rsidP="009B24F1">
            <w:pPr>
              <w:spacing w:before="240"/>
            </w:pPr>
            <w:r>
              <w:t>3.Yasemin eşya modelinin boyutunu düzenler.</w:t>
            </w:r>
          </w:p>
          <w:p w14:paraId="1385AC27" w14:textId="4C062D97" w:rsidR="009B24F1" w:rsidRDefault="009B24F1" w:rsidP="009B24F1">
            <w:pPr>
              <w:spacing w:before="240"/>
            </w:pPr>
            <w:r>
              <w:lastRenderedPageBreak/>
              <w:t>4.Yasemin eşya boyutu</w:t>
            </w:r>
            <w:r w:rsidR="009C5745">
              <w:t xml:space="preserve"> ve </w:t>
            </w:r>
            <w:r>
              <w:t>rengini değiştirir.</w:t>
            </w:r>
          </w:p>
        </w:tc>
      </w:tr>
    </w:tbl>
    <w:p w14:paraId="13421277" w14:textId="76D656A5" w:rsidR="009B24F1" w:rsidRDefault="009B24F1" w:rsidP="009B24F1">
      <w:pPr>
        <w:spacing w:before="240"/>
      </w:pPr>
    </w:p>
    <w:p w14:paraId="0C5F3FD7" w14:textId="77777777" w:rsidR="00EB1D5E" w:rsidRDefault="00EB1D5E" w:rsidP="00883FFD"/>
    <w:sectPr w:rsidR="00EB1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F2"/>
    <w:rsid w:val="00382A29"/>
    <w:rsid w:val="004020EF"/>
    <w:rsid w:val="005833ED"/>
    <w:rsid w:val="00615468"/>
    <w:rsid w:val="00681023"/>
    <w:rsid w:val="0069055B"/>
    <w:rsid w:val="007030E5"/>
    <w:rsid w:val="00710B4E"/>
    <w:rsid w:val="00714AAE"/>
    <w:rsid w:val="007D5FDB"/>
    <w:rsid w:val="00883FFD"/>
    <w:rsid w:val="008A60F2"/>
    <w:rsid w:val="008B0000"/>
    <w:rsid w:val="009B24F1"/>
    <w:rsid w:val="009C5745"/>
    <w:rsid w:val="009E5BED"/>
    <w:rsid w:val="00B3656D"/>
    <w:rsid w:val="00B417FD"/>
    <w:rsid w:val="00B910D1"/>
    <w:rsid w:val="00CA639F"/>
    <w:rsid w:val="00EB1D5E"/>
    <w:rsid w:val="00F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3B63"/>
  <w15:chartTrackingRefBased/>
  <w15:docId w15:val="{7D889F37-10B1-495E-930B-1D0664EF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FFD"/>
    <w:rPr>
      <w:b/>
      <w:bCs/>
    </w:rPr>
  </w:style>
  <w:style w:type="table" w:styleId="TableGrid">
    <w:name w:val="Table Grid"/>
    <w:basedOn w:val="TableNormal"/>
    <w:uiPriority w:val="39"/>
    <w:rsid w:val="009B2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Salan</dc:creator>
  <cp:keywords/>
  <dc:description/>
  <cp:lastModifiedBy>Yasemin Salan</cp:lastModifiedBy>
  <cp:revision>6</cp:revision>
  <dcterms:created xsi:type="dcterms:W3CDTF">2017-12-14T15:01:00Z</dcterms:created>
  <dcterms:modified xsi:type="dcterms:W3CDTF">2017-12-19T22:46:00Z</dcterms:modified>
</cp:coreProperties>
</file>