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11827"/>
          <w:sz w:val="68"/>
        </w:rPr>
        <w:t>METEÓRICO CRM</w:t>
      </w:r>
    </w:p>
    <w:p>
      <w:pPr>
        <w:jc w:val="center"/>
      </w:pPr>
      <w:r>
        <w:rPr>
          <w:b/>
          <w:color w:val="65A30D"/>
          <w:sz w:val="50"/>
        </w:rPr>
        <w:t>GUIA MESTRE V3</w:t>
      </w:r>
    </w:p>
    <w:p>
      <w:pPr>
        <w:jc w:val="center"/>
      </w:pPr>
      <w:r>
        <w:rPr>
          <w:color w:val="374151"/>
          <w:sz w:val="26"/>
        </w:rPr>
        <w:t>Como construir o sistema em 10 etapas usando uma IA de programação, GitHub e EasyPanel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OBJETIVO DESTE MANUAL</w:t>
              <w:br/>
            </w:r>
            <w:r>
              <w:rPr>
                <w:color w:val="111827"/>
                <w:sz w:val="20"/>
              </w:rPr>
              <w:t>Você não precisa pedir para a IA “criar tudo”. Você entrega o kit de desenvolvimento uma vez, libera uma etapa por vez, exige testes/commit e só então autoriza a próxima. A carga real de contatos fica separada e nunca é commitada.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79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ark-lime-refer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9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Referência visual: dashboard escuro com destaque verde-limão. O sistema deve adaptar essa linguagem ao CRM.</w:t>
      </w:r>
    </w:p>
    <w:p>
      <w:r>
        <w:br w:type="page"/>
      </w:r>
    </w:p>
    <w:p>
      <w:pPr>
        <w:pStyle w:val="Heading1"/>
        <w:spacing w:before="240" w:after="120"/>
      </w:pPr>
      <w:r>
        <w:t>1. O que você deve guardar e o que deve enviar para a IA</w:t>
      </w:r>
    </w:p>
    <w:p>
      <w:r>
        <w:t>A versão V3 separa o desenvolvimento dos dados pessoais. Essa separação é intencional e deve ser mantida.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827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408"/>
            <w:shd w:fill="111827"/>
          </w:tcPr>
          <w:p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3408"/>
            <w:shd w:fill="111827"/>
          </w:tcPr>
          <w:p>
            <w:r>
              <w:rPr>
                <w:b/>
                <w:color w:val="FFFFFF"/>
              </w:rPr>
              <w:t>Pode ir para o Git?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METEORICO_CRM_KIT_DESENVOLVIMENTO_V3.zip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Enviar à IA de programação no início. Contém prompts, docs, integração de grupos, design e dados fictícios.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Sim, exceto secrets.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CARGA_INICIAL_PRIVADA_V2_NAO_COMMITAR.zip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Usar somente depois da Etapa 04, pelo painel protegido de importação.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NÃO.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ARQUIVO_MESTRE_V3_NAO_ENVIAR_INTEIRO_A_IA.zip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Somente para você guardar uma cópia de tudo. Contém também dados privados.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REGRA DE SEGURANÇA</w:t>
              <w:br/>
            </w:r>
            <w:r>
              <w:rPr>
                <w:color w:val="111827"/>
                <w:sz w:val="20"/>
              </w:rPr>
              <w:t>Não coloque VCFs ou CSVs reais no repositório. Para construir e testar o importador, use os exemplos fictícios que já estão no kit. Depois, faça a carga real pela interface protegida.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2. Visão do sistema que será construído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ANÚNCIO / PÁGINA</w:t>
              <w:br/>
              <w:t xml:space="preserve">        ↓</w:t>
              <w:br/>
              <w:t>BOTÃO “QUERO PARTICIPAR”</w:t>
              <w:br/>
              <w:t xml:space="preserve">        ↓</w:t>
              <w:br/>
              <w:t>WHATSAPP - lead inicia a conversa</w:t>
              <w:br/>
              <w:t xml:space="preserve">        ↓</w:t>
              <w:br/>
              <w:t>identificação da CAMPANHA + ORIGEM</w:t>
              <w:br/>
              <w:t xml:space="preserve">        ↓</w:t>
              <w:br/>
              <w:t>contato global + histórico por campanha</w:t>
              <w:br/>
              <w:t xml:space="preserve">        ↓</w:t>
              <w:br/>
              <w:t>aluno? / quantas campanhas anteriores?</w:t>
              <w:br/>
              <w:t xml:space="preserve">        ↓</w:t>
              <w:br/>
              <w:t>0 = grupo novos | 1 = reparticipantes | 2+ = diagnóstico</w:t>
              <w:br/>
              <w:t xml:space="preserve">        ↓</w:t>
              <w:br/>
              <w:t>API de grupos confirma entrada/saída</w:t>
              <w:br/>
              <w:t xml:space="preserve">        ↓</w:t>
              <w:br/>
              <w:t>Eduzz/Meta fecham compra e atribuição</w:t>
              <w:br/>
              <w:t xml:space="preserve">        ↓</w:t>
              <w:br/>
              <w:t>DASHBOARD GERAL + DASHBOARD POR CAMPANHA</w:t>
            </w:r>
          </w:p>
        </w:tc>
      </w:tr>
    </w:tbl>
    <w:p>
      <w:r>
        <w:t>O contato existe uma única vez no CRM. O que muda a cada semana é a participação dele em uma campanha. Isso permite visão global e, ao mesmo tempo, análise exata de cada edição.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EXEMPLO</w:t>
              <w:br/>
            </w:r>
            <w:r>
              <w:rPr>
                <w:color w:val="111827"/>
                <w:sz w:val="20"/>
              </w:rPr>
              <w:t>Um mesmo telefone pode aparecer na Campanha 40 como “novo”, na 41 como “reparticipante” e na 42 como “veterano”. O cadastro global continua sendo um só; são três participações vinculadas a três campaign_id internos diferentes.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3. Antes de falar com a IA</w:t>
      </w:r>
    </w:p>
    <w:p>
      <w:pPr>
        <w:ind w:left="173" w:hanging="173"/>
      </w:pPr>
      <w:r>
        <w:rPr>
          <w:b/>
        </w:rPr>
        <w:t xml:space="preserve">1. </w:t>
      </w:r>
      <w:r>
        <w:t>Crie ou escolha um repositório GitHub privado para o projeto.</w:t>
      </w:r>
    </w:p>
    <w:p>
      <w:pPr>
        <w:ind w:left="173" w:hanging="173"/>
      </w:pPr>
      <w:r>
        <w:rPr>
          <w:b/>
        </w:rPr>
        <w:t xml:space="preserve">2. </w:t>
      </w:r>
      <w:r>
        <w:t>Confirme que a IA de programação tem terminal e consegue clonar/editar o repositório.</w:t>
      </w:r>
    </w:p>
    <w:p>
      <w:pPr>
        <w:ind w:left="173" w:hanging="173"/>
      </w:pPr>
      <w:r>
        <w:rPr>
          <w:b/>
        </w:rPr>
        <w:t xml:space="preserve">3. </w:t>
      </w:r>
      <w:r>
        <w:t>Prefira integração nativa com GitHub. Se usar token temporário, configure como secret GITHUB_TOKEN; não cole o valor no chat.</w:t>
      </w:r>
    </w:p>
    <w:p>
      <w:pPr>
        <w:ind w:left="173" w:hanging="173"/>
      </w:pPr>
      <w:r>
        <w:rPr>
          <w:b/>
        </w:rPr>
        <w:t xml:space="preserve">4. </w:t>
      </w:r>
      <w:r>
        <w:t>Baixe o kit de desenvolvimento V3 e envie esse ZIP para a IA.</w:t>
      </w:r>
    </w:p>
    <w:p>
      <w:pPr>
        <w:ind w:left="173" w:hanging="173"/>
      </w:pPr>
      <w:r>
        <w:rPr>
          <w:b/>
        </w:rPr>
        <w:t xml:space="preserve">5. </w:t>
      </w:r>
      <w:r>
        <w:t>Não envie a carga privada nessa fase.</w:t>
      </w:r>
    </w:p>
    <w:p>
      <w:pPr>
        <w:ind w:left="173" w:hanging="173"/>
      </w:pPr>
      <w:r>
        <w:rPr>
          <w:b/>
        </w:rPr>
        <w:t xml:space="preserve">6. </w:t>
      </w:r>
      <w:r>
        <w:t>No EasyPanel, não crie produção ainda. Staging será usado antes da release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68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SE A IA PEDIR O TOKEN</w:t>
              <w:br/>
            </w:r>
            <w:r>
              <w:rPr>
                <w:color w:val="111827"/>
                <w:sz w:val="20"/>
              </w:rPr>
              <w:t>Não responda com o valor. Configure o secret na plataforma e diga: “a variável GITHUB_TOKEN está disponível no ambiente; teste o acesso sem imprimir o valor”.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4. Primeira mensagem que você envia à IA</w:t>
      </w:r>
    </w:p>
    <w:p>
      <w:r>
        <w:t>Depois de anexar o kit de desenvolvimento e conectar o repositório, abra `prompts/00_PROMPT_INICIAL.md`, copie todo o bloco e cole na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Você será o desenvolvedor principal do projeto Meteórico CRM.</w:t>
              <w:br/>
              <w:t>...</w:t>
              <w:br/>
              <w:t>Leia 00_COMECE_AQUI.md, README.md, MAPA_DE_ARQUIVOS.md,</w:t>
              <w:br/>
              <w:t>docs/COMO_USAR_COM_IA.md, docs/SEGURANCA_E_SEGREDOS.md</w:t>
              <w:br/>
              <w:t>e prompts/00_INSTRUCOES_FIXAS.md.</w:t>
              <w:br/>
              <w:t>Não execute nenhuma etapa ainda. Aguarde a Etapa 01.</w:t>
            </w:r>
          </w:p>
        </w:tc>
      </w:tr>
    </w:tbl>
    <w:p>
      <w:r>
        <w:t>A resposta ideal é curta: kit lido, repositório acessível, terminal acessível, Git autenticado, documentos encontrados e eventuais bloqueios.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NÃO DIGA “CRIE TUDO”</w:t>
              <w:br/>
            </w:r>
            <w:r>
              <w:rPr>
                <w:color w:val="111827"/>
                <w:sz w:val="20"/>
              </w:rPr>
              <w:t>O controle por etapas é o que evita código inconsistente, arquitetura reescrita no meio do projeto e falhas descobertas só no final.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5. Como executar uma etapa</w:t>
      </w:r>
    </w:p>
    <w:p>
      <w:pPr>
        <w:ind w:left="173" w:hanging="173"/>
      </w:pPr>
      <w:r>
        <w:rPr>
          <w:b/>
        </w:rPr>
        <w:t xml:space="preserve">1. </w:t>
      </w:r>
      <w:r>
        <w:t>Abra o arquivo da etapa dentro da pasta `prompts/`.</w:t>
      </w:r>
    </w:p>
    <w:p>
      <w:pPr>
        <w:ind w:left="173" w:hanging="173"/>
      </w:pPr>
      <w:r>
        <w:rPr>
          <w:b/>
        </w:rPr>
        <w:t xml:space="preserve">2. </w:t>
      </w:r>
      <w:r>
        <w:t>Copie integralmente o bloco entre ```text e ```.</w:t>
      </w:r>
    </w:p>
    <w:p>
      <w:pPr>
        <w:ind w:left="173" w:hanging="173"/>
      </w:pPr>
      <w:r>
        <w:rPr>
          <w:b/>
        </w:rPr>
        <w:t xml:space="preserve">3. </w:t>
      </w:r>
      <w:r>
        <w:t>Cole na mesma tarefa/conversa da IA, ou em uma nova tarefa que tenha acesso ao mesmo repositório.</w:t>
      </w:r>
    </w:p>
    <w:p>
      <w:pPr>
        <w:ind w:left="173" w:hanging="173"/>
      </w:pPr>
      <w:r>
        <w:rPr>
          <w:b/>
        </w:rPr>
        <w:t xml:space="preserve">4. </w:t>
      </w:r>
      <w:r>
        <w:t>Deixe a IA trabalhar somente naquela branch.</w:t>
      </w:r>
    </w:p>
    <w:p>
      <w:pPr>
        <w:ind w:left="173" w:hanging="173"/>
      </w:pPr>
      <w:r>
        <w:rPr>
          <w:b/>
        </w:rPr>
        <w:t xml:space="preserve">5. </w:t>
      </w:r>
      <w:r>
        <w:t>Exija lint, typecheck, testes, build e os testes específicos da etapa.</w:t>
      </w:r>
    </w:p>
    <w:p>
      <w:pPr>
        <w:ind w:left="173" w:hanging="173"/>
      </w:pPr>
      <w:r>
        <w:rPr>
          <w:b/>
        </w:rPr>
        <w:t xml:space="preserve">6. </w:t>
      </w:r>
      <w:r>
        <w:t>Confira `docs/PROJECT_STATE.md`, branch e hash do commit.</w:t>
      </w:r>
    </w:p>
    <w:p>
      <w:pPr>
        <w:ind w:left="173" w:hanging="173"/>
      </w:pPr>
      <w:r>
        <w:rPr>
          <w:b/>
        </w:rPr>
        <w:t xml:space="preserve">7. </w:t>
      </w:r>
      <w:r>
        <w:t>Se qualquer teste falhar, não libere a próxima etapa.</w:t>
      </w:r>
    </w:p>
    <w:p>
      <w:pPr>
        <w:pStyle w:val="Heading1"/>
        <w:spacing w:before="240" w:after="120"/>
      </w:pPr>
      <w:r>
        <w:t>6. O que significa “aprovado”</w:t>
      </w:r>
    </w:p>
    <w:p>
      <w:pPr>
        <w:pStyle w:val="ListBullet"/>
      </w:pPr>
      <w:r>
        <w:t>Todos os testes obrigatórios passaram realmente.</w:t>
      </w:r>
    </w:p>
    <w:p>
      <w:pPr>
        <w:pStyle w:val="ListBullet"/>
      </w:pPr>
      <w:r>
        <w:t>A IA mostrou os comandos executados e os resultados.</w:t>
      </w:r>
    </w:p>
    <w:p>
      <w:pPr>
        <w:pStyle w:val="ListBullet"/>
      </w:pPr>
      <w:r>
        <w:t>O código está na branch correta e foi enviado ao GitHub.</w:t>
      </w:r>
    </w:p>
    <w:p>
      <w:pPr>
        <w:pStyle w:val="ListBullet"/>
      </w:pPr>
      <w:r>
        <w:t>Não existem secrets ou dados pessoais no commit.</w:t>
      </w:r>
    </w:p>
    <w:p>
      <w:pPr>
        <w:pStyle w:val="ListBullet"/>
      </w:pPr>
      <w:r>
        <w:t>PROJECT_STATE.md descreve o estado real, não o estado desejado.</w:t>
      </w:r>
    </w:p>
    <w:p>
      <w:pPr>
        <w:pStyle w:val="ListBullet"/>
      </w:pPr>
      <w:r>
        <w:t>Não há pendência crítica escondida como TODO obrigatório.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A5A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SE HOUVER ERRO</w:t>
              <w:br/>
            </w:r>
            <w:r>
              <w:rPr>
                <w:color w:val="111827"/>
                <w:sz w:val="20"/>
              </w:rPr>
              <w:t>Mande: “Não avance. Corrija exclusivamente a etapa atual, rode novamente a suíte completa afetada, atualize PROJECT_STATE e faça novo commit.”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ETAPA 01 - Fundação, arquitetura e repositório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phase/01-foundation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prompts/01_ETAPA_01.md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Kit de desenvolvimento completo; integração de grupos e referência visual já estão dentro dele.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Monorepo, web/api/worker, Docker, CI, /health, arquitetura, segurança inicial e PROJECT_STATE.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t>Como executar:</w:t>
      </w:r>
    </w:p>
    <w:p>
      <w:pPr>
        <w:ind w:left="173" w:hanging="173"/>
      </w:pPr>
      <w:r>
        <w:rPr>
          <w:b/>
        </w:rPr>
        <w:t xml:space="preserve">1. </w:t>
      </w:r>
      <w:r>
        <w:t>Abra `prompts/01_ETAPA_01.md`.</w:t>
      </w:r>
    </w:p>
    <w:p>
      <w:pPr>
        <w:ind w:left="173" w:hanging="173"/>
      </w:pPr>
      <w:r>
        <w:rPr>
          <w:b/>
        </w:rPr>
        <w:t xml:space="preserve">2. </w:t>
      </w:r>
      <w:r>
        <w:t>Substitua apenas `{{REPOSITORY_URL}}` e `{{DEFAULT_BRANCH}}` se necessário.</w:t>
      </w:r>
    </w:p>
    <w:p>
      <w:pPr>
        <w:ind w:left="173" w:hanging="173"/>
      </w:pPr>
      <w:r>
        <w:rPr>
          <w:b/>
        </w:rPr>
        <w:t xml:space="preserve">3. </w:t>
      </w:r>
      <w:r>
        <w:t>Cole o bloco na IA.</w:t>
      </w:r>
    </w:p>
    <w:p>
      <w:pPr>
        <w:ind w:left="173" w:hanging="173"/>
      </w:pPr>
      <w:r>
        <w:rPr>
          <w:b/>
        </w:rPr>
        <w:t xml:space="preserve">4. </w:t>
      </w:r>
      <w:r>
        <w:t>Não informe token em texto.</w:t>
      </w:r>
    </w:p>
    <w:p>
      <w:pPr>
        <w:ind w:left="173" w:hanging="173"/>
      </w:pPr>
      <w:r>
        <w:rPr>
          <w:b/>
        </w:rPr>
        <w:t xml:space="preserve">5. </w:t>
      </w:r>
      <w:r>
        <w:t>No final, confira branch `phase/01-foundation`, testes e commit.</w:t>
      </w:r>
    </w:p>
    <w:p>
      <w:r>
        <w:br w:type="page"/>
      </w:r>
    </w:p>
    <w:p>
      <w:pPr>
        <w:pStyle w:val="Heading1"/>
        <w:spacing w:before="240" w:after="120"/>
      </w:pPr>
      <w:r>
        <w:t>ETAPA 02 - Banco, autenticação, RBAC e auditoria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phase/02-data-security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prompts/02_ETAPA_02.md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Nenhum dado real. Use apenas repositório atualizado e docs da Etapa 1.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Schema/migrations, contato global + participação por campanha, login administrativo, RBAC, auditoria e constraints.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ETAPA 03 - Design system e painel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phase/03-dashboard-ui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prompts/03_ETAPA_03.md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Referência `referencias/dashboard-dark-lime-referencia.png`.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Layout responsivo, componentes, menu, cards, tabelas, estados vazios/erro/carregamento e identidade visual consistente.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ETAPA 04 - Campanhas, grupos e importação histórica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phase/04-campaigns-imports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prompts/04_ETAPA_04.md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`dados/*EXEMPLO_FICTICIO.csv`. NÃO use carga real durante desenvolvimento.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CRUD de campanhas, duplicação semanal, grupos, limites/prioridade, importador seguro, histórico por número de campanha.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68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IMPORTANTE - DADOS REAIS</w:t>
              <w:br/>
            </w:r>
            <w:r>
              <w:rPr>
                <w:color w:val="111827"/>
                <w:sz w:val="20"/>
              </w:rPr>
              <w:t>A IA deve construir e testar o importador com arquivos fictícios. Somente depois que a Etapa 04 estiver aprovada você usa o pacote `CARGA_INICIAL_PRIVADA_V2_NAO_COMMITAR.zip` pelo painel protegido.</w:t>
            </w:r>
          </w:p>
        </w:tc>
      </w:tr>
    </w:tbl>
    <w:p>
      <w:pPr>
        <w:spacing w:after="40"/>
      </w:pPr>
    </w:p>
    <w:p>
      <w:r>
        <w:t>A carga privada possui dois arquivos especialmente úteis:</w:t>
      </w:r>
    </w:p>
    <w:p>
      <w:pPr>
        <w:pStyle w:val="ListBullet"/>
      </w:pPr>
      <w:r>
        <w:t>`carga_inicial_contatos.csv` - contatos globais e classificação histórica.</w:t>
      </w:r>
    </w:p>
    <w:p>
      <w:pPr>
        <w:pStyle w:val="ListBullet"/>
      </w:pPr>
      <w:r>
        <w:t>`participacoes_por_campanha.csv` - telefone + número da campanha histórica.</w:t>
      </w:r>
    </w:p>
    <w:p>
      <w:r>
        <w:t>Os números iniciais dos rótulos antigos (ex.: ML Grupo 27, ML Grupo 39, Ml 40) são números de campanha válidos. A aplicação deve mapear esse número para o registro interno da campanha e nunca usar o rótulo como nome pessoal.</w:t>
      </w:r>
    </w:p>
    <w:p>
      <w:r>
        <w:br w:type="page"/>
      </w:r>
    </w:p>
    <w:p>
      <w:pPr>
        <w:pStyle w:val="Heading1"/>
        <w:spacing w:before="240" w:after="120"/>
      </w:pPr>
      <w:r>
        <w:t>ETAPA 05 - Consumo da API de grupos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phase/05-group-events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prompts/05_ETAPA_05.md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`integracoes/whatsapp-manager-api-kit/` e documentação já incluída.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Worker idempotente, cursor, deduplicação, entradas/saídas, snapshots e vínculo correto com campanha/grupo.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ETAPA 06 - WhatsApp privado, redirecionador e origem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phase/06-whatsapp-attribution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prompts/06_ETAPA_06.md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Documentação real do provedor oficial de mensagens privadas; credenciais só como secrets.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Entrada da conversa, token/código de atribuição, origem do lead, resposta privada e fluxo sem formulário obrigatório.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SE A API DE WHATSAPP PRIVADO AINDA NÃO FOI ESCOLHIDA</w:t>
              <w:br/>
            </w:r>
            <w:r>
              <w:rPr>
                <w:color w:val="111827"/>
                <w:sz w:val="20"/>
              </w:rPr>
              <w:t>Não deixe a IA inventar endpoints. Ela deve manter interface/adapters, mocks e contract tests, e marcar a integração real como bloqueada aguardando documentação.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ETAPA 07 - Motor de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phase/07-classification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prompts/07_ETAPA_07.md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Documentação real da sua API de participações e, se disponível, contrato da Eduzz.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Regras determinísticas: aluno, novo, reparticipante, veterano; alocação de grupo; simulador e explicação da decisão.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ETAPA 08 - Mensagens, botões, fluxos e Grok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phase/08-flows-ai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prompts/08_ETAPA_08.md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Secret `XAI_API_KEY`, modelo escolhido e base de conhecimento do negócio. Nunca cole a chave.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Editor versionado, botões, fluxo, diagnóstico 3ª+ participação, IA guardada e fallback sem IA.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XAI_API_KEY=&lt;secret no ambiente&gt;</w:t>
              <w:br/>
              <w:t>XAI_MODEL=&lt;nome configurado&gt;</w:t>
              <w:br/>
              <w:br/>
              <w:t>Nunca:</w:t>
              <w:br/>
              <w:t>- colar a chave na conversa</w:t>
              <w:br/>
              <w:t>- gravar a chave em .env versionado</w:t>
              <w:br/>
              <w:t>- imprimir a chave em log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ETAPA 09 - Dashboards, Eduzz, Meta e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phase/09-analytics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prompts/09_ETAPA_09.md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Contratos/credenciais oficiais via secrets. Se Meta ainda não estiver pronta, manter adapter e documentação.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Dashboard geral e por campanha, origem/anúncio, compras/reembolsos, métricas e comparação de campanhas.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t>Exemplo de leitura do dashboard por campanha: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Meteórico 48</w:t>
              <w:br/>
              <w:t>- origem: Meta / AD 08</w:t>
              <w:br/>
              <w:t>- conversas iniciadas: ...</w:t>
              <w:br/>
              <w:t>- links enviados: ...</w:t>
              <w:br/>
              <w:t>- entradas confirmadas: ...</w:t>
              <w:br/>
              <w:t>- compras: ...</w:t>
              <w:br/>
              <w:br/>
              <w:t>Meteórico 49</w:t>
              <w:br/>
              <w:t>- mesmos indicadores, isolados pelo campaign_id</w:t>
              <w:br/>
              <w:br/>
              <w:t>Visão Geral</w:t>
              <w:br/>
              <w:t>- consolida campanhas sem duplicar contato único indevidamente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ETAPA 10 - Auditoria, staging e EasyPanel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phase/10-release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colar na IA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prompts/10_ETAPA_10.md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Arquivos/material a disponibilizar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Configuração de staging/produção, domínios e secrets no EasyPanel.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deve sair da 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Auditoria final, backup/restore, E2E, observabilidade, staging, runbooks, release e produção após aprovação humana.</w:t>
            </w:r>
          </w:p>
        </w:tc>
      </w:tr>
      <w:tr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 para avançar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Somente após testes obrigatórios + documentação + commit/push + revisão humana.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7. Como usar a carga inicial REAL</w:t>
      </w:r>
    </w:p>
    <w:p>
      <w:r>
        <w:t>O pacote privado foi gerado a partir dos dois VCFs recebidos. Ele não deve ir para GitHub.</w:t>
      </w:r>
    </w:p>
    <w:p>
      <w:pPr>
        <w:pStyle w:val="ListBullet"/>
      </w:pPr>
      <w:r>
        <w:t>`carga_inicial_contatos.csv` - carga principal.</w:t>
      </w:r>
    </w:p>
    <w:p>
      <w:pPr>
        <w:pStyle w:val="ListBullet"/>
      </w:pPr>
      <w:r>
        <w:t>`carga_inicial_enriquecida.csv` - inclui campos de auditoria e campanhas anteriores.</w:t>
      </w:r>
    </w:p>
    <w:p>
      <w:pPr>
        <w:pStyle w:val="ListBullet"/>
      </w:pPr>
      <w:r>
        <w:t>`participacoes_por_campanha.csv` - histórico por campanha; é o arquivo mais importante para recriar participações.</w:t>
      </w:r>
    </w:p>
    <w:p>
      <w:pPr>
        <w:pStyle w:val="ListBullet"/>
      </w:pPr>
      <w:r>
        <w:t>`resumo_por_campanha.csv` - conferência dos totais.</w:t>
      </w:r>
    </w:p>
    <w:p>
      <w:pPr>
        <w:pStyle w:val="ListBullet"/>
      </w:pPr>
      <w:r>
        <w:t>`conflitos_e_duplicidades.csv` - sobreposições e duplicidades.</w:t>
      </w:r>
    </w:p>
    <w:p>
      <w:pPr>
        <w:pStyle w:val="ListBullet"/>
      </w:pPr>
      <w:r>
        <w:t>`telefones_para_revisao.csv` - números que exigem conferência.</w:t>
      </w:r>
    </w:p>
    <w:p>
      <w:pPr>
        <w:pStyle w:val="ListBullet"/>
      </w:pPr>
      <w:r>
        <w:t>`carga_inicial_completa_v2.xlsx` - planilha visual de auditoria.</w:t>
      </w:r>
    </w:p>
    <w:p>
      <w:pPr>
        <w:pStyle w:val="Heading1"/>
        <w:spacing w:before="240" w:after="120"/>
      </w:pPr>
      <w:r>
        <w:t>Momento correto</w:t>
      </w:r>
    </w:p>
    <w:p>
      <w:pPr>
        <w:ind w:left="173" w:hanging="173"/>
      </w:pPr>
      <w:r>
        <w:rPr>
          <w:b/>
        </w:rPr>
        <w:t xml:space="preserve">1. </w:t>
      </w:r>
      <w:r>
        <w:t>Concluir e aprovar a Etapa 04.</w:t>
      </w:r>
    </w:p>
    <w:p>
      <w:pPr>
        <w:ind w:left="173" w:hanging="173"/>
      </w:pPr>
      <w:r>
        <w:rPr>
          <w:b/>
        </w:rPr>
        <w:t xml:space="preserve">2. </w:t>
      </w:r>
      <w:r>
        <w:t>Fazer deploy da branch aprovada em staging.</w:t>
      </w:r>
    </w:p>
    <w:p>
      <w:pPr>
        <w:ind w:left="173" w:hanging="173"/>
      </w:pPr>
      <w:r>
        <w:rPr>
          <w:b/>
        </w:rPr>
        <w:t xml:space="preserve">3. </w:t>
      </w:r>
      <w:r>
        <w:t>Entrar no painel de staging como administrador.</w:t>
      </w:r>
    </w:p>
    <w:p>
      <w:pPr>
        <w:ind w:left="173" w:hanging="173"/>
      </w:pPr>
      <w:r>
        <w:rPr>
          <w:b/>
        </w:rPr>
        <w:t xml:space="preserve">4. </w:t>
      </w:r>
      <w:r>
        <w:t>Abrir o módulo Importações.</w:t>
      </w:r>
    </w:p>
    <w:p>
      <w:pPr>
        <w:ind w:left="173" w:hanging="173"/>
      </w:pPr>
      <w:r>
        <w:rPr>
          <w:b/>
        </w:rPr>
        <w:t xml:space="preserve">5. </w:t>
      </w:r>
      <w:r>
        <w:t>Fazer upload primeiro dos contatos e depois do histórico por campanha (ou usar o fluxo combinado se a aplicação oferecer).</w:t>
      </w:r>
    </w:p>
    <w:p>
      <w:pPr>
        <w:ind w:left="173" w:hanging="173"/>
      </w:pPr>
      <w:r>
        <w:rPr>
          <w:b/>
        </w:rPr>
        <w:t xml:space="preserve">6. </w:t>
      </w:r>
      <w:r>
        <w:t>Revisar prévia, linhas rejeitadas, campanhas históricas criadas/resolvidas e conflitos.</w:t>
      </w:r>
    </w:p>
    <w:p>
      <w:pPr>
        <w:ind w:left="173" w:hanging="173"/>
      </w:pPr>
      <w:r>
        <w:rPr>
          <w:b/>
        </w:rPr>
        <w:t xml:space="preserve">7. </w:t>
      </w:r>
      <w:r>
        <w:t>Confirmar a importação.</w:t>
      </w:r>
    </w:p>
    <w:p>
      <w:pPr>
        <w:ind w:left="173" w:hanging="173"/>
      </w:pPr>
      <w:r>
        <w:rPr>
          <w:b/>
        </w:rPr>
        <w:t xml:space="preserve">8. </w:t>
      </w:r>
      <w:r>
        <w:t>Comparar totais do painel com os relatórios do pacote privado.</w:t>
      </w:r>
    </w:p>
    <w:p>
      <w:pPr>
        <w:ind w:left="173" w:hanging="173"/>
      </w:pPr>
      <w:r>
        <w:rPr>
          <w:b/>
        </w:rPr>
        <w:t xml:space="preserve">9. </w:t>
      </w:r>
      <w:r>
        <w:t>Fazer amostragem manual de contatos conhecidos.</w:t>
      </w:r>
    </w:p>
    <w:p>
      <w:pPr>
        <w:ind w:left="173" w:hanging="173"/>
      </w:pPr>
      <w:r>
        <w:rPr>
          <w:b/>
        </w:rPr>
        <w:t xml:space="preserve">10. </w:t>
      </w:r>
      <w:r>
        <w:t>Só então repetir em produção, com backup e auditoria 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A5A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NÃO IMPORTAR PELO GIT</w:t>
              <w:br/>
            </w:r>
            <w:r>
              <w:rPr>
                <w:color w:val="111827"/>
                <w:sz w:val="20"/>
              </w:rPr>
              <w:t>CSV real não é seed e não é fixture. Ele é dado operacional. O código entra pelo Git; os dados entram pelo painel protegido.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8. Como será a operação semanal depois que o sistema estiver pronto</w:t>
      </w:r>
    </w:p>
    <w:p>
      <w:pPr>
        <w:ind w:left="173" w:hanging="173"/>
      </w:pPr>
      <w:r>
        <w:rPr>
          <w:b/>
        </w:rPr>
        <w:t xml:space="preserve">1. </w:t>
      </w:r>
      <w:r>
        <w:t>No painel, abra Campanhas e clique em “Duplicar campanha anterior”.</w:t>
      </w:r>
    </w:p>
    <w:p>
      <w:pPr>
        <w:ind w:left="173" w:hanging="173"/>
      </w:pPr>
      <w:r>
        <w:rPr>
          <w:b/>
        </w:rPr>
        <w:t xml:space="preserve">2. </w:t>
      </w:r>
      <w:r>
        <w:t>O sistema sugere o próximo número e datas +7 dias.</w:t>
      </w:r>
    </w:p>
    <w:p>
      <w:pPr>
        <w:ind w:left="173" w:hanging="173"/>
      </w:pPr>
      <w:r>
        <w:rPr>
          <w:b/>
        </w:rPr>
        <w:t xml:space="preserve">3. </w:t>
      </w:r>
      <w:r>
        <w:t>Cadastre os links dos grupos de novos e do grupo de reparticipantes.</w:t>
      </w:r>
    </w:p>
    <w:p>
      <w:pPr>
        <w:ind w:left="173" w:hanging="173"/>
      </w:pPr>
      <w:r>
        <w:rPr>
          <w:b/>
        </w:rPr>
        <w:t xml:space="preserve">4. </w:t>
      </w:r>
      <w:r>
        <w:t>Revise mensagens, botões e data/horário da oferta.</w:t>
      </w:r>
    </w:p>
    <w:p>
      <w:pPr>
        <w:ind w:left="173" w:hanging="173"/>
      </w:pPr>
      <w:r>
        <w:rPr>
          <w:b/>
        </w:rPr>
        <w:t xml:space="preserve">5. </w:t>
      </w:r>
      <w:r>
        <w:t>Publique a versão da campanha e ative-a.</w:t>
      </w:r>
    </w:p>
    <w:p>
      <w:pPr>
        <w:ind w:left="173" w:hanging="173"/>
      </w:pPr>
      <w:r>
        <w:rPr>
          <w:b/>
        </w:rPr>
        <w:t xml:space="preserve">6. </w:t>
      </w:r>
      <w:r>
        <w:t>O redirecionador passa a associar novos leads à campanha ativa.</w:t>
      </w:r>
    </w:p>
    <w:p>
      <w:pPr>
        <w:ind w:left="173" w:hanging="173"/>
      </w:pPr>
      <w:r>
        <w:rPr>
          <w:b/>
        </w:rPr>
        <w:t xml:space="preserve">7. </w:t>
      </w:r>
      <w:r>
        <w:t>O bot classifica cada contato usando histórico e status de aluno.</w:t>
      </w:r>
    </w:p>
    <w:p>
      <w:pPr>
        <w:ind w:left="173" w:hanging="173"/>
      </w:pPr>
      <w:r>
        <w:rPr>
          <w:b/>
        </w:rPr>
        <w:t xml:space="preserve">8. </w:t>
      </w:r>
      <w:r>
        <w:t>A API de grupos confirma se a pessoa realmente entrou/saiu.</w:t>
      </w:r>
    </w:p>
    <w:p>
      <w:pPr>
        <w:ind w:left="173" w:hanging="173"/>
      </w:pPr>
      <w:r>
        <w:rPr>
          <w:b/>
        </w:rPr>
        <w:t xml:space="preserve">9. </w:t>
      </w:r>
      <w:r>
        <w:t>Os dashboards mostram resultados daquela campanha e o consolidado geral.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EXEMPLO DE REGRA</w:t>
              <w:br/>
            </w:r>
            <w:r>
              <w:rPr>
                <w:color w:val="111827"/>
                <w:sz w:val="20"/>
              </w:rPr>
              <w:t>Nunca participou -&gt; grupo de novos. Participou de 1 campanha anterior -&gt; grupo de reparticipantes. Participou de 2 ou mais campanhas anteriores -&gt; bot de diagnóstico. Aluno confirmado -&gt; fluxo de aluno/suporte.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9. Texto para liberar a etapa seguinte</w:t>
      </w:r>
    </w:p>
    <w:p>
      <w:r>
        <w:t>Não use apenas “continue”. Use `prompts/00_LIBERAR_PROXIMA_ETAPA.md` ou esta forma: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A ETAPA 04 está APROVADA.</w:t>
              <w:br/>
              <w:br/>
              <w:t>Leia novamente prompts/00_INSTRUCOES_FIXAS.md, docs/PROJECT_STATE.md,</w:t>
              <w:br/>
              <w:t>docs/ARCHITECTURE.md e docs/SECURITY.md.</w:t>
              <w:br/>
              <w:t>Confirme que a branch/commit da Etapa 04 está presente.</w:t>
              <w:br/>
              <w:t>Execute exclusivamente o prompt da ETAPA 05 que enviarei a seguir.</w:t>
              <w:br/>
              <w:t>Não avance para a Etapa 06.</w:t>
              <w:br/>
              <w:t>Não faça commit de dados pessoais nem revele secrets.</w:t>
            </w:r>
          </w:p>
        </w:tc>
      </w:tr>
    </w:tbl>
    <w:p>
      <w:pPr>
        <w:pStyle w:val="Heading1"/>
        <w:spacing w:before="240" w:after="120"/>
      </w:pPr>
      <w:r>
        <w:t>Se a IA quiser mudar a arquitetura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Antes de alterar a arquitetura já aprovada, explique:</w:t>
              <w:br/>
              <w:t>1. o problema encontrado;</w:t>
              <w:br/>
              <w:t>2. por que o desenho atual não atende;</w:t>
              <w:br/>
              <w:t>3. alternativas;</w:t>
              <w:br/>
              <w:t>4. impacto no banco e APIs;</w:t>
              <w:br/>
              <w:t>5. impacto nas etapas concluídas;</w:t>
              <w:br/>
              <w:t>6. risco de regressão;</w:t>
              <w:br/>
              <w:t>7. migrations necessárias.</w:t>
              <w:br/>
              <w:br/>
              <w:t>Não implemente a mudança até minha aprovação.</w:t>
            </w:r>
          </w:p>
        </w:tc>
      </w:tr>
    </w:tbl>
    <w:p>
      <w:pPr>
        <w:pStyle w:val="Heading1"/>
        <w:spacing w:before="240" w:after="120"/>
      </w:pPr>
      <w:r>
        <w:t>10. Secrets: onde colocar</w:t>
      </w:r>
    </w:p>
    <w:p>
      <w:r>
        <w:t>O repositório deve conter somente `.env.example`, sem valores reais. Os valores verdadeiros ficam na plataforma de IA, GitHub Actions quando necessário e EasyPanel.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GITHUB_TOKEN=</w:t>
              <w:br/>
              <w:t>DATABASE_URL=</w:t>
              <w:br/>
              <w:t>REDIS_URL=</w:t>
              <w:br/>
              <w:t>WHATSAPP_API_URL=</w:t>
              <w:br/>
              <w:t>WHATSAPP_API_TOKEN=</w:t>
              <w:br/>
              <w:t>WHATSAPP_WEBHOOK_SECRET=</w:t>
              <w:br/>
              <w:t>PARTICIPATION_API_URL=</w:t>
              <w:br/>
              <w:t>PARTICIPATION_API_TOKEN=</w:t>
              <w:br/>
              <w:t>EDUZZ_CLIENT_ID=</w:t>
              <w:br/>
              <w:t>EDUZZ_CLIENT_SECRET=</w:t>
              <w:br/>
              <w:t>XAI_API_KEY=</w:t>
              <w:br/>
              <w:t>XAI_MODEL=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SE UM SECRET VAZAR</w:t>
              <w:br/>
            </w:r>
            <w:r>
              <w:rPr>
                <w:color w:val="111827"/>
                <w:sz w:val="20"/>
              </w:rPr>
              <w:t>Revogue/rotacione imediatamente. Não basta apagar a mensagem ou o commit; um secret exposto deve ser considerado comprometido.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11. Checklist final antes da produção</w:t>
      </w:r>
    </w:p>
    <w:p>
      <w:r>
        <w:rPr>
          <w:b/>
        </w:rPr>
        <w:t xml:space="preserve">☐ </w:t>
      </w:r>
      <w:r>
        <w:t>Etapas 01-10 aprovadas e documentadas.</w:t>
      </w:r>
    </w:p>
    <w:p>
      <w:r>
        <w:rPr>
          <w:b/>
        </w:rPr>
        <w:t xml:space="preserve">☐ </w:t>
      </w:r>
      <w:r>
        <w:t>Todos os testes, E2E, lint, typecheck e build passam.</w:t>
      </w:r>
    </w:p>
    <w:p>
      <w:r>
        <w:rPr>
          <w:b/>
        </w:rPr>
        <w:t xml:space="preserve">☐ </w:t>
      </w:r>
      <w:r>
        <w:t>Nenhum secret no histórico Git.</w:t>
      </w:r>
    </w:p>
    <w:p>
      <w:r>
        <w:rPr>
          <w:b/>
        </w:rPr>
        <w:t xml:space="preserve">☐ </w:t>
      </w:r>
      <w:r>
        <w:t>Nenhum CSV/VCF real no repositório.</w:t>
      </w:r>
    </w:p>
    <w:p>
      <w:r>
        <w:rPr>
          <w:b/>
        </w:rPr>
        <w:t xml:space="preserve">☐ </w:t>
      </w:r>
      <w:r>
        <w:t>RBAC e autorização por recurso testados.</w:t>
      </w:r>
    </w:p>
    <w:p>
      <w:r>
        <w:rPr>
          <w:b/>
        </w:rPr>
        <w:t xml:space="preserve">☐ </w:t>
      </w:r>
      <w:r>
        <w:t>Idempotência e deduplicação de webhooks testadas.</w:t>
      </w:r>
    </w:p>
    <w:p>
      <w:r>
        <w:rPr>
          <w:b/>
        </w:rPr>
        <w:t xml:space="preserve">☐ </w:t>
      </w:r>
      <w:r>
        <w:t>Backup e restauração comprovados em staging.</w:t>
      </w:r>
    </w:p>
    <w:p>
      <w:r>
        <w:rPr>
          <w:b/>
        </w:rPr>
        <w:t xml:space="preserve">☐ </w:t>
      </w:r>
      <w:r>
        <w:t>Grok indisponível não derruba o fluxo principal.</w:t>
      </w:r>
    </w:p>
    <w:p>
      <w:r>
        <w:rPr>
          <w:b/>
        </w:rPr>
        <w:t xml:space="preserve">☐ </w:t>
      </w:r>
      <w:r>
        <w:t>APIs externas indisponíveis geram estado visível/retentável, não decisão silenciosa errada.</w:t>
      </w:r>
    </w:p>
    <w:p>
      <w:r>
        <w:rPr>
          <w:b/>
        </w:rPr>
        <w:t xml:space="preserve">☐ </w:t>
      </w:r>
      <w:r>
        <w:t>Dashboards gerais e por campanha reconciliados.</w:t>
      </w:r>
    </w:p>
    <w:p>
      <w:r>
        <w:rPr>
          <w:b/>
        </w:rPr>
        <w:t xml:space="preserve">☐ </w:t>
      </w:r>
      <w:r>
        <w:t>EasyPanel staging está estável.</w:t>
      </w:r>
    </w:p>
    <w:p>
      <w:r>
        <w:rPr>
          <w:b/>
        </w:rPr>
        <w:t xml:space="preserve">☐ </w:t>
      </w:r>
      <w:r>
        <w:t>Produção só após aprovação humana e plano de rollback.</w:t>
      </w:r>
    </w:p>
    <w:p>
      <w:pPr>
        <w:pStyle w:val="Heading1"/>
        <w:spacing w:before="240" w:after="120"/>
      </w:pPr>
      <w:r>
        <w:t>12. Resumo em uma página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Mono" w:hAnsi="Liberation Mono"/>
                <w:color w:val="0F172A"/>
                <w:sz w:val="17"/>
              </w:rPr>
              <w:t>1. ENVIE À IA: METEORICO_CRM_KIT_DESENVOLVIMENTO_V3.zip</w:t>
              <w:br/>
              <w:t>2. CONECTE: repositório GitHub privado + terminal</w:t>
              <w:br/>
              <w:t>3. CONFIGURE: GitHub auth como secret/integrador</w:t>
              <w:br/>
              <w:t>4. COLE: prompts/00_PROMPT_INICIAL.md</w:t>
              <w:br/>
              <w:t>5. COLE: prompts/01_ETAPA_01.md</w:t>
              <w:br/>
              <w:t>6. TESTE + COMMIT + REVISE</w:t>
              <w:br/>
              <w:t>7. APROVE explicitamente</w:t>
              <w:br/>
              <w:t>8. LIBERE Etapa 02</w:t>
              <w:br/>
              <w:t>9. REPITA até Etapa 10</w:t>
              <w:br/>
              <w:t>10. DADOS REAIS: só pelo painel protegido após Etapa 04</w:t>
              <w:br/>
              <w:t>11. STAGING: antes de produção</w:t>
              <w:br/>
              <w:t>12. PRODUÇÃO: somente Etapa 10, com backup e rollback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7FF3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11827"/>
                <w:sz w:val="22"/>
              </w:rPr>
              <w:t>PRINCÍPIO CENTRAL</w:t>
              <w:br/>
            </w:r>
            <w:r>
              <w:rPr>
                <w:color w:val="111827"/>
                <w:sz w:val="20"/>
              </w:rPr>
              <w:t>Código e documentação entram pelo Git. Secrets entram pelo cofre de segredos. Dados pessoais reais entram pelo painel protegido. Cada etapa só começa quando a anterior está comprovadamente saudável.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Meteórico CRM V3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Meteórico CRM - Guia Mestre V3</dc:title>
  <dc:subject>Construção em 10 etapas com IA, GitHub e EasyPanel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