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7A9238" w14:paraId="1B4AD437" wp14:textId="2B1717CF">
      <w:pPr>
        <w:pStyle w:val="Heading1"/>
        <w:jc w:val="center"/>
        <w:rPr>
          <w:rFonts w:ascii="Calibri" w:hAnsi="Calibri" w:eastAsia="Calibri" w:cs="Calibri"/>
          <w:b w:val="1"/>
          <w:bCs w:val="1"/>
          <w:i w:val="0"/>
          <w:iCs w:val="0"/>
          <w:caps w:val="0"/>
          <w:smallCaps w:val="0"/>
          <w:noProof w:val="0"/>
          <w:color w:val="293E40"/>
          <w:sz w:val="22"/>
          <w:szCs w:val="22"/>
          <w:vertAlign w:val="baseline"/>
          <w:lang w:val="en-US"/>
        </w:rPr>
      </w:pPr>
      <w:r w:rsidRPr="287A9238" w:rsidR="287A9238">
        <w:rPr>
          <w:rFonts w:ascii="Calibri" w:hAnsi="Calibri" w:eastAsia="Calibri" w:cs="Calibri"/>
          <w:b w:val="1"/>
          <w:bCs w:val="1"/>
          <w:i w:val="0"/>
          <w:iCs w:val="0"/>
          <w:caps w:val="0"/>
          <w:smallCaps w:val="0"/>
          <w:noProof w:val="0"/>
          <w:color w:val="293E40"/>
          <w:sz w:val="22"/>
          <w:szCs w:val="22"/>
          <w:vertAlign w:val="baseline"/>
          <w:lang w:val="en-US"/>
        </w:rPr>
        <w:t>What is the software development life cycle (SDLC)?</w:t>
      </w:r>
    </w:p>
    <w:p xmlns:wp14="http://schemas.microsoft.com/office/word/2010/wordml" w:rsidP="287A9238" w14:paraId="2EE93E14" wp14:textId="55876440">
      <w:pPr>
        <w:pStyle w:val="Normal"/>
        <w:rPr>
          <w:noProof w:val="0"/>
          <w:lang w:val="en-US"/>
        </w:rPr>
      </w:pPr>
    </w:p>
    <w:p xmlns:wp14="http://schemas.microsoft.com/office/word/2010/wordml" w:rsidP="287A9238" w14:paraId="7A7148F0" wp14:textId="69853A0B">
      <w:pPr>
        <w:jc w:val="left"/>
        <w:rPr>
          <w:rFonts w:ascii="Calibri" w:hAnsi="Calibri" w:eastAsia="Calibri" w:cs="Calibr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The software development life cycle is a process of planning, creating, testing, and deploying information systems across hardware and software.</w:t>
      </w:r>
      <w:r>
        <w:br/>
      </w:r>
    </w:p>
    <w:p xmlns:wp14="http://schemas.microsoft.com/office/word/2010/wordml" w:rsidP="287A9238" w14:paraId="139898E2" wp14:textId="5B1EE883">
      <w:pPr>
        <w:pStyle w:val="Normal"/>
        <w:jc w:val="left"/>
        <w:rPr>
          <w:rFonts w:ascii="Calibri" w:hAnsi="Calibri" w:eastAsia="Calibri" w:cs="Calibri"/>
          <w:noProof w:val="0"/>
          <w:sz w:val="14"/>
          <w:szCs w:val="14"/>
          <w:lang w:val="en-US"/>
        </w:rPr>
      </w:pPr>
      <w:r w:rsidRPr="287A9238" w:rsidR="287A9238">
        <w:rPr>
          <w:rFonts w:ascii="Calibri" w:hAnsi="Calibri" w:eastAsia="Calibri" w:cs="Calibri"/>
          <w:b w:val="0"/>
          <w:bCs w:val="0"/>
          <w:i w:val="0"/>
          <w:iCs w:val="0"/>
          <w:caps w:val="0"/>
          <w:smallCaps w:val="0"/>
          <w:noProof w:val="0"/>
          <w:color w:val="293E40"/>
          <w:sz w:val="22"/>
          <w:szCs w:val="22"/>
          <w:lang w:val="en-US"/>
        </w:rPr>
        <w:t>Software development is an iterative process that is followed for a software project that consists of several phases for building and running software applications. SDLC helps with the measurement and improvement of a process, which allows an analysis of software development each step of the way.</w:t>
      </w:r>
    </w:p>
    <w:p xmlns:wp14="http://schemas.microsoft.com/office/word/2010/wordml" w:rsidP="287A9238" w14:paraId="2CEC73C5" wp14:textId="79E5EB47">
      <w:pPr>
        <w:pStyle w:val="Normal"/>
        <w:jc w:val="left"/>
        <w:rPr>
          <w:rFonts w:ascii="Calibri" w:hAnsi="Calibri" w:eastAsia="Calibri" w:cs="Calibri"/>
          <w:b w:val="0"/>
          <w:bCs w:val="0"/>
          <w:i w:val="0"/>
          <w:iCs w:val="0"/>
          <w:caps w:val="0"/>
          <w:smallCaps w:val="0"/>
          <w:noProof w:val="0"/>
          <w:color w:val="293E40"/>
          <w:sz w:val="22"/>
          <w:szCs w:val="22"/>
          <w:lang w:val="en-US"/>
        </w:rPr>
      </w:pPr>
    </w:p>
    <w:p xmlns:wp14="http://schemas.microsoft.com/office/word/2010/wordml" w:rsidP="287A9238" w14:paraId="51C6EEB8" wp14:textId="10A60374">
      <w:pPr>
        <w:pStyle w:val="Heading2"/>
        <w:ind w:left="1440" w:firstLine="720"/>
        <w:rPr>
          <w:rFonts w:ascii="Calibri" w:hAnsi="Calibri" w:eastAsia="Calibri" w:cs="Calibri"/>
          <w:b w:val="1"/>
          <w:bCs w:val="1"/>
          <w:i w:val="0"/>
          <w:iCs w:val="0"/>
          <w:caps w:val="0"/>
          <w:smallCaps w:val="0"/>
          <w:noProof w:val="0"/>
          <w:color w:val="293E40"/>
          <w:sz w:val="22"/>
          <w:szCs w:val="22"/>
          <w:lang w:val="en-US"/>
        </w:rPr>
      </w:pPr>
      <w:r w:rsidRPr="287A9238" w:rsidR="287A9238">
        <w:rPr>
          <w:rFonts w:ascii="Calibri" w:hAnsi="Calibri" w:eastAsia="Calibri" w:cs="Calibri"/>
          <w:b w:val="1"/>
          <w:bCs w:val="1"/>
          <w:i w:val="0"/>
          <w:iCs w:val="0"/>
          <w:caps w:val="0"/>
          <w:smallCaps w:val="0"/>
          <w:noProof w:val="0"/>
          <w:color w:val="293E40"/>
          <w:sz w:val="22"/>
          <w:szCs w:val="22"/>
          <w:lang w:val="en-US"/>
        </w:rPr>
        <w:t>Defining the software development life cycle</w:t>
      </w:r>
    </w:p>
    <w:p xmlns:wp14="http://schemas.microsoft.com/office/word/2010/wordml" w:rsidP="287A9238" w14:paraId="144F9C15" wp14:textId="1AD10CE5">
      <w:pPr>
        <w:pStyle w:val="Normal"/>
        <w:rPr>
          <w:noProof w:val="0"/>
          <w:lang w:val="en-US"/>
        </w:rPr>
      </w:pPr>
    </w:p>
    <w:p xmlns:wp14="http://schemas.microsoft.com/office/word/2010/wordml" w:rsidP="287A9238" w14:paraId="7B61438A" wp14:textId="595F4EE5">
      <w:pPr>
        <w:pStyle w:val="Heading3"/>
        <w:ind w:left="2160" w:firstLine="720"/>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 xml:space="preserve">1. </w:t>
      </w:r>
      <w:r w:rsidRPr="287A9238" w:rsidR="287A9238">
        <w:rPr>
          <w:rFonts w:ascii="Calibri" w:hAnsi="Calibri" w:eastAsia="Calibri" w:cs="Calibri"/>
          <w:b w:val="1"/>
          <w:bCs w:val="1"/>
          <w:i w:val="0"/>
          <w:iCs w:val="0"/>
          <w:caps w:val="0"/>
          <w:smallCaps w:val="0"/>
          <w:noProof w:val="0"/>
          <w:color w:val="293E40"/>
          <w:sz w:val="22"/>
          <w:szCs w:val="22"/>
          <w:lang w:val="en-US"/>
        </w:rPr>
        <w:t>Identify</w:t>
      </w:r>
      <w:r w:rsidRPr="287A9238" w:rsidR="287A9238">
        <w:rPr>
          <w:rFonts w:ascii="Calibri" w:hAnsi="Calibri" w:eastAsia="Calibri" w:cs="Calibri"/>
          <w:b w:val="1"/>
          <w:bCs w:val="1"/>
          <w:i w:val="0"/>
          <w:iCs w:val="0"/>
          <w:caps w:val="0"/>
          <w:smallCaps w:val="0"/>
          <w:noProof w:val="0"/>
          <w:color w:val="293E40"/>
          <w:sz w:val="22"/>
          <w:szCs w:val="22"/>
          <w:lang w:val="en-US"/>
        </w:rPr>
        <w:t xml:space="preserve"> the Current Problems</w:t>
      </w:r>
    </w:p>
    <w:p xmlns:wp14="http://schemas.microsoft.com/office/word/2010/wordml" w:rsidP="287A9238" w14:paraId="311008C0" wp14:textId="2C513762">
      <w:pPr>
        <w:pStyle w:val="Normal"/>
        <w:rPr>
          <w:noProof w:val="0"/>
          <w:lang w:val="en-US"/>
        </w:rPr>
      </w:pPr>
    </w:p>
    <w:p xmlns:wp14="http://schemas.microsoft.com/office/word/2010/wordml" w:rsidP="287A9238" w14:paraId="442E429B" wp14:textId="2E258871">
      <w:pPr>
        <w:jc w:val="left"/>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ITSM is a strategic approach to IT management, with a focus on delivering value to customers. ITSM clearly defines the roles and responsibilities of every individual and department </w:t>
      </w:r>
      <w:r w:rsidRPr="287A9238" w:rsidR="287A9238">
        <w:rPr>
          <w:rFonts w:ascii="Calibri" w:hAnsi="Calibri" w:eastAsia="Calibri" w:cs="Calibri"/>
          <w:b w:val="0"/>
          <w:bCs w:val="0"/>
          <w:i w:val="0"/>
          <w:iCs w:val="0"/>
          <w:caps w:val="0"/>
          <w:smallCaps w:val="0"/>
          <w:noProof w:val="0"/>
          <w:color w:val="293E40"/>
          <w:sz w:val="22"/>
          <w:szCs w:val="22"/>
          <w:lang w:val="en-US"/>
        </w:rPr>
        <w:t>with regard to</w:t>
      </w:r>
      <w:r w:rsidRPr="287A9238" w:rsidR="287A9238">
        <w:rPr>
          <w:rFonts w:ascii="Calibri" w:hAnsi="Calibri" w:eastAsia="Calibri" w:cs="Calibri"/>
          <w:b w:val="0"/>
          <w:bCs w:val="0"/>
          <w:i w:val="0"/>
          <w:iCs w:val="0"/>
          <w:caps w:val="0"/>
          <w:smallCaps w:val="0"/>
          <w:noProof w:val="0"/>
          <w:color w:val="293E40"/>
          <w:sz w:val="22"/>
          <w:szCs w:val="22"/>
          <w:lang w:val="en-US"/>
        </w:rPr>
        <w:t xml:space="preserve"> IT services. It allows for increased productivity, lower costs, and improved end-user satisfaction.</w:t>
      </w:r>
    </w:p>
    <w:p xmlns:wp14="http://schemas.microsoft.com/office/word/2010/wordml" w:rsidP="287A9238" w14:paraId="0A75D90E" wp14:textId="7F074901">
      <w:pPr>
        <w:pStyle w:val="Normal"/>
        <w:jc w:val="left"/>
        <w:rPr>
          <w:rFonts w:ascii="Calibri" w:hAnsi="Calibri" w:eastAsia="Calibri" w:cs="Calibri"/>
          <w:b w:val="1"/>
          <w:bCs w:val="1"/>
          <w:i w:val="0"/>
          <w:iCs w:val="0"/>
          <w:caps w:val="0"/>
          <w:smallCaps w:val="0"/>
          <w:noProof w:val="0"/>
          <w:color w:val="293E40"/>
          <w:sz w:val="22"/>
          <w:szCs w:val="22"/>
          <w:lang w:val="en-US"/>
        </w:rPr>
      </w:pPr>
    </w:p>
    <w:p xmlns:wp14="http://schemas.microsoft.com/office/word/2010/wordml" w:rsidP="287A9238" w14:paraId="67FCE226" wp14:textId="5EDE4AB8">
      <w:pPr>
        <w:pStyle w:val="Normal"/>
        <w:jc w:val="left"/>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2. Planning</w:t>
      </w:r>
    </w:p>
    <w:p xmlns:wp14="http://schemas.microsoft.com/office/word/2010/wordml" w:rsidP="287A9238" w14:paraId="134D1D2A" wp14:textId="0A036905">
      <w:pPr>
        <w:jc w:val="left"/>
        <w:rPr>
          <w:rFonts w:ascii="Calibri" w:hAnsi="Calibri" w:eastAsia="Calibri" w:cs="Calibri"/>
          <w:b w:val="0"/>
          <w:bCs w:val="0"/>
          <w:i w:val="0"/>
          <w:iCs w:val="0"/>
          <w:caps w:val="0"/>
          <w:smallCaps w:val="0"/>
          <w:noProof w:val="0"/>
          <w:color w:val="293E40"/>
          <w:sz w:val="22"/>
          <w:szCs w:val="22"/>
          <w:lang w:val="en-US"/>
        </w:rPr>
      </w:pPr>
    </w:p>
    <w:p xmlns:wp14="http://schemas.microsoft.com/office/word/2010/wordml" w:rsidP="287A9238" w14:paraId="306C080E" wp14:textId="19AD4EAB">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Leaders of the project evaluate the terms of the project, including the calculation of labor and material costs, to create a timetable with goals. Planning must also include areas of feedback from stakeholders or anybody who is going to </w:t>
      </w:r>
      <w:r w:rsidRPr="287A9238" w:rsidR="287A9238">
        <w:rPr>
          <w:rFonts w:ascii="Calibri" w:hAnsi="Calibri" w:eastAsia="Calibri" w:cs="Calibri"/>
          <w:b w:val="0"/>
          <w:bCs w:val="0"/>
          <w:i w:val="0"/>
          <w:iCs w:val="0"/>
          <w:caps w:val="0"/>
          <w:smallCaps w:val="0"/>
          <w:noProof w:val="0"/>
          <w:color w:val="293E40"/>
          <w:sz w:val="22"/>
          <w:szCs w:val="22"/>
          <w:lang w:val="en-US"/>
        </w:rPr>
        <w:t>benefit</w:t>
      </w:r>
      <w:r w:rsidRPr="287A9238" w:rsidR="287A9238">
        <w:rPr>
          <w:rFonts w:ascii="Calibri" w:hAnsi="Calibri" w:eastAsia="Calibri" w:cs="Calibri"/>
          <w:b w:val="0"/>
          <w:bCs w:val="0"/>
          <w:i w:val="0"/>
          <w:iCs w:val="0"/>
          <w:caps w:val="0"/>
          <w:smallCaps w:val="0"/>
          <w:noProof w:val="0"/>
          <w:color w:val="293E40"/>
          <w:sz w:val="22"/>
          <w:szCs w:val="22"/>
          <w:lang w:val="en-US"/>
        </w:rPr>
        <w:t xml:space="preserve"> from the applications. The scope of the project should be clearly defined, the purpose of the application outlined, and the boundaries that are needed to keep the project from expanding beyond scope or shifting.</w:t>
      </w:r>
    </w:p>
    <w:p xmlns:wp14="http://schemas.microsoft.com/office/word/2010/wordml" w:rsidP="287A9238" w14:paraId="20081E09" wp14:textId="4E709D52">
      <w:pPr>
        <w:pStyle w:val="Heading3"/>
        <w:jc w:val="left"/>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3. Define Requirements</w:t>
      </w:r>
    </w:p>
    <w:p xmlns:wp14="http://schemas.microsoft.com/office/word/2010/wordml" w:rsidP="287A9238" w14:paraId="2F683B74" wp14:textId="0BCCCDEB">
      <w:pPr>
        <w:jc w:val="left"/>
        <w:rPr>
          <w:rFonts w:ascii="Calibri" w:hAnsi="Calibri" w:eastAsia="Calibri" w:cs="Calibri"/>
          <w:b w:val="0"/>
          <w:bCs w:val="0"/>
          <w:i w:val="0"/>
          <w:iCs w:val="0"/>
          <w:caps w:val="0"/>
          <w:smallCaps w:val="0"/>
          <w:noProof w:val="0"/>
          <w:color w:val="293E40"/>
          <w:sz w:val="22"/>
          <w:szCs w:val="22"/>
          <w:lang w:val="en-US"/>
        </w:rPr>
      </w:pPr>
    </w:p>
    <w:p xmlns:wp14="http://schemas.microsoft.com/office/word/2010/wordml" w:rsidP="287A9238" w14:paraId="4B49131E" wp14:textId="208460A3">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The next step is to define and document requirements and seek stakeholder approval. Define what the application is meant to do, any features that would be included, and roadblocks along the way. Resources would also need to be </w:t>
      </w:r>
      <w:r w:rsidRPr="287A9238" w:rsidR="287A9238">
        <w:rPr>
          <w:rFonts w:ascii="Calibri" w:hAnsi="Calibri" w:eastAsia="Calibri" w:cs="Calibri"/>
          <w:b w:val="0"/>
          <w:bCs w:val="0"/>
          <w:i w:val="0"/>
          <w:iCs w:val="0"/>
          <w:caps w:val="0"/>
          <w:smallCaps w:val="0"/>
          <w:noProof w:val="0"/>
          <w:color w:val="293E40"/>
          <w:sz w:val="22"/>
          <w:szCs w:val="22"/>
          <w:lang w:val="en-US"/>
        </w:rPr>
        <w:t>identified</w:t>
      </w:r>
      <w:r w:rsidRPr="287A9238" w:rsidR="287A9238">
        <w:rPr>
          <w:rFonts w:ascii="Calibri" w:hAnsi="Calibri" w:eastAsia="Calibri" w:cs="Calibri"/>
          <w:b w:val="0"/>
          <w:bCs w:val="0"/>
          <w:i w:val="0"/>
          <w:iCs w:val="0"/>
          <w:caps w:val="0"/>
          <w:smallCaps w:val="0"/>
          <w:noProof w:val="0"/>
          <w:color w:val="293E40"/>
          <w:sz w:val="22"/>
          <w:szCs w:val="22"/>
          <w:lang w:val="en-US"/>
        </w:rPr>
        <w:t xml:space="preserve"> and built into the project </w:t>
      </w:r>
      <w:r w:rsidRPr="287A9238" w:rsidR="287A9238">
        <w:rPr>
          <w:rFonts w:ascii="Calibri" w:hAnsi="Calibri" w:eastAsia="Calibri" w:cs="Calibri"/>
          <w:b w:val="0"/>
          <w:bCs w:val="0"/>
          <w:i w:val="0"/>
          <w:iCs w:val="0"/>
          <w:caps w:val="0"/>
          <w:smallCaps w:val="0"/>
          <w:noProof w:val="0"/>
          <w:color w:val="293E40"/>
          <w:sz w:val="22"/>
          <w:szCs w:val="22"/>
          <w:lang w:val="en-US"/>
        </w:rPr>
        <w:t>in order to</w:t>
      </w:r>
      <w:r w:rsidRPr="287A9238" w:rsidR="287A9238">
        <w:rPr>
          <w:rFonts w:ascii="Calibri" w:hAnsi="Calibri" w:eastAsia="Calibri" w:cs="Calibri"/>
          <w:b w:val="0"/>
          <w:bCs w:val="0"/>
          <w:i w:val="0"/>
          <w:iCs w:val="0"/>
          <w:caps w:val="0"/>
          <w:smallCaps w:val="0"/>
          <w:noProof w:val="0"/>
          <w:color w:val="293E40"/>
          <w:sz w:val="22"/>
          <w:szCs w:val="22"/>
          <w:lang w:val="en-US"/>
        </w:rPr>
        <w:t xml:space="preserve"> define requirements.</w:t>
      </w:r>
    </w:p>
    <w:p xmlns:wp14="http://schemas.microsoft.com/office/word/2010/wordml" w:rsidP="287A9238" w14:paraId="560D68AD" wp14:textId="606AF733">
      <w:pPr>
        <w:pStyle w:val="Heading3"/>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4. Design and Prototyping</w:t>
      </w:r>
    </w:p>
    <w:p xmlns:wp14="http://schemas.microsoft.com/office/word/2010/wordml" w:rsidP="287A9238" w14:paraId="3114B730" wp14:textId="4D6C3C7D">
      <w:pPr>
        <w:pStyle w:val="Normal"/>
        <w:rPr>
          <w:noProof w:val="0"/>
          <w:lang w:val="en-US"/>
        </w:rPr>
      </w:pPr>
    </w:p>
    <w:p xmlns:wp14="http://schemas.microsoft.com/office/word/2010/wordml" w:rsidP="287A9238" w14:paraId="29D4EE0C" wp14:textId="48C9E322">
      <w:pPr>
        <w:jc w:val="left"/>
        <w:rPr>
          <w:rFonts w:ascii="Calibri" w:hAnsi="Calibri" w:eastAsia="Calibri" w:cs="Calibr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SDLC </w:t>
      </w:r>
      <w:r w:rsidRPr="287A9238" w:rsidR="287A9238">
        <w:rPr>
          <w:rFonts w:ascii="Calibri" w:hAnsi="Calibri" w:eastAsia="Calibri" w:cs="Calibri"/>
          <w:b w:val="0"/>
          <w:bCs w:val="0"/>
          <w:i w:val="0"/>
          <w:iCs w:val="0"/>
          <w:caps w:val="0"/>
          <w:smallCaps w:val="0"/>
          <w:noProof w:val="0"/>
          <w:color w:val="293E40"/>
          <w:sz w:val="22"/>
          <w:szCs w:val="22"/>
          <w:lang w:val="en-US"/>
        </w:rPr>
        <w:t>requires</w:t>
      </w:r>
      <w:r w:rsidRPr="287A9238" w:rsidR="287A9238">
        <w:rPr>
          <w:rFonts w:ascii="Calibri" w:hAnsi="Calibri" w:eastAsia="Calibri" w:cs="Calibri"/>
          <w:b w:val="0"/>
          <w:bCs w:val="0"/>
          <w:i w:val="0"/>
          <w:iCs w:val="0"/>
          <w:caps w:val="0"/>
          <w:smallCaps w:val="0"/>
          <w:noProof w:val="0"/>
          <w:color w:val="293E40"/>
          <w:sz w:val="22"/>
          <w:szCs w:val="22"/>
          <w:lang w:val="en-US"/>
        </w:rPr>
        <w:t xml:space="preserve"> a designing step that models how the application will work and aspects of the design. Some of the aspects can include:</w:t>
      </w:r>
      <w:r>
        <w:br/>
      </w:r>
    </w:p>
    <w:p xmlns:wp14="http://schemas.microsoft.com/office/word/2010/wordml" w:rsidP="287A9238" w14:paraId="4DEC1663" wp14:textId="6663F5B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UI: How customers will interact with the software and how the software is meant to respond to certain inputs.</w:t>
      </w:r>
    </w:p>
    <w:p xmlns:wp14="http://schemas.microsoft.com/office/word/2010/wordml" w:rsidP="287A9238" w14:paraId="3812CBB6" wp14:textId="760A39B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Programming: The programming language that will be used, as well as how the software will </w:t>
      </w:r>
      <w:r w:rsidRPr="287A9238" w:rsidR="287A9238">
        <w:rPr>
          <w:rFonts w:ascii="Calibri" w:hAnsi="Calibri" w:eastAsia="Calibri" w:cs="Calibri"/>
          <w:b w:val="0"/>
          <w:bCs w:val="0"/>
          <w:i w:val="0"/>
          <w:iCs w:val="0"/>
          <w:caps w:val="0"/>
          <w:smallCaps w:val="0"/>
          <w:noProof w:val="0"/>
          <w:color w:val="293E40"/>
          <w:sz w:val="22"/>
          <w:szCs w:val="22"/>
          <w:lang w:val="en-US"/>
        </w:rPr>
        <w:t>sofe</w:t>
      </w:r>
      <w:r w:rsidRPr="287A9238" w:rsidR="287A9238">
        <w:rPr>
          <w:rFonts w:ascii="Calibri" w:hAnsi="Calibri" w:eastAsia="Calibri" w:cs="Calibri"/>
          <w:b w:val="0"/>
          <w:bCs w:val="0"/>
          <w:i w:val="0"/>
          <w:iCs w:val="0"/>
          <w:caps w:val="0"/>
          <w:smallCaps w:val="0"/>
          <w:noProof w:val="0"/>
          <w:color w:val="293E40"/>
          <w:sz w:val="22"/>
          <w:szCs w:val="22"/>
          <w:lang w:val="en-US"/>
        </w:rPr>
        <w:t xml:space="preserve"> problems and perform tasks.</w:t>
      </w:r>
    </w:p>
    <w:p xmlns:wp14="http://schemas.microsoft.com/office/word/2010/wordml" w:rsidP="287A9238" w14:paraId="52C0998B" wp14:textId="739B0EC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Security: The certain measures that will be taken to ensure that the application is secured. This includes SSL encryption, password protection, and secure data storage.</w:t>
      </w:r>
    </w:p>
    <w:p xmlns:wp14="http://schemas.microsoft.com/office/word/2010/wordml" w:rsidP="287A9238" w14:paraId="3A746C37" wp14:textId="60575F9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Communications: Define how the application will communicate with other assets like a central server.</w:t>
      </w:r>
    </w:p>
    <w:p xmlns:wp14="http://schemas.microsoft.com/office/word/2010/wordml" w:rsidP="287A9238" w14:paraId="5F177402" wp14:textId="446B67C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Architecture: Includes industry practices, any templates, overall design, and specific programming languages.</w:t>
      </w:r>
    </w:p>
    <w:p xmlns:wp14="http://schemas.microsoft.com/office/word/2010/wordml" w:rsidP="287A9238" w14:paraId="5835D403" wp14:textId="7940ADD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3E40"/>
          <w:sz w:val="22"/>
          <w:szCs w:val="22"/>
          <w:lang w:val="en-US"/>
        </w:rPr>
      </w:pPr>
      <w:r w:rsidRPr="287A9238" w:rsidR="287A9238">
        <w:rPr>
          <w:rFonts w:ascii="Calibri" w:hAnsi="Calibri" w:eastAsia="Calibri" w:cs="Calibri"/>
          <w:b w:val="0"/>
          <w:bCs w:val="0"/>
          <w:i w:val="0"/>
          <w:iCs w:val="0"/>
          <w:caps w:val="0"/>
          <w:smallCaps w:val="0"/>
          <w:noProof w:val="0"/>
          <w:color w:val="293E40"/>
          <w:sz w:val="22"/>
          <w:szCs w:val="22"/>
          <w:lang w:val="en-US"/>
        </w:rPr>
        <w:t>Platforms: Outlines the platform that will host the software, like Apple, Windows, Android, or Linux.</w:t>
      </w:r>
    </w:p>
    <w:p xmlns:wp14="http://schemas.microsoft.com/office/word/2010/wordml" w:rsidP="287A9238" w14:paraId="43314F7B" wp14:textId="3AAB179D">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After the design has been defined, a prototype of an early version of the software can be created to </w:t>
      </w:r>
      <w:r w:rsidRPr="287A9238" w:rsidR="287A9238">
        <w:rPr>
          <w:rFonts w:ascii="Calibri" w:hAnsi="Calibri" w:eastAsia="Calibri" w:cs="Calibri"/>
          <w:b w:val="0"/>
          <w:bCs w:val="0"/>
          <w:i w:val="0"/>
          <w:iCs w:val="0"/>
          <w:caps w:val="0"/>
          <w:smallCaps w:val="0"/>
          <w:noProof w:val="0"/>
          <w:color w:val="293E40"/>
          <w:sz w:val="22"/>
          <w:szCs w:val="22"/>
          <w:lang w:val="en-US"/>
        </w:rPr>
        <w:t>demonstrate</w:t>
      </w:r>
      <w:r w:rsidRPr="287A9238" w:rsidR="287A9238">
        <w:rPr>
          <w:rFonts w:ascii="Calibri" w:hAnsi="Calibri" w:eastAsia="Calibri" w:cs="Calibri"/>
          <w:b w:val="0"/>
          <w:bCs w:val="0"/>
          <w:i w:val="0"/>
          <w:iCs w:val="0"/>
          <w:caps w:val="0"/>
          <w:smallCaps w:val="0"/>
          <w:noProof w:val="0"/>
          <w:color w:val="293E40"/>
          <w:sz w:val="22"/>
          <w:szCs w:val="22"/>
          <w:lang w:val="en-US"/>
        </w:rPr>
        <w:t xml:space="preserve"> a basic idea of how an application will look, how it will respond, and what it </w:t>
      </w:r>
      <w:r w:rsidRPr="287A9238" w:rsidR="287A9238">
        <w:rPr>
          <w:rFonts w:ascii="Calibri" w:hAnsi="Calibri" w:eastAsia="Calibri" w:cs="Calibri"/>
          <w:b w:val="0"/>
          <w:bCs w:val="0"/>
          <w:i w:val="0"/>
          <w:iCs w:val="0"/>
          <w:caps w:val="0"/>
          <w:smallCaps w:val="0"/>
          <w:noProof w:val="0"/>
          <w:color w:val="293E40"/>
          <w:sz w:val="22"/>
          <w:szCs w:val="22"/>
          <w:lang w:val="en-US"/>
        </w:rPr>
        <w:t>is capable of doing</w:t>
      </w:r>
      <w:r w:rsidRPr="287A9238" w:rsidR="287A9238">
        <w:rPr>
          <w:rFonts w:ascii="Calibri" w:hAnsi="Calibri" w:eastAsia="Calibri" w:cs="Calibri"/>
          <w:b w:val="0"/>
          <w:bCs w:val="0"/>
          <w:i w:val="0"/>
          <w:iCs w:val="0"/>
          <w:caps w:val="0"/>
          <w:smallCaps w:val="0"/>
          <w:noProof w:val="0"/>
          <w:color w:val="293E40"/>
          <w:sz w:val="22"/>
          <w:szCs w:val="22"/>
          <w:lang w:val="en-US"/>
        </w:rPr>
        <w:t xml:space="preserve">. This is the phase where programmers receive feedback from stakeholders </w:t>
      </w:r>
      <w:r w:rsidRPr="287A9238" w:rsidR="287A9238">
        <w:rPr>
          <w:rFonts w:ascii="Calibri" w:hAnsi="Calibri" w:eastAsia="Calibri" w:cs="Calibri"/>
          <w:b w:val="0"/>
          <w:bCs w:val="0"/>
          <w:i w:val="0"/>
          <w:iCs w:val="0"/>
          <w:caps w:val="0"/>
          <w:smallCaps w:val="0"/>
          <w:noProof w:val="0"/>
          <w:color w:val="293E40"/>
          <w:sz w:val="22"/>
          <w:szCs w:val="22"/>
          <w:lang w:val="en-US"/>
        </w:rPr>
        <w:t>in order to</w:t>
      </w:r>
      <w:r w:rsidRPr="287A9238" w:rsidR="287A9238">
        <w:rPr>
          <w:rFonts w:ascii="Calibri" w:hAnsi="Calibri" w:eastAsia="Calibri" w:cs="Calibri"/>
          <w:b w:val="0"/>
          <w:bCs w:val="0"/>
          <w:i w:val="0"/>
          <w:iCs w:val="0"/>
          <w:caps w:val="0"/>
          <w:smallCaps w:val="0"/>
          <w:noProof w:val="0"/>
          <w:color w:val="293E40"/>
          <w:sz w:val="22"/>
          <w:szCs w:val="22"/>
          <w:lang w:val="en-US"/>
        </w:rPr>
        <w:t xml:space="preserve"> approve the application—prototyping is much less expensive than making changes in the development phase.</w:t>
      </w:r>
    </w:p>
    <w:p xmlns:wp14="http://schemas.microsoft.com/office/word/2010/wordml" w:rsidP="287A9238" w14:paraId="0F08EBDF" wp14:textId="058031FD">
      <w:pPr>
        <w:pStyle w:val="Heading3"/>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5. Software development</w:t>
      </w:r>
    </w:p>
    <w:p xmlns:wp14="http://schemas.microsoft.com/office/word/2010/wordml" w:rsidP="287A9238" w14:paraId="11C07ABA" wp14:textId="3999EE9B">
      <w:pPr>
        <w:jc w:val="left"/>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This is the phase of SDLC where the program itself is written out, either using a single developer or a large team each working on </w:t>
      </w:r>
      <w:r w:rsidRPr="287A9238" w:rsidR="287A9238">
        <w:rPr>
          <w:rFonts w:ascii="Calibri" w:hAnsi="Calibri" w:eastAsia="Calibri" w:cs="Calibri"/>
          <w:b w:val="0"/>
          <w:bCs w:val="0"/>
          <w:i w:val="0"/>
          <w:iCs w:val="0"/>
          <w:caps w:val="0"/>
          <w:smallCaps w:val="0"/>
          <w:noProof w:val="0"/>
          <w:color w:val="293E40"/>
          <w:sz w:val="22"/>
          <w:szCs w:val="22"/>
          <w:lang w:val="en-US"/>
        </w:rPr>
        <w:t>different parts</w:t>
      </w:r>
      <w:r w:rsidRPr="287A9238" w:rsidR="287A9238">
        <w:rPr>
          <w:rFonts w:ascii="Calibri" w:hAnsi="Calibri" w:eastAsia="Calibri" w:cs="Calibri"/>
          <w:b w:val="0"/>
          <w:bCs w:val="0"/>
          <w:i w:val="0"/>
          <w:iCs w:val="0"/>
          <w:caps w:val="0"/>
          <w:smallCaps w:val="0"/>
          <w:noProof w:val="0"/>
          <w:color w:val="293E40"/>
          <w:sz w:val="22"/>
          <w:szCs w:val="22"/>
          <w:lang w:val="en-US"/>
        </w:rPr>
        <w:t xml:space="preserve"> of the development. SDLC can </w:t>
      </w:r>
      <w:r w:rsidRPr="287A9238" w:rsidR="287A9238">
        <w:rPr>
          <w:rFonts w:ascii="Calibri" w:hAnsi="Calibri" w:eastAsia="Calibri" w:cs="Calibri"/>
          <w:b w:val="0"/>
          <w:bCs w:val="0"/>
          <w:i w:val="0"/>
          <w:iCs w:val="0"/>
          <w:caps w:val="0"/>
          <w:smallCaps w:val="0"/>
          <w:noProof w:val="0"/>
          <w:color w:val="293E40"/>
          <w:sz w:val="22"/>
          <w:szCs w:val="22"/>
          <w:lang w:val="en-US"/>
        </w:rPr>
        <w:t>anticipate</w:t>
      </w:r>
      <w:r w:rsidRPr="287A9238" w:rsidR="287A9238">
        <w:rPr>
          <w:rFonts w:ascii="Calibri" w:hAnsi="Calibri" w:eastAsia="Calibri" w:cs="Calibri"/>
          <w:b w:val="0"/>
          <w:bCs w:val="0"/>
          <w:i w:val="0"/>
          <w:iCs w:val="0"/>
          <w:caps w:val="0"/>
          <w:smallCaps w:val="0"/>
          <w:noProof w:val="0"/>
          <w:color w:val="293E40"/>
          <w:sz w:val="22"/>
          <w:szCs w:val="22"/>
          <w:lang w:val="en-US"/>
        </w:rPr>
        <w:t xml:space="preserve"> issues in the software development process that can hold up production, like waiting for test results or compiling code.</w:t>
      </w:r>
    </w:p>
    <w:p xmlns:wp14="http://schemas.microsoft.com/office/word/2010/wordml" w:rsidP="287A9238" w14:paraId="1FAE1273" wp14:textId="65275EA1">
      <w:pPr>
        <w:jc w:val="left"/>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6. Testing</w:t>
      </w:r>
    </w:p>
    <w:p xmlns:wp14="http://schemas.microsoft.com/office/word/2010/wordml" w:rsidP="287A9238" w14:paraId="10D9FE95" wp14:textId="30C8D817">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 xml:space="preserve">Applications must be tested continuously to ensure that they are going to run well together, as software development is often broken down into smaller projects completed by separate individuals and teams. Ensure that each function runs as it should and that each part of the application is interacting well with other parts. This reduces the number of bugs that users can </w:t>
      </w:r>
      <w:r w:rsidRPr="287A9238" w:rsidR="287A9238">
        <w:rPr>
          <w:rFonts w:ascii="Calibri" w:hAnsi="Calibri" w:eastAsia="Calibri" w:cs="Calibri"/>
          <w:b w:val="0"/>
          <w:bCs w:val="0"/>
          <w:i w:val="0"/>
          <w:iCs w:val="0"/>
          <w:caps w:val="0"/>
          <w:smallCaps w:val="0"/>
          <w:noProof w:val="0"/>
          <w:color w:val="293E40"/>
          <w:sz w:val="22"/>
          <w:szCs w:val="22"/>
          <w:lang w:val="en-US"/>
        </w:rPr>
        <w:t>encounter</w:t>
      </w:r>
      <w:r w:rsidRPr="287A9238" w:rsidR="287A9238">
        <w:rPr>
          <w:rFonts w:ascii="Calibri" w:hAnsi="Calibri" w:eastAsia="Calibri" w:cs="Calibri"/>
          <w:b w:val="0"/>
          <w:bCs w:val="0"/>
          <w:i w:val="0"/>
          <w:iCs w:val="0"/>
          <w:caps w:val="0"/>
          <w:smallCaps w:val="0"/>
          <w:noProof w:val="0"/>
          <w:color w:val="293E40"/>
          <w:sz w:val="22"/>
          <w:szCs w:val="22"/>
          <w:lang w:val="en-US"/>
        </w:rPr>
        <w:t xml:space="preserve"> when using the application, and it leads to a higher usage rate and better user satisfaction.</w:t>
      </w:r>
    </w:p>
    <w:p xmlns:wp14="http://schemas.microsoft.com/office/word/2010/wordml" w:rsidP="287A9238" w14:paraId="2BFB2C78" wp14:textId="343E1AF2">
      <w:pPr>
        <w:pStyle w:val="Heading3"/>
        <w:rPr>
          <w:rFonts w:ascii="Calibri" w:hAnsi="Calibri" w:eastAsia="Calibri" w:cs="Calibri"/>
          <w:b w:val="1"/>
          <w:bCs w:val="1"/>
          <w:i w:val="0"/>
          <w:iCs w:val="0"/>
          <w:caps w:val="0"/>
          <w:smallCaps w:val="0"/>
          <w:noProof w:val="0"/>
          <w:color w:val="293E40"/>
          <w:sz w:val="22"/>
          <w:szCs w:val="22"/>
          <w:lang w:val="en-US"/>
        </w:rPr>
      </w:pPr>
    </w:p>
    <w:p xmlns:wp14="http://schemas.microsoft.com/office/word/2010/wordml" w:rsidP="287A9238" w14:paraId="26606F43" wp14:textId="7FCAF7B5">
      <w:pPr>
        <w:pStyle w:val="Heading3"/>
        <w:rPr>
          <w:rFonts w:ascii="Calibri" w:hAnsi="Calibri" w:eastAsia="Calibri" w:cs="Calibri"/>
          <w:b w:val="1"/>
          <w:bCs w:val="1"/>
          <w:i w:val="0"/>
          <w:iCs w:val="0"/>
          <w:caps w:val="0"/>
          <w:smallCaps w:val="0"/>
          <w:noProof w:val="0"/>
          <w:color w:val="293E40"/>
          <w:sz w:val="24"/>
          <w:szCs w:val="24"/>
          <w:lang w:val="en-US"/>
        </w:rPr>
      </w:pPr>
      <w:r w:rsidRPr="287A9238" w:rsidR="287A9238">
        <w:rPr>
          <w:rFonts w:ascii="Calibri" w:hAnsi="Calibri" w:eastAsia="Calibri" w:cs="Calibri"/>
          <w:b w:val="1"/>
          <w:bCs w:val="1"/>
          <w:i w:val="0"/>
          <w:iCs w:val="0"/>
          <w:caps w:val="0"/>
          <w:smallCaps w:val="0"/>
          <w:noProof w:val="0"/>
          <w:color w:val="293E40"/>
          <w:sz w:val="22"/>
          <w:szCs w:val="22"/>
          <w:lang w:val="en-US"/>
        </w:rPr>
        <w:t>7. Deployment</w:t>
      </w:r>
    </w:p>
    <w:p xmlns:wp14="http://schemas.microsoft.com/office/word/2010/wordml" w:rsidP="287A9238" w14:paraId="349C25A0" wp14:textId="017ED395">
      <w:pPr>
        <w:jc w:val="left"/>
        <w:rPr>
          <w:rFonts w:ascii="Calibri" w:hAnsi="Calibri" w:eastAsia="Calibri" w:cs="Calibri"/>
          <w:b w:val="0"/>
          <w:bCs w:val="0"/>
          <w:i w:val="0"/>
          <w:iCs w:val="0"/>
          <w:caps w:val="0"/>
          <w:smallCaps w:val="0"/>
          <w:noProof w:val="0"/>
          <w:color w:val="293E40"/>
          <w:sz w:val="22"/>
          <w:szCs w:val="22"/>
          <w:lang w:val="en-US"/>
        </w:rPr>
      </w:pPr>
    </w:p>
    <w:p xmlns:wp14="http://schemas.microsoft.com/office/word/2010/wordml" w:rsidP="287A9238" w14:paraId="79F9A2AB" wp14:textId="697DB13D">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An application is deployed once testing is completed, which makes it available to users. This step of the process can be manual or automated, depending on the complexity and needs of the application.</w:t>
      </w:r>
    </w:p>
    <w:p xmlns:wp14="http://schemas.microsoft.com/office/word/2010/wordml" w:rsidP="287A9238" w14:paraId="4ABF4F64" wp14:textId="010D6AC6">
      <w:pPr>
        <w:pStyle w:val="Heading3"/>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8. Operations and Maintenance</w:t>
      </w:r>
    </w:p>
    <w:p xmlns:wp14="http://schemas.microsoft.com/office/word/2010/wordml" w:rsidP="287A9238" w14:paraId="25294F23" wp14:textId="258CBBB2">
      <w:pPr>
        <w:jc w:val="left"/>
        <w:rPr>
          <w:rFonts w:ascii="Calibri" w:hAnsi="Calibri" w:eastAsia="Calibri" w:cs="Calibri"/>
          <w:b w:val="0"/>
          <w:bCs w:val="0"/>
          <w:i w:val="0"/>
          <w:iCs w:val="0"/>
          <w:caps w:val="0"/>
          <w:smallCaps w:val="0"/>
          <w:noProof w:val="0"/>
          <w:color w:val="293E40"/>
          <w:sz w:val="24"/>
          <w:szCs w:val="24"/>
          <w:lang w:val="en-US"/>
        </w:rPr>
      </w:pPr>
      <w:r w:rsidRPr="287A9238" w:rsidR="287A9238">
        <w:rPr>
          <w:rFonts w:ascii="Calibri" w:hAnsi="Calibri" w:eastAsia="Calibri" w:cs="Calibri"/>
          <w:b w:val="0"/>
          <w:bCs w:val="0"/>
          <w:i w:val="0"/>
          <w:iCs w:val="0"/>
          <w:caps w:val="0"/>
          <w:smallCaps w:val="0"/>
          <w:noProof w:val="0"/>
          <w:color w:val="293E40"/>
          <w:sz w:val="22"/>
          <w:szCs w:val="22"/>
          <w:lang w:val="en-US"/>
        </w:rPr>
        <w:t>Once the application has been deployed and is being used, the final phase discovers bugs that slipped through the cracks during testing and resolves them—this can start its own iterative process.</w:t>
      </w:r>
    </w:p>
    <w:p xmlns:wp14="http://schemas.microsoft.com/office/word/2010/wordml" w:rsidP="287A9238" w14:paraId="6541B432" wp14:textId="4E7B767C">
      <w:pPr>
        <w:pStyle w:val="Normal"/>
        <w:jc w:val="left"/>
        <w:rPr>
          <w:rFonts w:ascii="Calibri" w:hAnsi="Calibri" w:eastAsia="Calibri" w:cs="Calibri"/>
          <w:b w:val="0"/>
          <w:bCs w:val="0"/>
          <w:i w:val="0"/>
          <w:iCs w:val="0"/>
          <w:caps w:val="0"/>
          <w:smallCaps w:val="0"/>
          <w:noProof w:val="0"/>
          <w:color w:val="293E40"/>
          <w:sz w:val="20"/>
          <w:szCs w:val="20"/>
          <w:lang w:val="en-US"/>
        </w:rPr>
      </w:pPr>
    </w:p>
    <w:p xmlns:wp14="http://schemas.microsoft.com/office/word/2010/wordml" w:rsidP="287A9238" w14:paraId="1555A9FD" wp14:textId="4A10AD0A">
      <w:pPr>
        <w:pStyle w:val="Normal"/>
        <w:jc w:val="left"/>
        <w:rPr>
          <w:rFonts w:ascii="Calibri" w:hAnsi="Calibri" w:eastAsia="Calibri" w:cs="Calibri"/>
          <w:b w:val="0"/>
          <w:bCs w:val="0"/>
          <w:i w:val="0"/>
          <w:iCs w:val="0"/>
          <w:caps w:val="0"/>
          <w:smallCaps w:val="0"/>
          <w:noProof w:val="0"/>
          <w:color w:val="293E40"/>
          <w:sz w:val="22"/>
          <w:szCs w:val="22"/>
          <w:lang w:val="en-US"/>
        </w:rPr>
      </w:pPr>
    </w:p>
    <w:p xmlns:wp14="http://schemas.microsoft.com/office/word/2010/wordml" w:rsidP="287A9238" w14:paraId="2C078E63" wp14:textId="4EE55B6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7ba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88C620"/>
    <w:rsid w:val="2788C620"/>
    <w:rsid w:val="287A9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18D8"/>
  <w15:chartTrackingRefBased/>
  <w15:docId w15:val="{C02642D3-75F7-4818-8345-A21ED0E3BB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9ee32c74a24a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2022-09-28T12:04:53.1213451Z</dcterms:created>
  <dcterms:modified xsi:type="dcterms:W3CDTF">2022-09-28T12:19:53.3978162Z</dcterms:modified>
  <dc:creator>derrick incognito</dc:creator>
  <lastModifiedBy>derrick incognito</lastModifiedBy>
</coreProperties>
</file>