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677" w:rsidRPr="00600677" w:rsidRDefault="00600677" w:rsidP="00581457">
      <w:pPr>
        <w:rPr>
          <w:b/>
          <w:sz w:val="32"/>
          <w:szCs w:val="32"/>
          <w:u w:val="single"/>
        </w:rPr>
      </w:pPr>
      <w:bookmarkStart w:id="0" w:name="_GoBack"/>
      <w:r w:rsidRPr="00600677">
        <w:rPr>
          <w:b/>
          <w:sz w:val="32"/>
          <w:szCs w:val="32"/>
          <w:u w:val="single"/>
        </w:rPr>
        <w:t>Phage Characterization Assignment</w:t>
      </w:r>
    </w:p>
    <w:bookmarkEnd w:id="0"/>
    <w:p w:rsidR="00581457" w:rsidRDefault="00B24867" w:rsidP="00581457">
      <w:r>
        <w:t xml:space="preserve">Learner Name: </w:t>
      </w:r>
      <w:r w:rsidR="00581457" w:rsidRPr="00B24867">
        <w:rPr>
          <w:b/>
        </w:rPr>
        <w:t>RACHAEL    WAITHAKA</w:t>
      </w:r>
      <w:r w:rsidR="00581457">
        <w:t xml:space="preserve">   </w:t>
      </w:r>
    </w:p>
    <w:p w:rsidR="00581457" w:rsidRDefault="00581457" w:rsidP="00581457">
      <w:r>
        <w:t>Date of Co</w:t>
      </w:r>
      <w:r>
        <w:t>mpletion:  12/08/2026</w:t>
      </w:r>
    </w:p>
    <w:p w:rsidR="00581457" w:rsidRDefault="00581457" w:rsidP="00581457">
      <w:r>
        <w:t>1. Quality Control &amp;amp; Filtering Metrics (</w:t>
      </w:r>
      <w:proofErr w:type="spellStart"/>
      <w:r>
        <w:t>fastp</w:t>
      </w:r>
      <w:proofErr w:type="spellEnd"/>
      <w:r>
        <w:t>)</w:t>
      </w:r>
    </w:p>
    <w:p w:rsidR="00581457" w:rsidRDefault="00581457" w:rsidP="00581457">
      <w:r>
        <w:t xml:space="preserve"> Total Raw Reads </w:t>
      </w:r>
      <w:r>
        <w:t>(Before Filtering): _908,167</w:t>
      </w:r>
    </w:p>
    <w:p w:rsidR="00581457" w:rsidRDefault="00581457" w:rsidP="00581457">
      <w:r>
        <w:t> Total Clean Read</w:t>
      </w:r>
      <w:r>
        <w:t>s (After Trimming): -898,389</w:t>
      </w:r>
    </w:p>
    <w:p w:rsidR="00581457" w:rsidRDefault="00581457" w:rsidP="00581457">
      <w:r>
        <w:t> Percentage o</w:t>
      </w:r>
      <w:r w:rsidR="00084477">
        <w:t>f Reads Passed (%):  98.9%</w:t>
      </w:r>
    </w:p>
    <w:p w:rsidR="00B24867" w:rsidRDefault="00B24867" w:rsidP="00581457"/>
    <w:p w:rsidR="00581457" w:rsidRDefault="00581457" w:rsidP="00581457">
      <w:r>
        <w:t>2. Assembly Metrics (QUAST)</w:t>
      </w:r>
    </w:p>
    <w:p w:rsidR="00581457" w:rsidRDefault="00581457" w:rsidP="00581457">
      <w:r>
        <w:t> Total As</w:t>
      </w:r>
      <w:r w:rsidR="00171D67">
        <w:t>sembly Length (</w:t>
      </w:r>
      <w:proofErr w:type="spellStart"/>
      <w:r w:rsidR="00171D67">
        <w:t>bp</w:t>
      </w:r>
      <w:proofErr w:type="spellEnd"/>
      <w:r w:rsidR="00171D67">
        <w:t>): 73,234bp</w:t>
      </w:r>
    </w:p>
    <w:p w:rsidR="00581457" w:rsidRDefault="00581457" w:rsidP="00581457">
      <w:r>
        <w:t xml:space="preserve"> Number of </w:t>
      </w:r>
      <w:proofErr w:type="spellStart"/>
      <w:r>
        <w:t>C</w:t>
      </w:r>
      <w:r w:rsidR="00171D67">
        <w:t>ontigs</w:t>
      </w:r>
      <w:proofErr w:type="spellEnd"/>
      <w:r w:rsidR="00171D67">
        <w:t xml:space="preserve"> (# </w:t>
      </w:r>
      <w:proofErr w:type="spellStart"/>
      <w:r w:rsidR="00171D67">
        <w:t>contigs</w:t>
      </w:r>
      <w:proofErr w:type="spellEnd"/>
      <w:r w:rsidR="00171D67">
        <w:t>): 1</w:t>
      </w:r>
    </w:p>
    <w:p w:rsidR="00581457" w:rsidRDefault="00171D67" w:rsidP="00581457">
      <w:r>
        <w:t> N50 Score: 73,234bp</w:t>
      </w:r>
    </w:p>
    <w:p w:rsidR="00581457" w:rsidRDefault="00171D67" w:rsidP="00581457">
      <w:r>
        <w:t> GC Content (%): 53.45%</w:t>
      </w:r>
    </w:p>
    <w:p w:rsidR="00B24867" w:rsidRDefault="00B24867" w:rsidP="00581457"/>
    <w:p w:rsidR="00581457" w:rsidRDefault="00581457" w:rsidP="00581457">
      <w:r>
        <w:t>3. Sequence Statistics (</w:t>
      </w:r>
      <w:proofErr w:type="spellStart"/>
      <w:r>
        <w:t>SeqKit</w:t>
      </w:r>
      <w:proofErr w:type="spellEnd"/>
      <w:r>
        <w:t>)</w:t>
      </w:r>
    </w:p>
    <w:p w:rsidR="00581457" w:rsidRDefault="00581457" w:rsidP="00581457">
      <w:r>
        <w:t> Total Sequenc</w:t>
      </w:r>
      <w:r w:rsidR="0027504A">
        <w:t>e Count (</w:t>
      </w:r>
      <w:proofErr w:type="spellStart"/>
      <w:r w:rsidR="0027504A">
        <w:t>num_seqs</w:t>
      </w:r>
      <w:proofErr w:type="spellEnd"/>
      <w:r w:rsidR="0027504A">
        <w:t>): 1</w:t>
      </w:r>
    </w:p>
    <w:p w:rsidR="00581457" w:rsidRDefault="00581457" w:rsidP="00581457">
      <w:r>
        <w:t> Minimum / Max</w:t>
      </w:r>
      <w:r w:rsidR="00605847">
        <w:t xml:space="preserve">imum </w:t>
      </w:r>
      <w:proofErr w:type="spellStart"/>
      <w:r w:rsidR="00605847">
        <w:t>Contig</w:t>
      </w:r>
      <w:proofErr w:type="spellEnd"/>
      <w:r w:rsidR="00605847">
        <w:t xml:space="preserve"> Length: 73234bp</w:t>
      </w:r>
    </w:p>
    <w:p w:rsidR="00605847" w:rsidRDefault="00605847" w:rsidP="00581457"/>
    <w:p w:rsidR="00605847" w:rsidRDefault="00605847" w:rsidP="00581457"/>
    <w:p w:rsidR="00581457" w:rsidRDefault="00581457" w:rsidP="00581457">
      <w:r>
        <w:t xml:space="preserve">4. Taxonomic Verification (NCBI </w:t>
      </w:r>
      <w:proofErr w:type="spellStart"/>
      <w:r>
        <w:t>BLASTn</w:t>
      </w:r>
      <w:proofErr w:type="spellEnd"/>
      <w:r>
        <w:t>)</w:t>
      </w:r>
    </w:p>
    <w:p w:rsidR="00581457" w:rsidRDefault="00581457" w:rsidP="00581457">
      <w:r>
        <w:t xml:space="preserve"> Top Matching Phage Species: </w:t>
      </w:r>
      <w:r w:rsidR="00401F17">
        <w:t>Pseudomonas phage Vb_Pae_</w:t>
      </w:r>
      <w:proofErr w:type="gramStart"/>
      <w:r w:rsidR="00401F17">
        <w:t>AM.P</w:t>
      </w:r>
      <w:proofErr w:type="gramEnd"/>
      <w:r w:rsidR="00401F17">
        <w:t>2.</w:t>
      </w:r>
    </w:p>
    <w:p w:rsidR="00581457" w:rsidRDefault="00581457" w:rsidP="00581457">
      <w:r>
        <w:t> Top Subjec</w:t>
      </w:r>
      <w:r w:rsidR="00401F17">
        <w:t>t Accession Number: MT416090.1</w:t>
      </w:r>
    </w:p>
    <w:p w:rsidR="00581457" w:rsidRDefault="00581457" w:rsidP="00581457">
      <w:r>
        <w:t> Query Cover (</w:t>
      </w:r>
      <w:r w:rsidR="00401F17">
        <w:t>%): 100%</w:t>
      </w:r>
    </w:p>
    <w:p w:rsidR="00581457" w:rsidRDefault="00581457" w:rsidP="00581457">
      <w:r>
        <w:t> Pe</w:t>
      </w:r>
      <w:r w:rsidR="00401F17">
        <w:t>rcent Identity (%):100%</w:t>
      </w:r>
    </w:p>
    <w:p w:rsidR="00205DC7" w:rsidRDefault="00F239E4" w:rsidP="00581457">
      <w:r>
        <w:t> E-value:0</w:t>
      </w:r>
    </w:p>
    <w:sectPr w:rsidR="00205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457"/>
    <w:rsid w:val="000456CD"/>
    <w:rsid w:val="00084477"/>
    <w:rsid w:val="00171D67"/>
    <w:rsid w:val="00205DC7"/>
    <w:rsid w:val="0027504A"/>
    <w:rsid w:val="00401F17"/>
    <w:rsid w:val="00581457"/>
    <w:rsid w:val="00600677"/>
    <w:rsid w:val="00605847"/>
    <w:rsid w:val="00B24867"/>
    <w:rsid w:val="00F23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C1908"/>
  <w15:chartTrackingRefBased/>
  <w15:docId w15:val="{C4334C6D-BB17-4A92-9FDF-E51DC3309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62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2026-08-12T21:44:00Z</dcterms:created>
  <dcterms:modified xsi:type="dcterms:W3CDTF">2026-08-12T21:44:00Z</dcterms:modified>
</cp:coreProperties>
</file>