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 B. Konovalov, P. L. Volegov, and Yu. L. Dmitrakov. “A Simple Method for CT-Scanner Calibration against Effective Photon Energy”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Michael R. Millner, William H. Payne, et al. “Determination of effective energies in CT calibration”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Katharine L. Grant, et al. “Assessment of an Advanced Image-Based Technique to Calculate Virtual Monoenergetic Computed Tomography Images From a Dual-Energy Examination to Improve Contrast-To-Noise Ratio in Examinations Using Iodinated Contrast Media”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Tommaso D’Angelo, et al. “Dual energy computed tomography virtual monoenergetic imaging: technique and clinical applications”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NIST XCOM Mass Attenuation Database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