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15" w:rsidRDefault="00DC4D76" w:rsidP="00330786">
      <w:bookmarkStart w:id="0" w:name="_GoBack"/>
      <w:bookmarkEnd w:id="0"/>
      <w:r>
        <w:t>CubeSat Report Outline</w:t>
      </w:r>
    </w:p>
    <w:p w:rsidR="00DC4D76" w:rsidRDefault="00330786" w:rsidP="00330786">
      <w:pPr>
        <w:pStyle w:val="ListParagraph"/>
        <w:numPr>
          <w:ilvl w:val="0"/>
          <w:numId w:val="1"/>
        </w:numPr>
      </w:pPr>
      <w:r>
        <w:t>Introduction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 xml:space="preserve">What are </w:t>
      </w:r>
      <w:proofErr w:type="spellStart"/>
      <w:r>
        <w:t>CubeSats</w:t>
      </w:r>
      <w:proofErr w:type="spellEnd"/>
      <w:r>
        <w:t>?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CubeSat standards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Why are they popular?</w:t>
      </w:r>
    </w:p>
    <w:p w:rsidR="00CC7CA3" w:rsidRDefault="00CC7CA3" w:rsidP="00CC7CA3">
      <w:pPr>
        <w:pStyle w:val="ListParagraph"/>
        <w:numPr>
          <w:ilvl w:val="1"/>
          <w:numId w:val="1"/>
        </w:numPr>
      </w:pPr>
      <w:r>
        <w:t>Talk about mass/power/volume constraints for 1U, 2U, 3U, etc.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What is the need for CubeSat software V&amp;V?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proofErr w:type="spellStart"/>
      <w:r>
        <w:t>CubeSats</w:t>
      </w:r>
      <w:proofErr w:type="spellEnd"/>
      <w:r>
        <w:t xml:space="preserve"> launched per year (show increase</w:t>
      </w:r>
      <w:r w:rsidR="00CC7CA3">
        <w:t>)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Results of survey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Discuss methodology of tabular list of items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processors, maybe grouped by CubeSat size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OS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Summary of 1U, 2U, 3U</w:t>
      </w:r>
      <w:r w:rsidR="00CC7CA3">
        <w:t>, 6U?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Deployment mechanisms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 xml:space="preserve">University v. </w:t>
      </w:r>
      <w:r w:rsidR="00926DE1">
        <w:t>NASA</w:t>
      </w:r>
      <w:r>
        <w:t xml:space="preserve"> v. companies v. </w:t>
      </w:r>
      <w:proofErr w:type="spellStart"/>
      <w:r>
        <w:t>DoD</w:t>
      </w:r>
      <w:proofErr w:type="spellEnd"/>
      <w:r>
        <w:t xml:space="preserve"> pie chart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Discussion of Results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r>
        <w:t>Narrow down survey to successful launches and compare those processors/OS</w:t>
      </w:r>
    </w:p>
    <w:p w:rsidR="00105018" w:rsidRDefault="00CC7CA3" w:rsidP="00330786">
      <w:pPr>
        <w:pStyle w:val="ListParagraph"/>
        <w:numPr>
          <w:ilvl w:val="1"/>
          <w:numId w:val="1"/>
        </w:numPr>
      </w:pPr>
      <w:r>
        <w:t>Pros and cons comparing:</w:t>
      </w:r>
    </w:p>
    <w:p w:rsidR="00105018" w:rsidRDefault="00CC7CA3" w:rsidP="00330786">
      <w:pPr>
        <w:pStyle w:val="ListParagraph"/>
        <w:numPr>
          <w:ilvl w:val="2"/>
          <w:numId w:val="1"/>
        </w:numPr>
      </w:pPr>
      <w:r>
        <w:t>Mass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Cost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User interface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IV&amp;V previous experience with processor/OS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Power requirements</w:t>
      </w:r>
    </w:p>
    <w:p w:rsidR="00330786" w:rsidRDefault="00330786" w:rsidP="00330786">
      <w:pPr>
        <w:pStyle w:val="ListParagraph"/>
        <w:numPr>
          <w:ilvl w:val="0"/>
          <w:numId w:val="1"/>
        </w:numPr>
      </w:pPr>
      <w:r>
        <w:t>Future Work</w:t>
      </w:r>
    </w:p>
    <w:sectPr w:rsidR="0033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4DFD"/>
    <w:multiLevelType w:val="hybridMultilevel"/>
    <w:tmpl w:val="527CE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840DA"/>
    <w:multiLevelType w:val="hybridMultilevel"/>
    <w:tmpl w:val="761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76"/>
    <w:rsid w:val="00105018"/>
    <w:rsid w:val="00117E7B"/>
    <w:rsid w:val="00257E15"/>
    <w:rsid w:val="00330786"/>
    <w:rsid w:val="00337742"/>
    <w:rsid w:val="004168CC"/>
    <w:rsid w:val="00574795"/>
    <w:rsid w:val="00926DE1"/>
    <w:rsid w:val="00A53E1D"/>
    <w:rsid w:val="00B171E5"/>
    <w:rsid w:val="00B60EEE"/>
    <w:rsid w:val="00CC7CA3"/>
    <w:rsid w:val="00D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Ryan Watson</cp:lastModifiedBy>
  <cp:revision>2</cp:revision>
  <dcterms:created xsi:type="dcterms:W3CDTF">2014-08-26T04:37:00Z</dcterms:created>
  <dcterms:modified xsi:type="dcterms:W3CDTF">2014-08-26T04:37:00Z</dcterms:modified>
</cp:coreProperties>
</file>