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78DFF799" w:rsidR="00F77348" w:rsidRPr="00F56BAE" w:rsidRDefault="00EC1511" w:rsidP="00A04E5C">
      <w:pPr>
        <w:pStyle w:val="Titel"/>
      </w:pPr>
      <w:r>
        <w:t xml:space="preserve">Cursus </w:t>
      </w:r>
      <w:r w:rsidR="00AC3C3B" w:rsidRPr="00F56BAE">
        <w:t>Programmer</w:t>
      </w:r>
      <w:r w:rsidR="00F56BAE">
        <w:t>e</w:t>
      </w:r>
      <w:r w:rsidR="00AC3C3B" w:rsidRPr="00F56BAE">
        <w:t xml:space="preserve">n in </w:t>
      </w:r>
      <w:r w:rsidR="00F77348" w:rsidRPr="00F56BAE">
        <w:t>Python</w:t>
      </w:r>
      <w:r w:rsidR="00AC3C3B" w:rsidRPr="00F56BAE">
        <w:t xml:space="preserve"> </w:t>
      </w:r>
      <w:r w:rsidR="00D50C20">
        <w:t>–</w:t>
      </w:r>
      <w:r w:rsidR="00F77348" w:rsidRPr="00F56BAE">
        <w:t xml:space="preserve"> Docentenhandleiding</w:t>
      </w:r>
      <w:r w:rsidR="00D50C20">
        <w:t xml:space="preserve"> (versie </w:t>
      </w:r>
      <w:proofErr w:type="spellStart"/>
      <w:r w:rsidR="00D50C20">
        <w:t>Basthon</w:t>
      </w:r>
      <w:proofErr w:type="spellEnd"/>
      <w:r w:rsidR="00D50C20">
        <w:t>)</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Kop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w:t>
      </w:r>
      <w:proofErr w:type="spellStart"/>
      <w:r w:rsidR="001C0BC6" w:rsidRPr="00F56BAE">
        <w:rPr>
          <w:rFonts w:ascii="Arial" w:hAnsi="Arial" w:cs="Arial"/>
          <w:sz w:val="24"/>
          <w:szCs w:val="24"/>
        </w:rPr>
        <w:t>learning</w:t>
      </w:r>
      <w:proofErr w:type="spellEnd"/>
      <w:r w:rsidR="001C0BC6" w:rsidRPr="00F56BAE">
        <w:rPr>
          <w:rFonts w:ascii="Arial" w:hAnsi="Arial" w:cs="Arial"/>
          <w:sz w:val="24"/>
          <w:szCs w:val="24"/>
        </w:rPr>
        <w:t>,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197AD57D" w:rsidR="00102C4B" w:rsidRPr="00F56BAE" w:rsidRDefault="00CD0604" w:rsidP="00102C4B">
      <w:pPr>
        <w:pStyle w:val="Kop1"/>
      </w:pPr>
      <w:r>
        <w:t>Leer</w:t>
      </w:r>
      <w:r w:rsidR="006C6C01">
        <w:t>omgeving</w:t>
      </w:r>
    </w:p>
    <w:p w14:paraId="0F48CB4E" w14:textId="3F74F919"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 xml:space="preserve">(met behulp van </w:t>
      </w:r>
      <w:proofErr w:type="spellStart"/>
      <w:r w:rsidR="00D50C20">
        <w:rPr>
          <w:rFonts w:ascii="Arial" w:hAnsi="Arial" w:cs="Arial"/>
          <w:sz w:val="24"/>
          <w:szCs w:val="24"/>
        </w:rPr>
        <w:t>Basthon</w:t>
      </w:r>
      <w:proofErr w:type="spellEnd"/>
      <w:r w:rsidR="00D50C20">
        <w:rPr>
          <w:rFonts w:ascii="Arial" w:hAnsi="Arial" w:cs="Arial"/>
          <w:sz w:val="24"/>
          <w:szCs w:val="24"/>
        </w:rPr>
        <w:t xml:space="preserve">, </w:t>
      </w:r>
      <w:proofErr w:type="spellStart"/>
      <w:r w:rsidR="00D50C20">
        <w:rPr>
          <w:rFonts w:ascii="Arial" w:hAnsi="Arial" w:cs="Arial"/>
          <w:sz w:val="24"/>
          <w:szCs w:val="24"/>
        </w:rPr>
        <w:t>Jupyter</w:t>
      </w:r>
      <w:proofErr w:type="spellEnd"/>
      <w:r w:rsidR="00D50C20">
        <w:rPr>
          <w:rFonts w:ascii="Arial" w:hAnsi="Arial" w:cs="Arial"/>
          <w:sz w:val="24"/>
          <w:szCs w:val="24"/>
        </w:rPr>
        <w:t xml:space="preserve"> notebooks</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0F6067F7" w14:textId="4BA23DDB" w:rsidR="00933773" w:rsidRDefault="00E76EB9" w:rsidP="00E00A45">
      <w:pPr>
        <w:spacing w:before="100" w:beforeAutospacing="1" w:after="100" w:afterAutospacing="1" w:line="240" w:lineRule="auto"/>
        <w:rPr>
          <w:rFonts w:ascii="Arial" w:hAnsi="Arial" w:cs="Arial"/>
          <w:sz w:val="24"/>
          <w:szCs w:val="24"/>
        </w:rPr>
      </w:pPr>
      <w:r>
        <w:rPr>
          <w:rFonts w:ascii="Arial" w:hAnsi="Arial" w:cs="Arial"/>
          <w:sz w:val="24"/>
          <w:szCs w:val="24"/>
        </w:rPr>
        <w:t>In de leeromgeving kan de leerling b</w:t>
      </w:r>
      <w:r w:rsidR="00933773" w:rsidRPr="00933773">
        <w:rPr>
          <w:rFonts w:ascii="Arial" w:hAnsi="Arial" w:cs="Arial"/>
          <w:sz w:val="24"/>
          <w:szCs w:val="24"/>
        </w:rPr>
        <w:t xml:space="preserve">ovenaan bij 'Bestand' met 'Bewaar notebook </w:t>
      </w:r>
      <w:proofErr w:type="gramStart"/>
      <w:r w:rsidR="00933773" w:rsidRPr="00933773">
        <w:rPr>
          <w:rFonts w:ascii="Arial" w:hAnsi="Arial" w:cs="Arial"/>
          <w:sz w:val="24"/>
          <w:szCs w:val="24"/>
        </w:rPr>
        <w:t>als</w:t>
      </w:r>
      <w:r w:rsidR="006C6C01">
        <w:rPr>
          <w:rFonts w:ascii="Arial" w:hAnsi="Arial" w:cs="Arial"/>
          <w:sz w:val="24"/>
          <w:szCs w:val="24"/>
        </w:rPr>
        <w:t>..</w:t>
      </w:r>
      <w:proofErr w:type="gramEnd"/>
      <w:r w:rsidR="00933773" w:rsidRPr="00933773">
        <w:rPr>
          <w:rFonts w:ascii="Arial" w:hAnsi="Arial" w:cs="Arial"/>
          <w:sz w:val="24"/>
          <w:szCs w:val="24"/>
        </w:rPr>
        <w:t xml:space="preserve">' </w:t>
      </w:r>
      <w:r w:rsidR="00933773">
        <w:rPr>
          <w:rFonts w:ascii="Arial" w:hAnsi="Arial" w:cs="Arial"/>
          <w:sz w:val="24"/>
          <w:szCs w:val="24"/>
        </w:rPr>
        <w:t>hun</w:t>
      </w:r>
      <w:r w:rsidR="00933773" w:rsidRPr="00933773">
        <w:rPr>
          <w:rFonts w:ascii="Arial" w:hAnsi="Arial" w:cs="Arial"/>
          <w:sz w:val="24"/>
          <w:szCs w:val="24"/>
        </w:rPr>
        <w:t xml:space="preserve"> werk opslaan. Met 'Open' kun</w:t>
      </w:r>
      <w:r w:rsidR="00933773">
        <w:rPr>
          <w:rFonts w:ascii="Arial" w:hAnsi="Arial" w:cs="Arial"/>
          <w:sz w:val="24"/>
          <w:szCs w:val="24"/>
        </w:rPr>
        <w:t>nen ze het</w:t>
      </w:r>
      <w:r w:rsidR="00933773" w:rsidRPr="00933773">
        <w:rPr>
          <w:rFonts w:ascii="Arial" w:hAnsi="Arial" w:cs="Arial"/>
          <w:sz w:val="24"/>
          <w:szCs w:val="24"/>
        </w:rPr>
        <w:t xml:space="preserve"> een volgende keer </w:t>
      </w:r>
      <w:r w:rsidR="00933773">
        <w:rPr>
          <w:rFonts w:ascii="Arial" w:hAnsi="Arial" w:cs="Arial"/>
          <w:sz w:val="24"/>
          <w:szCs w:val="24"/>
        </w:rPr>
        <w:t>weer</w:t>
      </w:r>
      <w:r w:rsidR="00933773" w:rsidRPr="00933773">
        <w:rPr>
          <w:rFonts w:ascii="Arial" w:hAnsi="Arial" w:cs="Arial"/>
          <w:sz w:val="24"/>
          <w:szCs w:val="24"/>
        </w:rPr>
        <w:t xml:space="preserve"> inladen. Dit bestand k</w:t>
      </w:r>
      <w:r w:rsidR="00933773">
        <w:rPr>
          <w:rFonts w:ascii="Arial" w:hAnsi="Arial" w:cs="Arial"/>
          <w:sz w:val="24"/>
          <w:szCs w:val="24"/>
        </w:rPr>
        <w:t>a</w:t>
      </w:r>
      <w:r w:rsidR="00933773" w:rsidRPr="00933773">
        <w:rPr>
          <w:rFonts w:ascii="Arial" w:hAnsi="Arial" w:cs="Arial"/>
          <w:sz w:val="24"/>
          <w:szCs w:val="24"/>
        </w:rPr>
        <w:t xml:space="preserve">n ook </w:t>
      </w:r>
      <w:r w:rsidR="00933773">
        <w:rPr>
          <w:rFonts w:ascii="Arial" w:hAnsi="Arial" w:cs="Arial"/>
          <w:sz w:val="24"/>
          <w:szCs w:val="24"/>
        </w:rPr>
        <w:t>ingeleverd worden bij de docent</w:t>
      </w:r>
      <w:r w:rsidR="00933773" w:rsidRPr="00933773">
        <w:rPr>
          <w:rFonts w:ascii="Arial" w:hAnsi="Arial" w:cs="Arial"/>
          <w:sz w:val="24"/>
          <w:szCs w:val="24"/>
        </w:rPr>
        <w:t>.</w:t>
      </w:r>
      <w:r w:rsidR="00933773">
        <w:rPr>
          <w:rFonts w:ascii="Arial" w:hAnsi="Arial" w:cs="Arial"/>
          <w:sz w:val="24"/>
          <w:szCs w:val="24"/>
        </w:rPr>
        <w:t xml:space="preserve"> Hiervoor kun je op het Informatica Actief website een inleveropdracht maken</w:t>
      </w:r>
      <w:r w:rsidR="006C6C01">
        <w:rPr>
          <w:rFonts w:ascii="Arial" w:hAnsi="Arial" w:cs="Arial"/>
          <w:sz w:val="24"/>
          <w:szCs w:val="24"/>
        </w:rPr>
        <w:t>.</w:t>
      </w:r>
    </w:p>
    <w:p w14:paraId="257942B4" w14:textId="7CFE3421" w:rsidR="00E76EB9" w:rsidRPr="00E668DD" w:rsidRDefault="00E76EB9" w:rsidP="00E76EB9">
      <w:pPr>
        <w:pStyle w:val="Kop1"/>
      </w:pPr>
      <w:r w:rsidRPr="00E668DD">
        <w:t xml:space="preserve">Programmeeromgeving voor </w:t>
      </w:r>
      <w:proofErr w:type="spellStart"/>
      <w:r w:rsidRPr="00E668DD">
        <w:t>PO</w:t>
      </w:r>
      <w:r>
        <w:t>’</w:t>
      </w:r>
      <w:r w:rsidRPr="00E668DD">
        <w:t>s</w:t>
      </w:r>
      <w:proofErr w:type="spellEnd"/>
    </w:p>
    <w:p w14:paraId="5D9640A3" w14:textId="57718F24" w:rsidR="00E00A45" w:rsidRDefault="00D50C20" w:rsidP="006C149D">
      <w:pPr>
        <w:spacing w:before="100" w:beforeAutospacing="1" w:after="100" w:afterAutospacing="1" w:line="240" w:lineRule="auto"/>
        <w:rPr>
          <w:rFonts w:ascii="Arial" w:hAnsi="Arial" w:cs="Arial"/>
          <w:sz w:val="24"/>
          <w:szCs w:val="24"/>
        </w:rPr>
      </w:pPr>
      <w:bookmarkStart w:id="0" w:name="_Hlk164595602"/>
      <w:r>
        <w:rPr>
          <w:rFonts w:ascii="Arial" w:hAnsi="Arial" w:cs="Arial"/>
          <w:sz w:val="24"/>
          <w:szCs w:val="24"/>
        </w:rPr>
        <w:t xml:space="preserve">Voor de </w:t>
      </w:r>
      <w:proofErr w:type="spellStart"/>
      <w:r>
        <w:rPr>
          <w:rFonts w:ascii="Arial" w:hAnsi="Arial" w:cs="Arial"/>
          <w:sz w:val="24"/>
          <w:szCs w:val="24"/>
        </w:rPr>
        <w:t>PO</w:t>
      </w:r>
      <w:r w:rsidR="002A542B">
        <w:rPr>
          <w:rFonts w:ascii="Arial" w:hAnsi="Arial" w:cs="Arial"/>
          <w:sz w:val="24"/>
          <w:szCs w:val="24"/>
        </w:rPr>
        <w:t>’</w:t>
      </w:r>
      <w:r>
        <w:rPr>
          <w:rFonts w:ascii="Arial" w:hAnsi="Arial" w:cs="Arial"/>
          <w:sz w:val="24"/>
          <w:szCs w:val="24"/>
        </w:rPr>
        <w:t>s</w:t>
      </w:r>
      <w:proofErr w:type="spellEnd"/>
      <w:r>
        <w:rPr>
          <w:rFonts w:ascii="Arial" w:hAnsi="Arial" w:cs="Arial"/>
          <w:sz w:val="24"/>
          <w:szCs w:val="24"/>
        </w:rPr>
        <w:t xml:space="preserve">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 xml:space="preserve">Met Visual </w:t>
      </w:r>
      <w:r>
        <w:rPr>
          <w:rFonts w:ascii="Arial" w:hAnsi="Arial" w:cs="Arial"/>
          <w:sz w:val="24"/>
          <w:szCs w:val="24"/>
        </w:rPr>
        <w:lastRenderedPageBreak/>
        <w:t>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76EB9">
        <w:rPr>
          <w:rFonts w:ascii="Arial" w:hAnsi="Arial" w:cs="Arial"/>
          <w:sz w:val="24"/>
          <w:szCs w:val="24"/>
        </w:rPr>
        <w:t xml:space="preserve">gelijktijdig </w:t>
      </w:r>
      <w:r w:rsidR="00E00A45">
        <w:rPr>
          <w:rFonts w:ascii="Arial" w:hAnsi="Arial" w:cs="Arial"/>
          <w:sz w:val="24"/>
          <w:szCs w:val="24"/>
        </w:rPr>
        <w:t>samenwerken</w:t>
      </w:r>
      <w:r w:rsidR="007355F1">
        <w:rPr>
          <w:rFonts w:ascii="Arial" w:hAnsi="Arial" w:cs="Arial"/>
          <w:sz w:val="24"/>
          <w:szCs w:val="24"/>
        </w:rPr>
        <w:t xml:space="preserve"> (</w:t>
      </w:r>
      <w:proofErr w:type="spellStart"/>
      <w:r w:rsidR="007355F1">
        <w:rPr>
          <w:rFonts w:ascii="Arial" w:hAnsi="Arial" w:cs="Arial"/>
          <w:sz w:val="24"/>
          <w:szCs w:val="24"/>
        </w:rPr>
        <w:t>LiveShare</w:t>
      </w:r>
      <w:proofErr w:type="spellEnd"/>
      <w:r w:rsidR="007355F1">
        <w:rPr>
          <w:rFonts w:ascii="Arial" w:hAnsi="Arial" w:cs="Arial"/>
          <w:sz w:val="24"/>
          <w:szCs w:val="24"/>
        </w:rPr>
        <w:t>)</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r w:rsidR="00E76EB9">
        <w:rPr>
          <w:rFonts w:ascii="Arial" w:hAnsi="Arial" w:cs="Arial"/>
          <w:sz w:val="24"/>
          <w:szCs w:val="24"/>
        </w:rPr>
        <w:t xml:space="preserve"> die in de docentenkamer van Informatica-Actief</w:t>
      </w:r>
      <w:r w:rsidR="00EC1511">
        <w:rPr>
          <w:rFonts w:ascii="Arial" w:hAnsi="Arial" w:cs="Arial"/>
          <w:sz w:val="24"/>
          <w:szCs w:val="24"/>
        </w:rPr>
        <w:t>:</w:t>
      </w:r>
    </w:p>
    <w:p w14:paraId="5772E283" w14:textId="3DD6B4EA"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proofErr w:type="gramStart"/>
      <w:r w:rsidRPr="000A5F8D">
        <w:rPr>
          <w:rFonts w:ascii="Arial" w:hAnsi="Arial" w:cs="Arial"/>
          <w:i/>
          <w:iCs/>
          <w:color w:val="000000"/>
          <w:sz w:val="24"/>
          <w:szCs w:val="24"/>
        </w:rPr>
        <w:t>VSC handleiding</w:t>
      </w:r>
      <w:proofErr w:type="gramEnd"/>
      <w:r w:rsidRPr="000A5F8D">
        <w:rPr>
          <w:rFonts w:ascii="Arial" w:hAnsi="Arial" w:cs="Arial"/>
          <w:i/>
          <w:iCs/>
          <w:color w:val="000000"/>
          <w:sz w:val="24"/>
          <w:szCs w:val="24"/>
        </w:rPr>
        <w:t xml:space="preserve"> IA.docx</w:t>
      </w:r>
      <w:r>
        <w:rPr>
          <w:rFonts w:ascii="Arial" w:hAnsi="Arial" w:cs="Arial"/>
          <w:color w:val="000000"/>
          <w:sz w:val="24"/>
          <w:szCs w:val="24"/>
        </w:rPr>
        <w:t>: Handleiding voor het installeren en instellen van Visual Studio Code en Python.</w:t>
      </w:r>
    </w:p>
    <w:p w14:paraId="70BAC0DA" w14:textId="2598E5CC"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proofErr w:type="spellStart"/>
      <w:r w:rsidRPr="000A5F8D">
        <w:rPr>
          <w:rFonts w:ascii="Arial" w:hAnsi="Arial" w:cs="Arial"/>
          <w:i/>
          <w:iCs/>
          <w:color w:val="000000"/>
          <w:sz w:val="24"/>
          <w:szCs w:val="24"/>
        </w:rPr>
        <w:t>LiveShare</w:t>
      </w:r>
      <w:proofErr w:type="spellEnd"/>
      <w:r w:rsidRPr="000A5F8D">
        <w:rPr>
          <w:rFonts w:ascii="Arial" w:hAnsi="Arial" w:cs="Arial"/>
          <w:i/>
          <w:iCs/>
          <w:color w:val="000000"/>
          <w:sz w:val="24"/>
          <w:szCs w:val="24"/>
        </w:rPr>
        <w:t xml:space="preserve"> in </w:t>
      </w:r>
      <w:proofErr w:type="gramStart"/>
      <w:r w:rsidRPr="000A5F8D">
        <w:rPr>
          <w:rFonts w:ascii="Arial" w:hAnsi="Arial" w:cs="Arial"/>
          <w:i/>
          <w:iCs/>
          <w:color w:val="000000"/>
          <w:sz w:val="24"/>
          <w:szCs w:val="24"/>
        </w:rPr>
        <w:t>VSC handleiding</w:t>
      </w:r>
      <w:proofErr w:type="gramEnd"/>
      <w:r w:rsidRPr="000A5F8D">
        <w:rPr>
          <w:rFonts w:ascii="Arial" w:hAnsi="Arial" w:cs="Arial"/>
          <w:i/>
          <w:iCs/>
          <w:color w:val="000000"/>
          <w:sz w:val="24"/>
          <w:szCs w:val="24"/>
        </w:rPr>
        <w:t xml:space="preserve"> IA.docx:</w:t>
      </w:r>
      <w:r w:rsidRPr="00EC1511">
        <w:rPr>
          <w:rFonts w:ascii="Arial" w:hAnsi="Arial" w:cs="Arial"/>
          <w:color w:val="000000"/>
          <w:sz w:val="24"/>
          <w:szCs w:val="24"/>
        </w:rPr>
        <w:t xml:space="preserve"> Handleiding voor het</w:t>
      </w:r>
      <w:r>
        <w:rPr>
          <w:rFonts w:ascii="Arial" w:hAnsi="Arial" w:cs="Arial"/>
          <w:color w:val="000000"/>
          <w:sz w:val="24"/>
          <w:szCs w:val="24"/>
        </w:rPr>
        <w:t xml:space="preserve"> instellen en gebruiken van Live Share waarmee leerlingen gelijktijdig </w:t>
      </w:r>
      <w:r w:rsidR="001862CA">
        <w:rPr>
          <w:rFonts w:ascii="Arial" w:hAnsi="Arial" w:cs="Arial"/>
          <w:color w:val="000000"/>
          <w:sz w:val="24"/>
          <w:szCs w:val="24"/>
        </w:rPr>
        <w:t xml:space="preserve">(‘live’) </w:t>
      </w:r>
      <w:r>
        <w:rPr>
          <w:rFonts w:ascii="Arial" w:hAnsi="Arial" w:cs="Arial"/>
          <w:color w:val="000000"/>
          <w:sz w:val="24"/>
          <w:szCs w:val="24"/>
        </w:rPr>
        <w:t>op afstand in het zelfde document kunnen werken.</w:t>
      </w:r>
    </w:p>
    <w:p w14:paraId="2201C9C2" w14:textId="781A8979" w:rsidR="00EC1511" w:rsidRP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0A5F8D">
        <w:rPr>
          <w:rFonts w:ascii="Arial" w:hAnsi="Arial" w:cs="Arial"/>
          <w:i/>
          <w:iCs/>
          <w:color w:val="000000"/>
          <w:sz w:val="24"/>
          <w:szCs w:val="24"/>
        </w:rPr>
        <w:t xml:space="preserve">GitHub in </w:t>
      </w:r>
      <w:proofErr w:type="gramStart"/>
      <w:r w:rsidRPr="000A5F8D">
        <w:rPr>
          <w:rFonts w:ascii="Arial" w:hAnsi="Arial" w:cs="Arial"/>
          <w:i/>
          <w:iCs/>
          <w:color w:val="000000"/>
          <w:sz w:val="24"/>
          <w:szCs w:val="24"/>
        </w:rPr>
        <w:t>VSC handleiding</w:t>
      </w:r>
      <w:proofErr w:type="gramEnd"/>
      <w:r w:rsidRPr="000A5F8D">
        <w:rPr>
          <w:rFonts w:ascii="Arial" w:hAnsi="Arial" w:cs="Arial"/>
          <w:i/>
          <w:iCs/>
          <w:color w:val="000000"/>
          <w:sz w:val="24"/>
          <w:szCs w:val="24"/>
        </w:rPr>
        <w:t xml:space="preserve"> IA.docx:</w:t>
      </w:r>
      <w:r w:rsidRPr="00EC1511">
        <w:rPr>
          <w:rFonts w:ascii="Arial" w:hAnsi="Arial" w:cs="Arial"/>
          <w:color w:val="000000"/>
          <w:sz w:val="24"/>
          <w:szCs w:val="24"/>
        </w:rPr>
        <w:t xml:space="preserve"> Handleid</w:t>
      </w:r>
      <w:r>
        <w:rPr>
          <w:rFonts w:ascii="Arial" w:hAnsi="Arial" w:cs="Arial"/>
          <w:color w:val="000000"/>
          <w:sz w:val="24"/>
          <w:szCs w:val="24"/>
        </w:rPr>
        <w:t>ing voor het instellen en gebruiken van GitHub voor versiebeheer en het samenwerken aan dezelfde code.</w:t>
      </w:r>
    </w:p>
    <w:bookmarkEnd w:id="0"/>
    <w:p w14:paraId="35DF0B85" w14:textId="4B56D781" w:rsidR="00F56BAE" w:rsidRPr="00F56BAE" w:rsidRDefault="00F56BAE" w:rsidP="00A04E5C">
      <w:pPr>
        <w:pStyle w:val="Kop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 xml:space="preserve">De </w:t>
      </w:r>
      <w:proofErr w:type="spellStart"/>
      <w:r w:rsidRPr="00157665">
        <w:rPr>
          <w:rFonts w:ascii="Arial" w:eastAsia="Times New Roman" w:hAnsi="Arial" w:cs="Arial"/>
          <w:color w:val="000000"/>
          <w:sz w:val="24"/>
          <w:szCs w:val="24"/>
          <w:lang w:val="en-NL" w:eastAsia="nl-NL"/>
        </w:rPr>
        <w:t>opzet</w:t>
      </w:r>
      <w:proofErr w:type="spellEnd"/>
      <w:r w:rsidRPr="00157665">
        <w:rPr>
          <w:rFonts w:ascii="Arial" w:eastAsia="Times New Roman" w:hAnsi="Arial" w:cs="Arial"/>
          <w:color w:val="000000"/>
          <w:sz w:val="24"/>
          <w:szCs w:val="24"/>
          <w:lang w:val="en-NL" w:eastAsia="nl-NL"/>
        </w:rPr>
        <w:t xml:space="preserve"> van </w:t>
      </w:r>
      <w:proofErr w:type="spellStart"/>
      <w:r w:rsidRPr="00157665">
        <w:rPr>
          <w:rFonts w:ascii="Arial" w:eastAsia="Times New Roman" w:hAnsi="Arial" w:cs="Arial"/>
          <w:color w:val="000000"/>
          <w:sz w:val="24"/>
          <w:szCs w:val="24"/>
          <w:lang w:val="en-NL" w:eastAsia="nl-NL"/>
        </w:rPr>
        <w:t>deze</w:t>
      </w:r>
      <w:proofErr w:type="spellEnd"/>
      <w:r w:rsidRPr="00157665">
        <w:rPr>
          <w:rFonts w:ascii="Arial" w:eastAsia="Times New Roman" w:hAnsi="Arial" w:cs="Arial"/>
          <w:color w:val="000000"/>
          <w:sz w:val="24"/>
          <w:szCs w:val="24"/>
          <w:lang w:val="en-NL" w:eastAsia="nl-NL"/>
        </w:rPr>
        <w:t xml:space="preserve"> cursus </w:t>
      </w:r>
      <w:proofErr w:type="spellStart"/>
      <w:r w:rsidRPr="00157665">
        <w:rPr>
          <w:rFonts w:ascii="Arial" w:eastAsia="Times New Roman" w:hAnsi="Arial" w:cs="Arial"/>
          <w:color w:val="000000"/>
          <w:sz w:val="24"/>
          <w:szCs w:val="24"/>
          <w:lang w:val="en-NL" w:eastAsia="nl-NL"/>
        </w:rPr>
        <w:t>ziet</w:t>
      </w:r>
      <w:proofErr w:type="spellEnd"/>
      <w:r w:rsidRPr="00157665">
        <w:rPr>
          <w:rFonts w:ascii="Arial" w:eastAsia="Times New Roman" w:hAnsi="Arial" w:cs="Arial"/>
          <w:color w:val="000000"/>
          <w:sz w:val="24"/>
          <w:szCs w:val="24"/>
          <w:lang w:val="en-NL" w:eastAsia="nl-NL"/>
        </w:rPr>
        <w:t xml:space="preserve"> er per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als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uit</w:t>
      </w:r>
      <w:proofErr w:type="spellEnd"/>
      <w:r w:rsidRPr="00157665">
        <w:rPr>
          <w:rFonts w:ascii="Arial" w:eastAsia="Times New Roman" w:hAnsi="Arial" w:cs="Arial"/>
          <w:color w:val="000000"/>
          <w:sz w:val="24"/>
          <w:szCs w:val="24"/>
          <w:lang w:val="en-NL" w:eastAsia="nl-NL"/>
        </w:rPr>
        <w: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Uitleg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aan</w:t>
      </w:r>
      <w:proofErr w:type="spellEnd"/>
      <w:r w:rsidRPr="00157665">
        <w:rPr>
          <w:rFonts w:ascii="Arial" w:eastAsia="Times New Roman" w:hAnsi="Arial" w:cs="Arial"/>
          <w:color w:val="000000"/>
          <w:sz w:val="24"/>
          <w:szCs w:val="24"/>
          <w:lang w:val="en-NL" w:eastAsia="nl-NL"/>
        </w:rPr>
        <w:t xml:space="preserve"> de hand van </w:t>
      </w:r>
      <w:proofErr w:type="spellStart"/>
      <w:r w:rsidRPr="00157665">
        <w:rPr>
          <w:rFonts w:ascii="Arial" w:eastAsia="Times New Roman" w:hAnsi="Arial" w:cs="Arial"/>
          <w:color w:val="000000"/>
          <w:sz w:val="24"/>
          <w:szCs w:val="24"/>
          <w:lang w:val="en-NL" w:eastAsia="nl-NL"/>
        </w:rPr>
        <w:t>korte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wordt</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belangrijkste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behandeld</w:t>
      </w:r>
      <w:proofErr w:type="spellEnd"/>
      <w:r w:rsidRPr="00157665">
        <w:rPr>
          <w:rFonts w:ascii="Arial" w:eastAsia="Times New Roman" w:hAnsi="Arial" w:cs="Arial"/>
          <w:color w:val="000000"/>
          <w:sz w:val="24"/>
          <w:szCs w:val="24"/>
          <w:lang w:val="en-NL" w:eastAsia="nl-NL"/>
        </w:rPr>
        <w:t>;</w:t>
      </w:r>
      <w:proofErr w:type="gramEnd"/>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en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is </w:t>
      </w:r>
      <w:proofErr w:type="spellStart"/>
      <w:r w:rsidRPr="00157665">
        <w:rPr>
          <w:rFonts w:ascii="Arial" w:eastAsia="Times New Roman" w:hAnsi="Arial" w:cs="Arial"/>
          <w:color w:val="000000"/>
          <w:sz w:val="24"/>
          <w:szCs w:val="24"/>
          <w:lang w:val="en-NL" w:eastAsia="nl-NL"/>
        </w:rPr>
        <w:t>aangevuld</w:t>
      </w:r>
      <w:proofErr w:type="spellEnd"/>
      <w:r w:rsidRPr="00157665">
        <w:rPr>
          <w:rFonts w:ascii="Arial" w:eastAsia="Times New Roman" w:hAnsi="Arial" w:cs="Arial"/>
          <w:color w:val="000000"/>
          <w:sz w:val="24"/>
          <w:szCs w:val="24"/>
          <w:lang w:val="en-NL" w:eastAsia="nl-NL"/>
        </w:rPr>
        <w:t xml:space="preserve"> met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die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runnen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waardoor</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beter</w:t>
      </w:r>
      <w:proofErr w:type="spellEnd"/>
      <w:r w:rsidRPr="00157665">
        <w:rPr>
          <w:rFonts w:ascii="Arial" w:eastAsia="Times New Roman" w:hAnsi="Arial" w:cs="Arial"/>
          <w:color w:val="000000"/>
          <w:sz w:val="24"/>
          <w:szCs w:val="24"/>
          <w:lang w:val="en-NL" w:eastAsia="nl-NL"/>
        </w:rPr>
        <w:t xml:space="preserve"> begrip van de </w:t>
      </w:r>
      <w:proofErr w:type="spellStart"/>
      <w:r w:rsidRPr="00157665">
        <w:rPr>
          <w:rFonts w:ascii="Arial" w:eastAsia="Times New Roman" w:hAnsi="Arial" w:cs="Arial"/>
          <w:color w:val="000000"/>
          <w:sz w:val="24"/>
          <w:szCs w:val="24"/>
          <w:lang w:val="en-NL" w:eastAsia="nl-NL"/>
        </w:rPr>
        <w:t>werking</w:t>
      </w:r>
      <w:proofErr w:type="spellEnd"/>
      <w:r w:rsidRPr="00157665">
        <w:rPr>
          <w:rFonts w:ascii="Arial" w:eastAsia="Times New Roman" w:hAnsi="Arial" w:cs="Arial"/>
          <w:color w:val="000000"/>
          <w:sz w:val="24"/>
          <w:szCs w:val="24"/>
          <w:lang w:val="en-NL" w:eastAsia="nl-NL"/>
        </w:rPr>
        <w:t xml:space="preserve"> van Python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krijgen</w:t>
      </w:r>
      <w:proofErr w:type="spellEnd"/>
      <w:r w:rsidRPr="00157665">
        <w:rPr>
          <w:rFonts w:ascii="Arial" w:eastAsia="Times New Roman" w:hAnsi="Arial" w:cs="Arial"/>
          <w:color w:val="000000"/>
          <w:sz w:val="24"/>
          <w:szCs w:val="24"/>
          <w:lang w:val="en-NL" w:eastAsia="nl-NL"/>
        </w:rPr>
        <w:t>;</w:t>
      </w:r>
      <w:proofErr w:type="gramEnd"/>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elke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theorieblok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een</w:t>
      </w:r>
      <w:proofErr w:type="spellEnd"/>
      <w:r w:rsidRPr="00157665">
        <w:rPr>
          <w:rFonts w:ascii="Arial" w:eastAsia="Times New Roman" w:hAnsi="Arial" w:cs="Arial"/>
          <w:color w:val="000000"/>
          <w:sz w:val="24"/>
          <w:szCs w:val="24"/>
          <w:lang w:val="en-NL" w:eastAsia="nl-NL"/>
        </w:rPr>
        <w:t xml:space="preserve"> of </w:t>
      </w:r>
      <w:proofErr w:type="spellStart"/>
      <w:r w:rsidRPr="00157665">
        <w:rPr>
          <w:rFonts w:ascii="Arial" w:eastAsia="Times New Roman" w:hAnsi="Arial" w:cs="Arial"/>
          <w:color w:val="000000"/>
          <w:sz w:val="24"/>
          <w:szCs w:val="24"/>
          <w:lang w:val="en-NL" w:eastAsia="nl-NL"/>
        </w:rPr>
        <w:t>meer</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maakt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Modeluitwerkingen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zijn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gegeven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oplossing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kan</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controleren</w:t>
      </w:r>
      <w:proofErr w:type="spellEnd"/>
      <w:r w:rsidRPr="00157665">
        <w:rPr>
          <w:rFonts w:ascii="Arial" w:eastAsia="Times New Roman" w:hAnsi="Arial" w:cs="Arial"/>
          <w:color w:val="000000"/>
          <w:sz w:val="24"/>
          <w:szCs w:val="24"/>
          <w:lang w:val="en-NL" w:eastAsia="nl-NL"/>
        </w:rPr>
        <w:t>;</w:t>
      </w:r>
      <w:proofErr w:type="gramEnd"/>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elk </w:t>
      </w:r>
      <w:proofErr w:type="spellStart"/>
      <w:r w:rsidRPr="00157665">
        <w:rPr>
          <w:rFonts w:ascii="Arial" w:eastAsia="Times New Roman" w:hAnsi="Arial" w:cs="Arial"/>
          <w:color w:val="000000"/>
          <w:sz w:val="24"/>
          <w:szCs w:val="24"/>
          <w:lang w:val="en-NL" w:eastAsia="nl-NL"/>
        </w:rPr>
        <w:t>hoofdstuk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proofErr w:type="gramStart"/>
      <w:r w:rsidRPr="00157665">
        <w:rPr>
          <w:rFonts w:ascii="Arial" w:eastAsia="Times New Roman" w:hAnsi="Arial" w:cs="Arial"/>
          <w:color w:val="000000"/>
          <w:sz w:val="24"/>
          <w:szCs w:val="24"/>
          <w:lang w:val="en-NL" w:eastAsia="nl-NL"/>
        </w:rPr>
        <w:t>kunt</w:t>
      </w:r>
      <w:proofErr w:type="spellEnd"/>
      <w:proofErr w:type="gram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nagaan</w:t>
      </w:r>
      <w:proofErr w:type="spellEnd"/>
      <w:r w:rsidRPr="00157665">
        <w:rPr>
          <w:rFonts w:ascii="Arial" w:eastAsia="Times New Roman" w:hAnsi="Arial" w:cs="Arial"/>
          <w:color w:val="000000"/>
          <w:sz w:val="24"/>
          <w:szCs w:val="24"/>
          <w:lang w:val="en-NL" w:eastAsia="nl-NL"/>
        </w:rPr>
        <w:t xml:space="preserve"> of je het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voldoende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hebt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bestudeerd</w:t>
      </w:r>
      <w:proofErr w:type="spellEnd"/>
      <w:r w:rsidRPr="00157665">
        <w:rPr>
          <w:rFonts w:ascii="Arial" w:eastAsia="Times New Roman" w:hAnsi="Arial" w:cs="Arial"/>
          <w:color w:val="000000"/>
          <w:sz w:val="24"/>
          <w:szCs w:val="24"/>
          <w:lang w:val="en-NL" w:eastAsia="nl-NL"/>
        </w:rPr>
        <w:t>.</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 xml:space="preserve">n of twee </w:t>
      </w:r>
      <w:proofErr w:type="spellStart"/>
      <w:r w:rsidRPr="00F56BAE">
        <w:rPr>
          <w:rFonts w:ascii="Arial" w:eastAsia="Times New Roman" w:hAnsi="Arial" w:cs="Arial"/>
          <w:color w:val="000000"/>
          <w:sz w:val="24"/>
          <w:szCs w:val="24"/>
          <w:lang w:eastAsia="nl-NL"/>
        </w:rPr>
        <w:t>PO's</w:t>
      </w:r>
      <w:proofErr w:type="spellEnd"/>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Kop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jstalinea"/>
        <w:numPr>
          <w:ilvl w:val="0"/>
          <w:numId w:val="4"/>
        </w:numPr>
        <w:rPr>
          <w:rFonts w:ascii="Arial" w:hAnsi="Arial" w:cs="Arial"/>
          <w:sz w:val="24"/>
          <w:szCs w:val="24"/>
        </w:rPr>
      </w:pPr>
      <w:proofErr w:type="spellStart"/>
      <w:r w:rsidRPr="00F56BAE">
        <w:rPr>
          <w:rFonts w:ascii="Arial" w:hAnsi="Arial" w:cs="Arial"/>
          <w:sz w:val="24"/>
          <w:szCs w:val="24"/>
        </w:rPr>
        <w:t>Subdomein</w:t>
      </w:r>
      <w:proofErr w:type="spellEnd"/>
      <w:r w:rsidRPr="00F56BAE">
        <w:rPr>
          <w:rFonts w:ascii="Arial" w:hAnsi="Arial" w:cs="Arial"/>
          <w:sz w:val="24"/>
          <w:szCs w:val="24"/>
        </w:rPr>
        <w:t xml:space="preserve">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proofErr w:type="spellStart"/>
      <w:r w:rsidRPr="002B0B63">
        <w:t>Subdomein</w:t>
      </w:r>
      <w:proofErr w:type="spellEnd"/>
      <w:r w:rsidRPr="002B0B63">
        <w:t xml:space="preserve">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jstalinea"/>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jstalinea"/>
        <w:numPr>
          <w:ilvl w:val="0"/>
          <w:numId w:val="4"/>
        </w:numPr>
        <w:rPr>
          <w:rFonts w:ascii="Arial" w:hAnsi="Arial" w:cs="Arial"/>
          <w:sz w:val="24"/>
          <w:szCs w:val="24"/>
        </w:rPr>
      </w:pPr>
      <w:proofErr w:type="spellStart"/>
      <w:r>
        <w:rPr>
          <w:rFonts w:ascii="Arial" w:hAnsi="Arial" w:cs="Arial"/>
          <w:sz w:val="24"/>
          <w:szCs w:val="24"/>
        </w:rPr>
        <w:t>Subdomein</w:t>
      </w:r>
      <w:proofErr w:type="spellEnd"/>
      <w:r>
        <w:rPr>
          <w:rFonts w:ascii="Arial" w:hAnsi="Arial" w:cs="Arial"/>
          <w:sz w:val="24"/>
          <w:szCs w:val="24"/>
        </w:rPr>
        <w:t xml:space="preserve">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jstalinea"/>
        <w:numPr>
          <w:ilvl w:val="1"/>
          <w:numId w:val="4"/>
        </w:numPr>
        <w:rPr>
          <w:rFonts w:ascii="Arial" w:hAnsi="Arial" w:cs="Arial"/>
          <w:sz w:val="24"/>
          <w:szCs w:val="24"/>
        </w:rPr>
      </w:pPr>
      <w:r w:rsidRPr="00EB0B4B">
        <w:rPr>
          <w:rFonts w:ascii="Arial" w:hAnsi="Arial" w:cs="Arial"/>
          <w:sz w:val="24"/>
          <w:szCs w:val="24"/>
        </w:rPr>
        <w:lastRenderedPageBreak/>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jstalinea"/>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jstalinea"/>
        <w:numPr>
          <w:ilvl w:val="0"/>
          <w:numId w:val="4"/>
        </w:numPr>
        <w:rPr>
          <w:rFonts w:ascii="Arial" w:hAnsi="Arial" w:cs="Arial"/>
          <w:sz w:val="24"/>
          <w:szCs w:val="24"/>
        </w:rPr>
      </w:pPr>
      <w:proofErr w:type="spellStart"/>
      <w:r w:rsidRPr="00F56BAE">
        <w:rPr>
          <w:rFonts w:ascii="Arial" w:hAnsi="Arial" w:cs="Arial"/>
          <w:sz w:val="24"/>
          <w:szCs w:val="24"/>
        </w:rPr>
        <w:t>Subdomein</w:t>
      </w:r>
      <w:proofErr w:type="spellEnd"/>
      <w:r w:rsidRPr="00F56BAE">
        <w:rPr>
          <w:rFonts w:ascii="Arial" w:hAnsi="Arial" w:cs="Arial"/>
          <w:sz w:val="24"/>
          <w:szCs w:val="24"/>
        </w:rPr>
        <w:t xml:space="preserve">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jstalinea"/>
        <w:numPr>
          <w:ilvl w:val="0"/>
          <w:numId w:val="4"/>
        </w:numPr>
        <w:rPr>
          <w:rFonts w:ascii="Arial" w:hAnsi="Arial" w:cs="Arial"/>
          <w:sz w:val="24"/>
          <w:szCs w:val="24"/>
        </w:rPr>
      </w:pPr>
      <w:proofErr w:type="spellStart"/>
      <w:r w:rsidRPr="00F56BAE">
        <w:rPr>
          <w:rFonts w:ascii="Arial" w:hAnsi="Arial" w:cs="Arial"/>
          <w:sz w:val="24"/>
          <w:szCs w:val="24"/>
        </w:rPr>
        <w:t>Subdomein</w:t>
      </w:r>
      <w:proofErr w:type="spellEnd"/>
      <w:r w:rsidRPr="00F56BAE">
        <w:rPr>
          <w:rFonts w:ascii="Arial" w:hAnsi="Arial" w:cs="Arial"/>
          <w:sz w:val="24"/>
          <w:szCs w:val="24"/>
        </w:rPr>
        <w:t xml:space="preserve">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jstalinea"/>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Kop1"/>
      </w:pPr>
      <w:r w:rsidRPr="009525F6">
        <w:t>Toetsing</w:t>
      </w:r>
    </w:p>
    <w:p w14:paraId="6478DA62" w14:textId="77777777" w:rsidR="00D264BF" w:rsidRPr="009525F6" w:rsidRDefault="00D264BF" w:rsidP="00D264BF">
      <w:pPr>
        <w:pStyle w:val="Kop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t>
      </w:r>
      <w:proofErr w:type="spellStart"/>
      <w:r w:rsidR="007A524C">
        <w:rPr>
          <w:rFonts w:ascii="Arial" w:hAnsi="Arial" w:cs="Arial"/>
          <w:color w:val="000000"/>
          <w:sz w:val="24"/>
          <w:szCs w:val="24"/>
        </w:rPr>
        <w:t>while</w:t>
      </w:r>
      <w:proofErr w:type="spellEnd"/>
      <w:r w:rsidR="007A524C">
        <w:rPr>
          <w:rFonts w:ascii="Arial" w:hAnsi="Arial" w:cs="Arial"/>
          <w:color w:val="000000"/>
          <w:sz w:val="24"/>
          <w:szCs w:val="24"/>
        </w:rPr>
        <w:t>).</w:t>
      </w:r>
    </w:p>
    <w:p w14:paraId="0D87DF19" w14:textId="630F6D4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 xml:space="preserve">5 t/m 10 (eigen functies, </w:t>
      </w:r>
      <w:proofErr w:type="spellStart"/>
      <w:r w:rsidR="007A524C">
        <w:rPr>
          <w:rFonts w:ascii="Arial" w:hAnsi="Arial" w:cs="Arial"/>
          <w:color w:val="000000"/>
          <w:sz w:val="24"/>
          <w:szCs w:val="24"/>
        </w:rPr>
        <w:t>for</w:t>
      </w:r>
      <w:proofErr w:type="spellEnd"/>
      <w:r w:rsidR="007A524C">
        <w:rPr>
          <w:rFonts w:ascii="Arial" w:hAnsi="Arial" w:cs="Arial"/>
          <w:color w:val="000000"/>
          <w:sz w:val="24"/>
          <w:szCs w:val="24"/>
        </w:rPr>
        <w:t xml:space="preserve"> en </w:t>
      </w:r>
      <w:proofErr w:type="spellStart"/>
      <w:r w:rsidR="007A524C">
        <w:rPr>
          <w:rFonts w:ascii="Arial" w:hAnsi="Arial" w:cs="Arial"/>
          <w:color w:val="000000"/>
          <w:sz w:val="24"/>
          <w:szCs w:val="24"/>
        </w:rPr>
        <w:t>while</w:t>
      </w:r>
      <w:proofErr w:type="spellEnd"/>
      <w:r w:rsidR="007A524C">
        <w:rPr>
          <w:rFonts w:ascii="Arial" w:hAnsi="Arial" w:cs="Arial"/>
          <w:color w:val="000000"/>
          <w:sz w:val="24"/>
          <w:szCs w:val="24"/>
        </w:rPr>
        <w:t xml:space="preserve"> loops).</w:t>
      </w:r>
    </w:p>
    <w:p w14:paraId="30867077" w14:textId="65DBF4B5"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w:t>
      </w:r>
      <w:r w:rsidR="009D5813">
        <w:rPr>
          <w:rFonts w:ascii="Arial" w:hAnsi="Arial" w:cs="Arial"/>
          <w:color w:val="000000"/>
          <w:sz w:val="24"/>
          <w:szCs w:val="24"/>
        </w:rPr>
        <w:t>4</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w:t>
      </w:r>
      <w:r w:rsidR="009D5813">
        <w:rPr>
          <w:rFonts w:ascii="Arial" w:hAnsi="Arial" w:cs="Arial"/>
          <w:color w:val="000000"/>
          <w:sz w:val="24"/>
          <w:szCs w:val="24"/>
        </w:rPr>
        <w:t>, 12 en</w:t>
      </w:r>
      <w:r w:rsidR="007A524C">
        <w:rPr>
          <w:rFonts w:ascii="Arial" w:hAnsi="Arial" w:cs="Arial"/>
          <w:color w:val="000000"/>
          <w:sz w:val="24"/>
          <w:szCs w:val="24"/>
        </w:rPr>
        <w:t xml:space="preserve"> 1</w:t>
      </w:r>
      <w:r w:rsidR="009D5813">
        <w:rPr>
          <w:rFonts w:ascii="Arial" w:hAnsi="Arial" w:cs="Arial"/>
          <w:color w:val="000000"/>
          <w:sz w:val="24"/>
          <w:szCs w:val="24"/>
        </w:rPr>
        <w:t>4</w:t>
      </w:r>
      <w:r w:rsidR="007A524C">
        <w:rPr>
          <w:rFonts w:ascii="Arial" w:hAnsi="Arial" w:cs="Arial"/>
          <w:color w:val="000000"/>
          <w:sz w:val="24"/>
          <w:szCs w:val="24"/>
        </w:rPr>
        <w:t xml:space="preserve"> (</w:t>
      </w:r>
      <w:r w:rsidR="009D5813">
        <w:rPr>
          <w:rFonts w:ascii="Arial" w:hAnsi="Arial" w:cs="Arial"/>
          <w:color w:val="000000"/>
          <w:sz w:val="24"/>
          <w:szCs w:val="24"/>
        </w:rPr>
        <w:t xml:space="preserve">geneste loops, </w:t>
      </w:r>
      <w:r w:rsidR="007A524C">
        <w:rPr>
          <w:rFonts w:ascii="Arial" w:hAnsi="Arial" w:cs="Arial"/>
          <w:color w:val="000000"/>
          <w:sz w:val="24"/>
          <w:szCs w:val="24"/>
        </w:rPr>
        <w:t>strings</w:t>
      </w:r>
      <w:r w:rsidR="009D5813">
        <w:rPr>
          <w:rFonts w:ascii="Arial" w:hAnsi="Arial" w:cs="Arial"/>
          <w:color w:val="000000"/>
          <w:sz w:val="24"/>
          <w:szCs w:val="24"/>
        </w:rPr>
        <w:t xml:space="preserve"> en </w:t>
      </w:r>
      <w:r w:rsidR="007A524C">
        <w:rPr>
          <w:rFonts w:ascii="Arial" w:hAnsi="Arial" w:cs="Arial"/>
          <w:color w:val="000000"/>
          <w:sz w:val="24"/>
          <w:szCs w:val="24"/>
        </w:rPr>
        <w:t>bestanden).</w:t>
      </w:r>
    </w:p>
    <w:p w14:paraId="3095496B" w14:textId="43C9EA40" w:rsidR="00D264BF" w:rsidRPr="009525F6" w:rsidRDefault="00D264BF" w:rsidP="00D264BF">
      <w:pPr>
        <w:pStyle w:val="Kop2"/>
      </w:pPr>
      <w:r w:rsidRPr="009525F6">
        <w:t>Praktische opdrachten</w:t>
      </w:r>
      <w:r w:rsidR="009542A7">
        <w:t xml:space="preserve"> (</w:t>
      </w:r>
      <w:proofErr w:type="spellStart"/>
      <w:r w:rsidR="009542A7">
        <w:t>PO’s</w:t>
      </w:r>
      <w:proofErr w:type="spellEnd"/>
      <w:r w:rsidR="009542A7">
        <w:t>)</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Er zijn twee </w:t>
      </w:r>
      <w:proofErr w:type="spellStart"/>
      <w:r w:rsidRPr="009525F6">
        <w:rPr>
          <w:rFonts w:ascii="Arial" w:hAnsi="Arial" w:cs="Arial"/>
          <w:color w:val="000000"/>
          <w:sz w:val="24"/>
          <w:szCs w:val="24"/>
        </w:rPr>
        <w:t>PO</w:t>
      </w:r>
      <w:r>
        <w:rPr>
          <w:rFonts w:ascii="Arial" w:hAnsi="Arial" w:cs="Arial"/>
          <w:color w:val="000000"/>
          <w:sz w:val="24"/>
          <w:szCs w:val="24"/>
        </w:rPr>
        <w:t>’</w:t>
      </w:r>
      <w:r w:rsidRPr="009525F6">
        <w:rPr>
          <w:rFonts w:ascii="Arial" w:hAnsi="Arial" w:cs="Arial"/>
          <w:color w:val="000000"/>
          <w:sz w:val="24"/>
          <w:szCs w:val="24"/>
        </w:rPr>
        <w:t>s</w:t>
      </w:r>
      <w:proofErr w:type="spellEnd"/>
      <w:r w:rsidRPr="009525F6">
        <w:rPr>
          <w:rFonts w:ascii="Arial" w:hAnsi="Arial" w:cs="Arial"/>
          <w:color w:val="000000"/>
          <w:sz w:val="24"/>
          <w:szCs w:val="24"/>
        </w:rPr>
        <w:t xml:space="preserve"> bijgeleverd (inclusief beoordelingsmodel):</w:t>
      </w:r>
    </w:p>
    <w:p w14:paraId="760D9C59"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lastRenderedPageBreak/>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proofErr w:type="spellStart"/>
      <w:r w:rsidRPr="009525F6">
        <w:rPr>
          <w:rFonts w:ascii="Arial" w:hAnsi="Arial" w:cs="Arial"/>
          <w:sz w:val="24"/>
          <w:szCs w:val="24"/>
        </w:rPr>
        <w:t>Subdomein</w:t>
      </w:r>
      <w:proofErr w:type="spellEnd"/>
      <w:r w:rsidRPr="009525F6">
        <w:rPr>
          <w:rFonts w:ascii="Arial" w:hAnsi="Arial" w:cs="Arial"/>
          <w:sz w:val="24"/>
          <w:szCs w:val="24"/>
        </w:rPr>
        <w:t xml:space="preserve"> A8: Ontwerpen en ontwikkelen: programma ontwerp maken, omzetten naar een werkend programma en reflecteren op gemaakte keuzes.</w:t>
      </w:r>
    </w:p>
    <w:p w14:paraId="48A34BBF"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proofErr w:type="spellStart"/>
      <w:r w:rsidRPr="009525F6">
        <w:rPr>
          <w:rFonts w:ascii="Arial" w:hAnsi="Arial" w:cs="Arial"/>
          <w:sz w:val="24"/>
          <w:szCs w:val="24"/>
        </w:rPr>
        <w:t>Subdomein</w:t>
      </w:r>
      <w:proofErr w:type="spellEnd"/>
      <w:r w:rsidRPr="009525F6">
        <w:rPr>
          <w:rFonts w:ascii="Arial" w:hAnsi="Arial" w:cs="Arial"/>
          <w:sz w:val="24"/>
          <w:szCs w:val="24"/>
        </w:rPr>
        <w:t xml:space="preserve"> A12: Informatica-instrumentarium hanteren: programmeeromgeving &amp; versiebeheer</w:t>
      </w:r>
    </w:p>
    <w:p w14:paraId="3B9DB022"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proofErr w:type="spellStart"/>
      <w:r w:rsidRPr="009525F6">
        <w:rPr>
          <w:rFonts w:ascii="Arial" w:hAnsi="Arial" w:cs="Arial"/>
          <w:sz w:val="24"/>
          <w:szCs w:val="24"/>
        </w:rPr>
        <w:t>Subdomein</w:t>
      </w:r>
      <w:proofErr w:type="spellEnd"/>
      <w:r w:rsidRPr="009525F6">
        <w:rPr>
          <w:rFonts w:ascii="Arial" w:hAnsi="Arial" w:cs="Arial"/>
          <w:sz w:val="24"/>
          <w:szCs w:val="24"/>
        </w:rPr>
        <w:t xml:space="preserve"> B1: Algoritmen: Programma ontwerp waarbij gebruik wordt gemaakt van standaardalgoritmen</w:t>
      </w:r>
    </w:p>
    <w:p w14:paraId="2B7AE8B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proofErr w:type="spellStart"/>
      <w:r w:rsidRPr="009525F6">
        <w:rPr>
          <w:rFonts w:ascii="Arial" w:hAnsi="Arial" w:cs="Arial"/>
          <w:sz w:val="24"/>
          <w:szCs w:val="24"/>
        </w:rPr>
        <w:t>Subdomein</w:t>
      </w:r>
      <w:proofErr w:type="spellEnd"/>
      <w:r w:rsidRPr="009525F6">
        <w:rPr>
          <w:rFonts w:ascii="Arial" w:hAnsi="Arial" w:cs="Arial"/>
          <w:sz w:val="24"/>
          <w:szCs w:val="24"/>
        </w:rPr>
        <w:t xml:space="preserve"> B2: Datastructuren &amp; </w:t>
      </w:r>
      <w:proofErr w:type="spellStart"/>
      <w:r w:rsidRPr="009525F6">
        <w:rPr>
          <w:rFonts w:ascii="Arial" w:hAnsi="Arial" w:cs="Arial"/>
          <w:sz w:val="24"/>
          <w:szCs w:val="24"/>
        </w:rPr>
        <w:t>Subdomein</w:t>
      </w:r>
      <w:proofErr w:type="spellEnd"/>
      <w:r w:rsidRPr="009525F6">
        <w:rPr>
          <w:rFonts w:ascii="Arial" w:hAnsi="Arial" w:cs="Arial"/>
          <w:sz w:val="24"/>
          <w:szCs w:val="24"/>
        </w:rPr>
        <w:t xml:space="preserve"> C3: Representeren: Keuze van datastructuur (geneste lijsten).</w:t>
      </w:r>
    </w:p>
    <w:p w14:paraId="63A2DBD5" w14:textId="7EA0EBE6" w:rsidR="00ED493E" w:rsidRPr="00F35BB9" w:rsidRDefault="00D264BF" w:rsidP="00ED493E">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proofErr w:type="spellStart"/>
      <w:r w:rsidRPr="009525F6">
        <w:rPr>
          <w:rFonts w:ascii="Arial" w:hAnsi="Arial" w:cs="Arial"/>
          <w:sz w:val="24"/>
          <w:szCs w:val="24"/>
        </w:rPr>
        <w:t>Subdomein</w:t>
      </w:r>
      <w:proofErr w:type="spellEnd"/>
      <w:r w:rsidRPr="009525F6">
        <w:rPr>
          <w:rFonts w:ascii="Arial" w:hAnsi="Arial" w:cs="Arial"/>
          <w:sz w:val="24"/>
          <w:szCs w:val="24"/>
        </w:rPr>
        <w:t xml:space="preserve"> B1: Algoritmen: Keuze/ontwerp van algoritme heeft bij deze opdracht zichtbaar effect op efficiëntie en elegantie van de code.</w:t>
      </w:r>
    </w:p>
    <w:p w14:paraId="7E86D3C2" w14:textId="5D149B7D" w:rsidR="00F35BB9" w:rsidRDefault="00F35BB9" w:rsidP="00F35BB9">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 xml:space="preserve">Er worden uitvoerige tips en </w:t>
      </w:r>
      <w:proofErr w:type="spellStart"/>
      <w:r>
        <w:rPr>
          <w:rFonts w:ascii="Arial" w:hAnsi="Arial" w:cs="Arial"/>
          <w:sz w:val="24"/>
          <w:szCs w:val="24"/>
        </w:rPr>
        <w:t>aanwijzigen</w:t>
      </w:r>
      <w:proofErr w:type="spellEnd"/>
      <w:r>
        <w:rPr>
          <w:rFonts w:ascii="Arial" w:hAnsi="Arial" w:cs="Arial"/>
          <w:sz w:val="24"/>
          <w:szCs w:val="24"/>
        </w:rPr>
        <w:t xml:space="preserve"> gegeven. Als docent mag je ervoor kiezen om deze weg te laten om de leerlingen meer uit te dagen.</w:t>
      </w:r>
    </w:p>
    <w:p w14:paraId="0132DD6B" w14:textId="665D39EA" w:rsidR="00ED493E" w:rsidRDefault="00ED493E" w:rsidP="00ED493E">
      <w:pPr>
        <w:pStyle w:val="Lijstalinea"/>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w:t>
      </w:r>
      <w:proofErr w:type="spellStart"/>
      <w:r>
        <w:rPr>
          <w:rFonts w:ascii="Arial" w:eastAsia="Times New Roman" w:hAnsi="Arial" w:cs="Arial"/>
          <w:color w:val="000000"/>
          <w:sz w:val="24"/>
          <w:szCs w:val="24"/>
          <w:lang w:eastAsia="nl-NL"/>
        </w:rPr>
        <w:t>ideen</w:t>
      </w:r>
      <w:proofErr w:type="spellEnd"/>
      <w:r>
        <w:rPr>
          <w:rFonts w:ascii="Arial" w:eastAsia="Times New Roman" w:hAnsi="Arial" w:cs="Arial"/>
          <w:color w:val="000000"/>
          <w:sz w:val="24"/>
          <w:szCs w:val="24"/>
          <w:lang w:eastAsia="nl-NL"/>
        </w:rPr>
        <w:t xml:space="preserve"> voor </w:t>
      </w:r>
      <w:proofErr w:type="spellStart"/>
      <w:r>
        <w:rPr>
          <w:rFonts w:ascii="Arial" w:eastAsia="Times New Roman" w:hAnsi="Arial" w:cs="Arial"/>
          <w:color w:val="000000"/>
          <w:sz w:val="24"/>
          <w:szCs w:val="24"/>
          <w:lang w:eastAsia="nl-NL"/>
        </w:rPr>
        <w:t>POs</w:t>
      </w:r>
      <w:proofErr w:type="spellEnd"/>
      <w:r>
        <w:rPr>
          <w:rFonts w:ascii="Arial" w:eastAsia="Times New Roman" w:hAnsi="Arial" w:cs="Arial"/>
          <w:color w:val="000000"/>
          <w:sz w:val="24"/>
          <w:szCs w:val="24"/>
          <w:lang w:eastAsia="nl-NL"/>
        </w:rPr>
        <w:t xml:space="preserve"> zijn mijnenveger, </w:t>
      </w:r>
      <w:proofErr w:type="spellStart"/>
      <w:r>
        <w:rPr>
          <w:rFonts w:ascii="Arial" w:eastAsia="Times New Roman" w:hAnsi="Arial" w:cs="Arial"/>
          <w:color w:val="000000"/>
          <w:sz w:val="24"/>
          <w:szCs w:val="24"/>
          <w:lang w:eastAsia="nl-NL"/>
        </w:rPr>
        <w:t>lingo</w:t>
      </w:r>
      <w:proofErr w:type="spellEnd"/>
      <w:r>
        <w:rPr>
          <w:rFonts w:ascii="Arial" w:eastAsia="Times New Roman" w:hAnsi="Arial" w:cs="Arial"/>
          <w:color w:val="000000"/>
          <w:sz w:val="24"/>
          <w:szCs w:val="24"/>
          <w:lang w:eastAsia="nl-NL"/>
        </w:rPr>
        <w:t>, tekst-</w:t>
      </w:r>
      <w:proofErr w:type="spellStart"/>
      <w:r>
        <w:rPr>
          <w:rFonts w:ascii="Arial" w:eastAsia="Times New Roman" w:hAnsi="Arial" w:cs="Arial"/>
          <w:color w:val="000000"/>
          <w:sz w:val="24"/>
          <w:szCs w:val="24"/>
          <w:lang w:eastAsia="nl-NL"/>
        </w:rPr>
        <w:t>based</w:t>
      </w:r>
      <w:proofErr w:type="spellEnd"/>
      <w:r>
        <w:rPr>
          <w:rFonts w:ascii="Arial" w:eastAsia="Times New Roman" w:hAnsi="Arial" w:cs="Arial"/>
          <w:color w:val="000000"/>
          <w:sz w:val="24"/>
          <w:szCs w:val="24"/>
          <w:lang w:eastAsia="nl-NL"/>
        </w:rPr>
        <w:t xml:space="preserve">-game, yahtzee, wachtwoord generator, bingo, woordzoeker </w:t>
      </w:r>
    </w:p>
    <w:p w14:paraId="3B0FE0A1" w14:textId="2828E970" w:rsidR="00F4527E" w:rsidRPr="00F71B6D" w:rsidRDefault="00F4527E" w:rsidP="00F4527E">
      <w:pPr>
        <w:rPr>
          <w:rFonts w:ascii="Arial" w:hAnsi="Arial" w:cs="Arial"/>
          <w:sz w:val="24"/>
          <w:szCs w:val="24"/>
        </w:rPr>
      </w:pPr>
      <w:r>
        <w:rPr>
          <w:rFonts w:ascii="Arial" w:hAnsi="Arial" w:cs="Arial"/>
          <w:sz w:val="24"/>
          <w:szCs w:val="24"/>
        </w:rPr>
        <w:t xml:space="preserve">.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FAAF" w14:textId="77777777" w:rsidR="0043286E" w:rsidRDefault="0043286E" w:rsidP="008B5C85">
      <w:pPr>
        <w:spacing w:after="0" w:line="240" w:lineRule="auto"/>
      </w:pPr>
      <w:r>
        <w:separator/>
      </w:r>
    </w:p>
  </w:endnote>
  <w:endnote w:type="continuationSeparator" w:id="0">
    <w:p w14:paraId="76EA14F0" w14:textId="77777777" w:rsidR="0043286E" w:rsidRDefault="0043286E"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72E" w14:textId="77777777" w:rsidR="008B5C85" w:rsidRDefault="008B5C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85E" w14:textId="77777777" w:rsidR="008B5C85" w:rsidRDefault="008B5C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A39" w14:textId="77777777" w:rsidR="008B5C85" w:rsidRDefault="008B5C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23D6" w14:textId="77777777" w:rsidR="0043286E" w:rsidRDefault="0043286E" w:rsidP="008B5C85">
      <w:pPr>
        <w:spacing w:after="0" w:line="240" w:lineRule="auto"/>
      </w:pPr>
      <w:r>
        <w:separator/>
      </w:r>
    </w:p>
  </w:footnote>
  <w:footnote w:type="continuationSeparator" w:id="0">
    <w:p w14:paraId="6C3D8DC4" w14:textId="77777777" w:rsidR="0043286E" w:rsidRDefault="0043286E"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815" w14:textId="77777777" w:rsidR="008B5C85" w:rsidRDefault="008B5C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2E8" w14:textId="3650E3FE" w:rsidR="008B5C85" w:rsidRDefault="008B5C85">
    <w:pPr>
      <w:pStyle w:val="Koptekst"/>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DC2A" w14:textId="77777777" w:rsidR="008B5C85" w:rsidRDefault="008B5C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417034"/>
    <w:multiLevelType w:val="hybridMultilevel"/>
    <w:tmpl w:val="17C2CF48"/>
    <w:lvl w:ilvl="0" w:tplc="A176CD28">
      <w:numFmt w:val="bullet"/>
      <w:lvlText w:val="-"/>
      <w:lvlJc w:val="left"/>
      <w:pPr>
        <w:ind w:left="720" w:hanging="360"/>
      </w:pPr>
      <w:rPr>
        <w:rFonts w:ascii="Arial" w:eastAsiaTheme="minorHAnsi"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3"/>
  </w:num>
  <w:num w:numId="2" w16cid:durableId="1142962669">
    <w:abstractNumId w:val="6"/>
  </w:num>
  <w:num w:numId="3" w16cid:durableId="162093824">
    <w:abstractNumId w:val="8"/>
  </w:num>
  <w:num w:numId="4" w16cid:durableId="1840997263">
    <w:abstractNumId w:val="1"/>
  </w:num>
  <w:num w:numId="5" w16cid:durableId="1287392373">
    <w:abstractNumId w:val="0"/>
  </w:num>
  <w:num w:numId="6" w16cid:durableId="880047460">
    <w:abstractNumId w:val="7"/>
  </w:num>
  <w:num w:numId="7" w16cid:durableId="2904885">
    <w:abstractNumId w:val="4"/>
  </w:num>
  <w:num w:numId="8" w16cid:durableId="1103182798">
    <w:abstractNumId w:val="5"/>
  </w:num>
  <w:num w:numId="9" w16cid:durableId="12655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081D80"/>
    <w:rsid w:val="00087F30"/>
    <w:rsid w:val="000A5F8D"/>
    <w:rsid w:val="00102C4B"/>
    <w:rsid w:val="00121059"/>
    <w:rsid w:val="00133B02"/>
    <w:rsid w:val="00157665"/>
    <w:rsid w:val="001862CA"/>
    <w:rsid w:val="001C0BC6"/>
    <w:rsid w:val="0022436E"/>
    <w:rsid w:val="002933E6"/>
    <w:rsid w:val="002A542B"/>
    <w:rsid w:val="002B0B63"/>
    <w:rsid w:val="0043286E"/>
    <w:rsid w:val="00462858"/>
    <w:rsid w:val="00580C97"/>
    <w:rsid w:val="005D6F5A"/>
    <w:rsid w:val="006C149D"/>
    <w:rsid w:val="006C6C01"/>
    <w:rsid w:val="00730E3B"/>
    <w:rsid w:val="007355F1"/>
    <w:rsid w:val="00743FA1"/>
    <w:rsid w:val="007A50F0"/>
    <w:rsid w:val="007A524C"/>
    <w:rsid w:val="007E334B"/>
    <w:rsid w:val="00835EED"/>
    <w:rsid w:val="008B5C85"/>
    <w:rsid w:val="00933773"/>
    <w:rsid w:val="009542A7"/>
    <w:rsid w:val="009D5813"/>
    <w:rsid w:val="00A04E5C"/>
    <w:rsid w:val="00A66F5B"/>
    <w:rsid w:val="00AC3C3B"/>
    <w:rsid w:val="00B2483D"/>
    <w:rsid w:val="00B40D7D"/>
    <w:rsid w:val="00B430F7"/>
    <w:rsid w:val="00BB0BC7"/>
    <w:rsid w:val="00BC756C"/>
    <w:rsid w:val="00BD30C6"/>
    <w:rsid w:val="00C1138B"/>
    <w:rsid w:val="00C663D8"/>
    <w:rsid w:val="00CD0604"/>
    <w:rsid w:val="00CF1E2D"/>
    <w:rsid w:val="00D264BF"/>
    <w:rsid w:val="00D50C20"/>
    <w:rsid w:val="00D60442"/>
    <w:rsid w:val="00D8736B"/>
    <w:rsid w:val="00E00A45"/>
    <w:rsid w:val="00E035FF"/>
    <w:rsid w:val="00E046BB"/>
    <w:rsid w:val="00E44199"/>
    <w:rsid w:val="00E668DD"/>
    <w:rsid w:val="00E76EB9"/>
    <w:rsid w:val="00E818DB"/>
    <w:rsid w:val="00EB0B4B"/>
    <w:rsid w:val="00EC1511"/>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link w:val="Kop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77348"/>
    <w:rPr>
      <w:color w:val="0000FF"/>
      <w:u w:val="single"/>
    </w:rPr>
  </w:style>
  <w:style w:type="character" w:customStyle="1" w:styleId="Kop5Char">
    <w:name w:val="Kop 5 Char"/>
    <w:basedOn w:val="Standaardalinea-lettertype"/>
    <w:link w:val="Kop5"/>
    <w:uiPriority w:val="9"/>
    <w:rsid w:val="00133B02"/>
    <w:rPr>
      <w:rFonts w:ascii="Times New Roman" w:eastAsia="Times New Roman" w:hAnsi="Times New Roman" w:cs="Times New Roman"/>
      <w:b/>
      <w:bCs/>
      <w:sz w:val="20"/>
      <w:szCs w:val="20"/>
      <w:lang w:val="nl-NL" w:eastAsia="nl-NL"/>
    </w:rPr>
  </w:style>
  <w:style w:type="paragraph" w:styleId="Normaalweb">
    <w:name w:val="Normal (Web)"/>
    <w:basedOn w:val="Standaard"/>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D30C6"/>
    <w:pPr>
      <w:ind w:left="720"/>
      <w:contextualSpacing/>
    </w:pPr>
  </w:style>
  <w:style w:type="character" w:customStyle="1" w:styleId="Kop1Char">
    <w:name w:val="Kop 1 Char"/>
    <w:basedOn w:val="Standaardalinea-lettertype"/>
    <w:link w:val="Kop1"/>
    <w:uiPriority w:val="9"/>
    <w:rsid w:val="00AC3C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6BA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Kop3Char">
    <w:name w:val="Kop 3 Char"/>
    <w:basedOn w:val="Standaardalinea-lettertype"/>
    <w:link w:val="Kop3"/>
    <w:uiPriority w:val="9"/>
    <w:rsid w:val="00E668D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B5C8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5C85"/>
  </w:style>
  <w:style w:type="paragraph" w:styleId="Voettekst">
    <w:name w:val="footer"/>
    <w:basedOn w:val="Standaard"/>
    <w:link w:val="VoettekstChar"/>
    <w:uiPriority w:val="99"/>
    <w:unhideWhenUsed/>
    <w:rsid w:val="008B5C8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1211</Words>
  <Characters>6663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40</cp:revision>
  <dcterms:created xsi:type="dcterms:W3CDTF">2022-08-21T20:56:00Z</dcterms:created>
  <dcterms:modified xsi:type="dcterms:W3CDTF">2024-04-28T13:43:00Z</dcterms:modified>
</cp:coreProperties>
</file>