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17: TÁCH CHẤT KHỎI HỖN HỢP</w:t>
      </w:r>
    </w:p>
    <w:p>
      <w:pPr>
        <w:jc w:val="center"/>
      </w:pPr>
      <w:r>
        <w:rPr>
          <w:i/>
          <w:sz w:val="24"/>
        </w:rPr>
        <w:t>SGK Khoa học tự nhiên 6 - Kết nối tri thức với cuộc sống</w:t>
      </w:r>
    </w:p>
    <w:p>
      <w:pPr>
        <w:jc w:val="center"/>
      </w:pPr>
      <w:r>
        <w:rPr>
          <w:i/>
          <w:color w:val="5A5A5A"/>
          <w:sz w:val="22"/>
        </w:rPr>
        <w:t>Chương IV: Hỗn hợp. Tách chất ra khỏi hỗn hợp</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17: Tách chất khỏi hỗn hợp</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IV: Hỗn hợp. Tách chất ra khỏi hỗn hợp</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nguyên tắc tách chất dựa trên sự khác nhau về tính chất.</w:t>
      </w:r>
    </w:p>
    <w:p>
      <w:pPr>
        <w:pStyle w:val="ListBullet"/>
      </w:pPr>
      <w:r>
        <w:t>Trình bày được một số phương pháp tách chất thông dụng: lắng, gạn, lọc, cô cạn, chiết, dùng nam châm.</w:t>
      </w:r>
    </w:p>
    <w:p>
      <w:pPr>
        <w:pStyle w:val="ListBullet"/>
      </w:pPr>
      <w:r>
        <w:t>Lựa chọn được phương pháp tách phù hợp với hỗn hợp đơn giản.</w:t>
      </w:r>
    </w:p>
    <w:p>
      <w:pPr>
        <w:pStyle w:val="ListBullet"/>
      </w:pPr>
      <w:r>
        <w:t>Vận dụng vào ví dụ: muối lẫn cát, nước lẫn dầu, nước bùn, mạt sắt lẫn cát.</w:t>
      </w:r>
    </w:p>
    <w:p>
      <w:pPr>
        <w:pStyle w:val="Heading2"/>
      </w:pPr>
      <w:r>
        <w:t>Kiến thức trọng tâm</w:t>
      </w:r>
    </w:p>
    <w:p>
      <w:pPr>
        <w:pStyle w:val="Heading3"/>
      </w:pPr>
      <w:r>
        <w:t>1. Nguyên tắc tách chất</w:t>
      </w:r>
    </w:p>
    <w:p>
      <w:r>
        <w:t>Muốn tách chất khỏi hỗn hợp, ta dựa vào sự khác nhau về tính chất của các chất thành phần: kích thước hạt, tính tan, khối lượng riêng, nhiệt độ sôi, khả năng bị nam châm hút, trạng thái.</w:t>
      </w:r>
    </w:p>
    <w:p>
      <w:r>
        <w:t>Không có một phương pháp dùng cho mọi hỗn hợp. Cần phân tích hỗn hợp gồm chất gì và các chất khác nhau ở tính chất nào.</w:t>
      </w:r>
    </w:p>
    <w:p>
      <w:pPr>
        <w:pStyle w:val="Heading3"/>
      </w:pPr>
      <w:r>
        <w:t>2. Lắng, gạn, lọc</w:t>
      </w:r>
    </w:p>
    <w:p>
      <w:r>
        <w:t>Lắng: để yên cho chất rắn nặng lắng xuống. Gạn: rót nhẹ phần chất lỏng phía trên ra khỏi cặn. Lọc: cho hỗn hợp qua giấy lọc/vật liệu lọc để giữ lại chất rắn không tan.</w:t>
      </w:r>
    </w:p>
    <w:p>
      <w:r>
        <w:t>Ví dụ: nước bùn có thể để lắng rồi gạn; sau đó lọc để loại bớt cặn nhỏ.</w:t>
      </w:r>
    </w:p>
    <w:p>
      <w:pPr>
        <w:pStyle w:val="Heading3"/>
      </w:pPr>
      <w:r>
        <w:t>3. Cô cạn và bay hơi</w:t>
      </w:r>
    </w:p>
    <w:p>
      <w:r>
        <w:t>Cô cạn dùng khi chất rắn tan trong chất lỏng và muốn thu chất rắn, ví dụ thu muối từ nước muối. Khi đun hoặc phơi, dung môi bay hơi, chất rắn còn lại.</w:t>
      </w:r>
    </w:p>
    <w:p>
      <w:r>
        <w:t>Cần cẩn thận khi đun vì chất có thể bắn hoặc bị phân hủy nếu đun quá mạnh; ở lớp 6 nên làm theo hướng dẫn.</w:t>
      </w:r>
    </w:p>
    <w:p>
      <w:pPr>
        <w:pStyle w:val="Heading3"/>
      </w:pPr>
      <w:r>
        <w:t>4. Chiết, nam châm và sàng</w:t>
      </w:r>
    </w:p>
    <w:p>
      <w:r>
        <w:t>Chiết dùng để tách hai chất lỏng không trộn lẫn, có khối lượng riêng khác nhau, ví dụ dầu và nước. Dùng nam châm tách chất bị nam châm hút như mạt sắt khỏi cát. Sàng/rây tách chất rắn có kích thước hạt khác nhau.</w:t>
      </w:r>
    </w:p>
    <w:p>
      <w:r>
        <w:t>Trong thực tế có thể phối hợp nhiều phương pháp. Ví dụ tách muối khỏi hỗn hợp muối và cát: hòa tan muối vào nước, lọc bỏ cát, cô cạn dung dịch muối.</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Nguyên tắc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Dựa vào tính chất khác nhau của các chất.</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Lọc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Tách chất rắn không tan khỏi chất lỏng.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Cô cạn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Thu chất rắn hòa tan từ dung dịch.</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Chiết</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Tách hai chất lỏng không trộn lẫn như dầu và nước.</w:t>
            </w:r>
          </w:p>
        </w:tc>
      </w:tr>
    </w:tbl>
    <w:p/>
    <w:p>
      <w:pPr>
        <w:pStyle w:val="Heading2"/>
      </w:pPr>
      <w:r>
        <w:t>Ví dụ minh họa có hướng dẫn</w:t>
      </w:r>
    </w:p>
    <w:p>
      <w:r>
        <w:rPr>
          <w:b/>
        </w:rPr>
        <w:t xml:space="preserve">Ví dụ 1. </w:t>
      </w:r>
      <w:r>
        <w:t>Tách muối khỏi cát bằng cách nào?</w:t>
      </w:r>
    </w:p>
    <w:p>
      <w:r>
        <w:rPr>
          <w:b/>
        </w:rPr>
        <w:t xml:space="preserve">Cách làm: </w:t>
      </w:r>
      <w:r>
        <w:t>Hòa hỗn hợp vào nước để muối tan, lọc bỏ cát, cô cạn dung dịch để thu muối.</w:t>
      </w:r>
    </w:p>
    <w:p>
      <w:r>
        <w:rPr>
          <w:b/>
        </w:rPr>
        <w:t xml:space="preserve">Ví dụ 2. </w:t>
      </w:r>
      <w:r>
        <w:t>Tách dầu ăn khỏi nước nên dùng phương pháp gì?</w:t>
      </w:r>
    </w:p>
    <w:p>
      <w:r>
        <w:rPr>
          <w:b/>
        </w:rPr>
        <w:t xml:space="preserve">Cách làm: </w:t>
      </w:r>
      <w:r>
        <w:t>Dùng phương pháp chiết/gạn vì dầu và nước không trộn lẫn, tách lớp.</w:t>
      </w:r>
    </w:p>
    <w:p>
      <w:r>
        <w:rPr>
          <w:b/>
        </w:rPr>
        <w:t xml:space="preserve">Ví dụ 3. </w:t>
      </w:r>
      <w:r>
        <w:t>Tách mạt sắt khỏi cát dùng tính chất nào?</w:t>
      </w:r>
    </w:p>
    <w:p>
      <w:r>
        <w:rPr>
          <w:b/>
        </w:rPr>
        <w:t xml:space="preserve">Cách làm: </w:t>
      </w:r>
      <w:r>
        <w:t>Dựa vào mạt sắt bị nam châm hút, dùng nam châm để tách.</w:t>
      </w:r>
    </w:p>
    <w:p>
      <w:pPr>
        <w:pStyle w:val="Heading2"/>
      </w:pPr>
      <w:r>
        <w:t>Hoạt động thực hành/quan sát gợi ý</w:t>
      </w:r>
    </w:p>
    <w:p>
      <w:pPr>
        <w:pStyle w:val="Heading3"/>
      </w:pPr>
      <w:r>
        <w:t>Hoạt động 1: Lọc nước lẫn cát</w:t>
      </w:r>
    </w:p>
    <w:p>
      <w:r>
        <w:rPr>
          <w:b/>
        </w:rPr>
        <w:t xml:space="preserve">Mục đích: </w:t>
      </w:r>
      <w:r>
        <w:t>Thực hành phương pháp lọc.</w:t>
      </w:r>
    </w:p>
    <w:p>
      <w:r>
        <w:rPr>
          <w:b/>
        </w:rPr>
        <w:t xml:space="preserve">Chuẩn bị: </w:t>
      </w:r>
      <w:r>
        <w:t>Nước lẫn cát, phễu, giấy lọc, cốc.</w:t>
      </w:r>
    </w:p>
    <w:p>
      <w:r>
        <w:rPr>
          <w:b/>
        </w:rPr>
        <w:t xml:space="preserve">Cách làm: </w:t>
      </w:r>
      <w:r>
        <w:t>Gấp giấy lọc, đặt vào phễu, rót hỗn hợp qua giấy lọc.</w:t>
      </w:r>
    </w:p>
    <w:p>
      <w:r>
        <w:rPr>
          <w:b/>
        </w:rPr>
        <w:t xml:space="preserve">Kết luận cần rút ra: </w:t>
      </w:r>
      <w:r>
        <w:t>Cát không tan được giữ lại trên giấy lọc, nước đi qua.</w:t>
      </w:r>
    </w:p>
    <w:p>
      <w:pPr>
        <w:pStyle w:val="Heading3"/>
      </w:pPr>
      <w:r>
        <w:t>Hoạt động 2: Tách muối khỏi cát theo quy trình nhiều bước</w:t>
      </w:r>
    </w:p>
    <w:p>
      <w:r>
        <w:rPr>
          <w:b/>
        </w:rPr>
        <w:t xml:space="preserve">Mục đích: </w:t>
      </w:r>
      <w:r>
        <w:t>Biết phối hợp hòa tan, lọc, cô cạn.</w:t>
      </w:r>
    </w:p>
    <w:p>
      <w:r>
        <w:rPr>
          <w:b/>
        </w:rPr>
        <w:t xml:space="preserve">Chuẩn bị: </w:t>
      </w:r>
      <w:r>
        <w:t>Muối lẫn cát, nước, cốc, giấy lọc; cô cạn do giáo viên thực hiện.</w:t>
      </w:r>
    </w:p>
    <w:p>
      <w:r>
        <w:rPr>
          <w:b/>
        </w:rPr>
        <w:t xml:space="preserve">Cách làm: </w:t>
      </w:r>
      <w:r>
        <w:t>Hòa tan, lọc, sau đó cô cạn dung dịch.</w:t>
      </w:r>
    </w:p>
    <w:p>
      <w:r>
        <w:rPr>
          <w:b/>
        </w:rPr>
        <w:t xml:space="preserve">Kết luận cần rút ra: </w:t>
      </w:r>
      <w:r>
        <w:t>Một hỗn hợp có thể cần nhiều phương pháp tách.</w:t>
      </w:r>
    </w:p>
    <w:p>
      <w:pPr>
        <w:pStyle w:val="Heading2"/>
      </w:pPr>
      <w:r>
        <w:t>Từ khóa cần nhớ</w:t>
      </w:r>
    </w:p>
    <w:p>
      <w:r>
        <w:rPr>
          <w:b/>
        </w:rPr>
        <w:t>Tách chất khỏi hỗn hợp, Nguyên tắc, Lọc, Cô cạn, Chiết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17: Tách chất khỏi hỗn hợp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