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EFA" w:rsidRDefault="00B55EFA" w:rsidP="00966138">
      <w:pPr>
        <w:rPr>
          <w:rFonts w:ascii="Book Antiqua" w:hAnsi="Book Antiqua"/>
          <w:b/>
        </w:rPr>
      </w:pPr>
    </w:p>
    <w:p w:rsidR="008F2592" w:rsidRPr="00AF4E53" w:rsidRDefault="00AF4E53" w:rsidP="00AF4E53">
      <w:pPr>
        <w:pStyle w:val="ListParagraph"/>
        <w:rPr>
          <w:rFonts w:ascii="Book Antiqua" w:hAnsi="Book Antiqua"/>
          <w:b/>
          <w:sz w:val="28"/>
          <w:szCs w:val="28"/>
        </w:rPr>
      </w:pPr>
      <w:r w:rsidRPr="00AF4E53">
        <w:rPr>
          <w:rFonts w:ascii="Book Antiqua" w:hAnsi="Book Antiqua"/>
          <w:b/>
          <w:sz w:val="28"/>
          <w:szCs w:val="28"/>
        </w:rPr>
        <w:t xml:space="preserve">IMIKORERE YA KOMISIYO ZA NEC </w:t>
      </w:r>
    </w:p>
    <w:p w:rsidR="00A50CE6" w:rsidRDefault="00A50CE6" w:rsidP="00A50CE6">
      <w:pPr>
        <w:jc w:val="both"/>
        <w:rPr>
          <w:rFonts w:ascii="Book Antiqua" w:hAnsi="Book Antiqua"/>
          <w:b/>
          <w:bCs/>
        </w:rPr>
      </w:pPr>
      <w:bookmarkStart w:id="0" w:name="_GoBack"/>
      <w:bookmarkEnd w:id="0"/>
    </w:p>
    <w:p w:rsidR="00EC6441" w:rsidRPr="00A50CE6" w:rsidRDefault="008F2592" w:rsidP="00A50CE6">
      <w:pPr>
        <w:jc w:val="both"/>
        <w:rPr>
          <w:rFonts w:ascii="Book Antiqua" w:hAnsi="Book Antiqua"/>
          <w:color w:val="000000" w:themeColor="text1"/>
        </w:rPr>
      </w:pPr>
      <w:r w:rsidRPr="00A50CE6">
        <w:rPr>
          <w:rFonts w:ascii="Book Antiqua" w:hAnsi="Book Antiqua"/>
          <w:b/>
          <w:bCs/>
        </w:rPr>
        <w:t xml:space="preserve">Imikorere ya Komisiyo za NEC igaragara mu </w:t>
      </w:r>
      <w:r w:rsidR="001100DC">
        <w:rPr>
          <w:rFonts w:ascii="Book Antiqua" w:hAnsi="Book Antiqua"/>
          <w:b/>
          <w:bCs/>
        </w:rPr>
        <w:t xml:space="preserve">Mategeko ngengamikorere y’Umuryango </w:t>
      </w:r>
      <w:r w:rsidRPr="00A50CE6">
        <w:rPr>
          <w:rFonts w:ascii="Book Antiqua" w:hAnsi="Book Antiqua"/>
          <w:b/>
          <w:bCs/>
        </w:rPr>
        <w:t xml:space="preserve"> FPR-Inkotanyi , 2019.</w:t>
      </w:r>
    </w:p>
    <w:p w:rsidR="00EC6441" w:rsidRPr="008F2592" w:rsidRDefault="00EC6441">
      <w:pPr>
        <w:rPr>
          <w:rFonts w:ascii="Book Antiqua" w:hAnsi="Book Antiqua"/>
        </w:rPr>
      </w:pPr>
    </w:p>
    <w:tbl>
      <w:tblPr>
        <w:tblW w:w="9430" w:type="dxa"/>
        <w:tblInd w:w="-792" w:type="dxa"/>
        <w:tblLayout w:type="fixed"/>
        <w:tblLook w:val="04A0" w:firstRow="1" w:lastRow="0" w:firstColumn="1" w:lastColumn="0" w:noHBand="0" w:noVBand="1"/>
      </w:tblPr>
      <w:tblGrid>
        <w:gridCol w:w="9430"/>
      </w:tblGrid>
      <w:tr w:rsidR="00EC6441" w:rsidRPr="008F2592" w:rsidTr="00EC6441">
        <w:tc>
          <w:tcPr>
            <w:tcW w:w="9430" w:type="dxa"/>
          </w:tcPr>
          <w:p w:rsidR="00EC6441" w:rsidRPr="008F2592" w:rsidRDefault="001100DC">
            <w:pPr>
              <w:spacing w:line="256" w:lineRule="auto"/>
              <w:jc w:val="both"/>
              <w:rPr>
                <w:rFonts w:ascii="Book Antiqua" w:hAnsi="Book Antiqua"/>
                <w:b/>
                <w:lang w:val="rw-RW"/>
              </w:rPr>
            </w:pPr>
            <w:r>
              <w:rPr>
                <w:rFonts w:ascii="Book Antiqua" w:hAnsi="Book Antiqua"/>
                <w:b/>
                <w:lang w:val="rw-RW"/>
              </w:rPr>
              <w:t>I.</w:t>
            </w:r>
            <w:r w:rsidR="00EC6441" w:rsidRPr="008F2592">
              <w:rPr>
                <w:rFonts w:ascii="Book Antiqua" w:hAnsi="Book Antiqua"/>
                <w:b/>
                <w:lang w:val="rw-RW"/>
              </w:rPr>
              <w:t>Inshingano za Komisiyo</w:t>
            </w:r>
            <w:r>
              <w:rPr>
                <w:rFonts w:ascii="Book Antiqua" w:hAnsi="Book Antiqua"/>
                <w:b/>
                <w:lang w:val="rw-RW"/>
              </w:rPr>
              <w:t>(</w:t>
            </w:r>
            <w:r w:rsidRPr="008F2592">
              <w:rPr>
                <w:rFonts w:ascii="Book Antiqua" w:hAnsi="Book Antiqua"/>
                <w:b/>
                <w:u w:val="single"/>
                <w:lang w:val="rw-RW"/>
              </w:rPr>
              <w:t xml:space="preserve"> Ingingo ya 68</w:t>
            </w:r>
            <w:r>
              <w:rPr>
                <w:rFonts w:ascii="Book Antiqua" w:hAnsi="Book Antiqua"/>
                <w:b/>
                <w:u w:val="single"/>
                <w:lang w:val="rw-RW"/>
              </w:rPr>
              <w:t>)</w:t>
            </w:r>
            <w:r w:rsidRPr="008F2592">
              <w:rPr>
                <w:rFonts w:ascii="Book Antiqua" w:hAnsi="Book Antiqua"/>
                <w:b/>
                <w:lang w:val="rw-RW"/>
              </w:rPr>
              <w:t>:</w:t>
            </w:r>
          </w:p>
          <w:p w:rsidR="00EC6441" w:rsidRPr="008F2592" w:rsidRDefault="00EC6441">
            <w:pPr>
              <w:spacing w:line="256" w:lineRule="auto"/>
              <w:jc w:val="both"/>
              <w:rPr>
                <w:rFonts w:ascii="Book Antiqua" w:hAnsi="Book Antiqua"/>
                <w:b/>
                <w:u w:val="single"/>
                <w:lang w:val="rw-RW"/>
              </w:rPr>
            </w:pPr>
          </w:p>
          <w:p w:rsidR="00EC6441" w:rsidRPr="001100DC" w:rsidRDefault="00EC6441" w:rsidP="001100DC">
            <w:pPr>
              <w:pStyle w:val="ListParagraph"/>
              <w:numPr>
                <w:ilvl w:val="0"/>
                <w:numId w:val="15"/>
              </w:numPr>
              <w:spacing w:line="256" w:lineRule="auto"/>
              <w:jc w:val="both"/>
              <w:rPr>
                <w:rFonts w:ascii="Book Antiqua" w:hAnsi="Book Antiqua"/>
                <w:b/>
                <w:lang w:val="rw-RW"/>
              </w:rPr>
            </w:pPr>
            <w:r w:rsidRPr="001100DC">
              <w:rPr>
                <w:rFonts w:ascii="Book Antiqua" w:hAnsi="Book Antiqua"/>
                <w:b/>
                <w:lang w:val="rw-RW"/>
              </w:rPr>
              <w:t>Buri Komisiyo ishinzwe ibi bikurikira :</w:t>
            </w:r>
          </w:p>
          <w:p w:rsidR="00EC6441" w:rsidRPr="008F2592" w:rsidRDefault="00EC6441">
            <w:pPr>
              <w:spacing w:line="256" w:lineRule="auto"/>
              <w:jc w:val="both"/>
              <w:rPr>
                <w:rFonts w:ascii="Book Antiqua" w:hAnsi="Book Antiqua"/>
                <w:lang w:val="rw-RW"/>
              </w:rPr>
            </w:pPr>
          </w:p>
          <w:p w:rsidR="00EC6441" w:rsidRPr="008F2592" w:rsidRDefault="00EC6441" w:rsidP="005E0131">
            <w:pPr>
              <w:numPr>
                <w:ilvl w:val="0"/>
                <w:numId w:val="1"/>
              </w:numPr>
              <w:spacing w:line="256" w:lineRule="auto"/>
              <w:contextualSpacing/>
              <w:jc w:val="both"/>
              <w:rPr>
                <w:rFonts w:ascii="Book Antiqua" w:hAnsi="Book Antiqua"/>
                <w:lang w:val="rw-RW"/>
              </w:rPr>
            </w:pPr>
            <w:r w:rsidRPr="008F2592">
              <w:rPr>
                <w:rFonts w:ascii="Book Antiqua" w:hAnsi="Book Antiqua"/>
                <w:lang w:val="rw-RW"/>
              </w:rPr>
              <w:t>Kwiga imiterere y’ibibazo biri muri buri rwego rw’ubuzima bw’igihugu Komisiyo ishinzwe, no gushyiraho umurongo ngenderwaho wo kubikemura;</w:t>
            </w:r>
          </w:p>
          <w:p w:rsidR="00EC6441" w:rsidRPr="008F2592" w:rsidRDefault="00EC6441">
            <w:pPr>
              <w:spacing w:line="256" w:lineRule="auto"/>
              <w:ind w:left="360"/>
              <w:contextualSpacing/>
              <w:jc w:val="both"/>
              <w:rPr>
                <w:rFonts w:ascii="Book Antiqua" w:hAnsi="Book Antiqua"/>
                <w:lang w:val="rw-RW"/>
              </w:rPr>
            </w:pPr>
          </w:p>
          <w:p w:rsidR="00EC6441" w:rsidRPr="008F2592" w:rsidRDefault="00EC6441" w:rsidP="005E0131">
            <w:pPr>
              <w:numPr>
                <w:ilvl w:val="0"/>
                <w:numId w:val="1"/>
              </w:numPr>
              <w:spacing w:line="256" w:lineRule="auto"/>
              <w:contextualSpacing/>
              <w:jc w:val="both"/>
              <w:rPr>
                <w:rFonts w:ascii="Book Antiqua" w:hAnsi="Book Antiqua"/>
                <w:lang w:val="rw-RW"/>
              </w:rPr>
            </w:pPr>
            <w:r w:rsidRPr="008F2592">
              <w:rPr>
                <w:rFonts w:ascii="Book Antiqua" w:hAnsi="Book Antiqua"/>
                <w:lang w:val="rw-RW"/>
              </w:rPr>
              <w:t>Gukurikirana uburyo za politiki na za gahunda byemejwe bigenda bishyirwa mu bikorwa, ibibazo bigenda bivuka mu ishyirwa mu bikorwa bikigwa bigashakirwa umuti;</w:t>
            </w:r>
          </w:p>
          <w:p w:rsidR="00EC6441" w:rsidRPr="008F2592" w:rsidRDefault="00EC6441">
            <w:pPr>
              <w:spacing w:line="256" w:lineRule="auto"/>
              <w:jc w:val="both"/>
              <w:rPr>
                <w:rFonts w:ascii="Book Antiqua" w:hAnsi="Book Antiqua"/>
                <w:lang w:val="rw-RW"/>
              </w:rPr>
            </w:pPr>
          </w:p>
          <w:p w:rsidR="00EC6441" w:rsidRPr="008F2592" w:rsidRDefault="00EC6441" w:rsidP="005E0131">
            <w:pPr>
              <w:numPr>
                <w:ilvl w:val="0"/>
                <w:numId w:val="1"/>
              </w:numPr>
              <w:spacing w:line="256" w:lineRule="auto"/>
              <w:contextualSpacing/>
              <w:jc w:val="both"/>
              <w:rPr>
                <w:rFonts w:ascii="Book Antiqua" w:hAnsi="Book Antiqua"/>
                <w:lang w:val="rw-RW"/>
              </w:rPr>
            </w:pPr>
            <w:r w:rsidRPr="008F2592">
              <w:rPr>
                <w:rFonts w:ascii="Book Antiqua" w:hAnsi="Book Antiqua"/>
                <w:lang w:val="rw-RW"/>
              </w:rPr>
              <w:t>Gutegura gahunda y’ibikorwa no gutanga raporo y’ibikorwa;</w:t>
            </w:r>
          </w:p>
          <w:p w:rsidR="00EC6441" w:rsidRPr="008F2592" w:rsidRDefault="00EC6441" w:rsidP="005E0131">
            <w:pPr>
              <w:numPr>
                <w:ilvl w:val="0"/>
                <w:numId w:val="1"/>
              </w:numPr>
              <w:spacing w:line="256" w:lineRule="auto"/>
              <w:contextualSpacing/>
              <w:jc w:val="both"/>
              <w:rPr>
                <w:rFonts w:ascii="Book Antiqua" w:hAnsi="Book Antiqua"/>
                <w:lang w:val="rw-RW"/>
              </w:rPr>
            </w:pPr>
            <w:r w:rsidRPr="008F2592">
              <w:rPr>
                <w:rFonts w:ascii="Book Antiqua" w:hAnsi="Book Antiqua"/>
                <w:lang w:val="rw-RW"/>
              </w:rPr>
              <w:t>Guha umurongo ngenderwaho Komisiyo ziri ku rwego rwo hasi zihuje inshingano, no kugenzura ko wubahirizwa;</w:t>
            </w:r>
          </w:p>
          <w:p w:rsidR="00EC6441" w:rsidRPr="008F2592" w:rsidRDefault="00EC6441">
            <w:pPr>
              <w:spacing w:line="256" w:lineRule="auto"/>
              <w:jc w:val="both"/>
              <w:rPr>
                <w:rFonts w:ascii="Book Antiqua" w:hAnsi="Book Antiqua"/>
                <w:lang w:val="rw-RW"/>
              </w:rPr>
            </w:pPr>
          </w:p>
          <w:p w:rsidR="00EC6441" w:rsidRPr="008F2592" w:rsidRDefault="00EC6441" w:rsidP="005E0131">
            <w:pPr>
              <w:numPr>
                <w:ilvl w:val="0"/>
                <w:numId w:val="1"/>
              </w:numPr>
              <w:spacing w:line="256" w:lineRule="auto"/>
              <w:contextualSpacing/>
              <w:jc w:val="both"/>
              <w:rPr>
                <w:rFonts w:ascii="Book Antiqua" w:hAnsi="Book Antiqua"/>
                <w:lang w:val="rw-RW"/>
              </w:rPr>
            </w:pPr>
            <w:r w:rsidRPr="008F2592">
              <w:rPr>
                <w:rFonts w:ascii="Book Antiqua" w:hAnsi="Book Antiqua"/>
                <w:lang w:val="rw-RW"/>
              </w:rPr>
              <w:t>Kugira inama Umuryango ku bijyanye n’ibyo Komisiyo ikurikirana.</w:t>
            </w:r>
          </w:p>
          <w:p w:rsidR="00EC6441" w:rsidRPr="008F2592" w:rsidRDefault="00EC6441">
            <w:pPr>
              <w:spacing w:line="256" w:lineRule="auto"/>
              <w:jc w:val="both"/>
              <w:rPr>
                <w:rFonts w:ascii="Book Antiqua" w:hAnsi="Book Antiqua"/>
                <w:lang w:val="rw-RW"/>
              </w:rPr>
            </w:pPr>
          </w:p>
        </w:tc>
      </w:tr>
      <w:tr w:rsidR="00EC6441" w:rsidRPr="008F2592" w:rsidTr="00EC6441">
        <w:tc>
          <w:tcPr>
            <w:tcW w:w="9430" w:type="dxa"/>
          </w:tcPr>
          <w:p w:rsidR="00EC6441" w:rsidRPr="001100DC" w:rsidRDefault="00EC6441" w:rsidP="001100DC">
            <w:pPr>
              <w:pStyle w:val="ListParagraph"/>
              <w:numPr>
                <w:ilvl w:val="0"/>
                <w:numId w:val="15"/>
              </w:numPr>
              <w:spacing w:line="256" w:lineRule="auto"/>
              <w:jc w:val="both"/>
              <w:rPr>
                <w:rFonts w:ascii="Book Antiqua" w:hAnsi="Book Antiqua"/>
                <w:b/>
                <w:lang w:val="rw-RW"/>
              </w:rPr>
            </w:pPr>
            <w:r w:rsidRPr="001100DC">
              <w:rPr>
                <w:rFonts w:ascii="Book Antiqua" w:hAnsi="Book Antiqua"/>
                <w:b/>
                <w:lang w:val="rw-RW"/>
              </w:rPr>
              <w:t>Inshingano z’Umuyobozi wa Komisiyo</w:t>
            </w:r>
            <w:r w:rsidR="001100DC" w:rsidRPr="001100DC">
              <w:rPr>
                <w:rFonts w:ascii="Book Antiqua" w:hAnsi="Book Antiqua"/>
                <w:b/>
                <w:u w:val="single"/>
                <w:lang w:val="rw-RW"/>
              </w:rPr>
              <w:t xml:space="preserve"> (Ingingo ya 69)</w:t>
            </w:r>
            <w:r w:rsidR="001100DC" w:rsidRPr="001100DC">
              <w:rPr>
                <w:rFonts w:ascii="Book Antiqua" w:hAnsi="Book Antiqua"/>
                <w:b/>
                <w:lang w:val="rw-RW"/>
              </w:rPr>
              <w:t>:</w:t>
            </w:r>
          </w:p>
          <w:p w:rsidR="00EC6441" w:rsidRPr="008F2592" w:rsidRDefault="00EC6441">
            <w:pPr>
              <w:spacing w:line="256" w:lineRule="auto"/>
              <w:jc w:val="both"/>
              <w:rPr>
                <w:rFonts w:ascii="Book Antiqua" w:hAnsi="Book Antiqua"/>
                <w:b/>
                <w:lang w:val="rw-RW"/>
              </w:rPr>
            </w:pPr>
          </w:p>
          <w:p w:rsidR="00EC6441" w:rsidRPr="008F2592" w:rsidRDefault="00EC6441">
            <w:pPr>
              <w:spacing w:line="256" w:lineRule="auto"/>
              <w:jc w:val="both"/>
              <w:rPr>
                <w:rFonts w:ascii="Book Antiqua" w:hAnsi="Book Antiqua"/>
                <w:b/>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Umuyobozi wa Komisiyo ashinzwe ibikurikira:</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p>
          <w:p w:rsidR="00EC6441" w:rsidRPr="008F2592" w:rsidRDefault="00EC6441" w:rsidP="005E0131">
            <w:pPr>
              <w:numPr>
                <w:ilvl w:val="0"/>
                <w:numId w:val="2"/>
              </w:numPr>
              <w:spacing w:line="256" w:lineRule="auto"/>
              <w:contextualSpacing/>
              <w:jc w:val="both"/>
              <w:rPr>
                <w:rFonts w:ascii="Book Antiqua" w:hAnsi="Book Antiqua"/>
                <w:lang w:val="rw-RW"/>
              </w:rPr>
            </w:pPr>
            <w:r w:rsidRPr="008F2592">
              <w:rPr>
                <w:rFonts w:ascii="Book Antiqua" w:hAnsi="Book Antiqua"/>
                <w:lang w:val="rw-RW"/>
              </w:rPr>
              <w:t>Kuyobora ishyirwa mu bikorwa rya gahunda y’ibikorwa bya Komisiyo ashinzwe ;</w:t>
            </w:r>
          </w:p>
          <w:p w:rsidR="00EC6441" w:rsidRPr="008F2592" w:rsidRDefault="00EC6441">
            <w:pPr>
              <w:spacing w:line="256" w:lineRule="auto"/>
              <w:ind w:left="450"/>
              <w:contextualSpacing/>
              <w:jc w:val="both"/>
              <w:rPr>
                <w:rFonts w:ascii="Book Antiqua" w:hAnsi="Book Antiqua"/>
                <w:lang w:val="rw-RW"/>
              </w:rPr>
            </w:pPr>
          </w:p>
          <w:p w:rsidR="00EC6441" w:rsidRPr="008F2592" w:rsidRDefault="00EC6441" w:rsidP="005E0131">
            <w:pPr>
              <w:numPr>
                <w:ilvl w:val="0"/>
                <w:numId w:val="2"/>
              </w:numPr>
              <w:spacing w:line="256" w:lineRule="auto"/>
              <w:contextualSpacing/>
              <w:jc w:val="both"/>
              <w:rPr>
                <w:rFonts w:ascii="Book Antiqua" w:hAnsi="Book Antiqua"/>
                <w:lang w:val="rw-RW"/>
              </w:rPr>
            </w:pPr>
            <w:r w:rsidRPr="008F2592">
              <w:rPr>
                <w:rFonts w:ascii="Book Antiqua" w:hAnsi="Book Antiqua"/>
                <w:lang w:val="rw-RW"/>
              </w:rPr>
              <w:t>Guha Komite Nyobozi igenamigambi  rya Komisiyo  ashinzwe ;</w:t>
            </w:r>
          </w:p>
          <w:p w:rsidR="00EC6441" w:rsidRPr="008F2592" w:rsidRDefault="00EC6441">
            <w:pPr>
              <w:spacing w:line="256" w:lineRule="auto"/>
              <w:ind w:left="450"/>
              <w:contextualSpacing/>
              <w:jc w:val="both"/>
              <w:rPr>
                <w:rFonts w:ascii="Book Antiqua" w:hAnsi="Book Antiqua"/>
                <w:lang w:val="rw-RW"/>
              </w:rPr>
            </w:pPr>
          </w:p>
          <w:p w:rsidR="00EC6441" w:rsidRPr="008F2592" w:rsidRDefault="00EC6441" w:rsidP="005E0131">
            <w:pPr>
              <w:numPr>
                <w:ilvl w:val="0"/>
                <w:numId w:val="2"/>
              </w:numPr>
              <w:spacing w:line="256" w:lineRule="auto"/>
              <w:contextualSpacing/>
              <w:jc w:val="both"/>
              <w:rPr>
                <w:rFonts w:ascii="Book Antiqua" w:hAnsi="Book Antiqua"/>
                <w:lang w:val="rw-RW"/>
              </w:rPr>
            </w:pPr>
            <w:r w:rsidRPr="008F2592">
              <w:rPr>
                <w:rFonts w:ascii="Book Antiqua" w:hAnsi="Book Antiqua"/>
                <w:lang w:val="rw-RW"/>
              </w:rPr>
              <w:t>Gutegura, gutumira no kuyobora inama za Komisiyo;</w:t>
            </w:r>
          </w:p>
          <w:p w:rsidR="00EC6441" w:rsidRPr="008F2592" w:rsidRDefault="00EC6441">
            <w:pPr>
              <w:spacing w:line="256" w:lineRule="auto"/>
              <w:ind w:left="450"/>
              <w:contextualSpacing/>
              <w:jc w:val="both"/>
              <w:rPr>
                <w:rFonts w:ascii="Book Antiqua" w:hAnsi="Book Antiqua"/>
                <w:lang w:val="rw-RW"/>
              </w:rPr>
            </w:pPr>
          </w:p>
          <w:p w:rsidR="00EC6441" w:rsidRPr="008F2592" w:rsidRDefault="00EC6441" w:rsidP="005E0131">
            <w:pPr>
              <w:numPr>
                <w:ilvl w:val="0"/>
                <w:numId w:val="2"/>
              </w:numPr>
              <w:spacing w:line="256" w:lineRule="auto"/>
              <w:contextualSpacing/>
              <w:jc w:val="both"/>
              <w:rPr>
                <w:rFonts w:ascii="Book Antiqua" w:hAnsi="Book Antiqua"/>
                <w:lang w:val="rw-RW"/>
              </w:rPr>
            </w:pPr>
            <w:r w:rsidRPr="008F2592">
              <w:rPr>
                <w:rFonts w:ascii="Book Antiqua" w:hAnsi="Book Antiqua"/>
                <w:lang w:val="rw-RW"/>
              </w:rPr>
              <w:t xml:space="preserve">Gutanga raporo kuri Komite Nyobozi y’Umuryango FPR-INKOTANYI ku rwego Komisiyo ikoreraho; </w:t>
            </w:r>
          </w:p>
          <w:p w:rsidR="00EC6441" w:rsidRPr="008F2592" w:rsidRDefault="00EC6441">
            <w:pPr>
              <w:spacing w:line="256" w:lineRule="auto"/>
              <w:ind w:left="450"/>
              <w:contextualSpacing/>
              <w:jc w:val="both"/>
              <w:rPr>
                <w:rFonts w:ascii="Book Antiqua" w:hAnsi="Book Antiqua"/>
                <w:lang w:val="rw-RW"/>
              </w:rPr>
            </w:pPr>
          </w:p>
          <w:p w:rsidR="00EC6441" w:rsidRPr="008F2592" w:rsidRDefault="00EC6441" w:rsidP="005E0131">
            <w:pPr>
              <w:numPr>
                <w:ilvl w:val="0"/>
                <w:numId w:val="2"/>
              </w:numPr>
              <w:spacing w:line="256" w:lineRule="auto"/>
              <w:contextualSpacing/>
              <w:jc w:val="both"/>
              <w:rPr>
                <w:rFonts w:ascii="Book Antiqua" w:hAnsi="Book Antiqua"/>
                <w:lang w:val="rw-RW"/>
              </w:rPr>
            </w:pPr>
            <w:r w:rsidRPr="008F2592">
              <w:rPr>
                <w:rFonts w:ascii="Book Antiqua" w:hAnsi="Book Antiqua"/>
                <w:lang w:val="rw-RW"/>
              </w:rPr>
              <w:t xml:space="preserve">Guhagararira Komisiyo mu nama  yatumiwemo; </w:t>
            </w:r>
          </w:p>
          <w:p w:rsidR="00EC6441" w:rsidRPr="008F2592" w:rsidRDefault="00EC6441">
            <w:pPr>
              <w:spacing w:line="256" w:lineRule="auto"/>
              <w:ind w:left="720"/>
              <w:contextualSpacing/>
              <w:jc w:val="both"/>
              <w:rPr>
                <w:rFonts w:ascii="Book Antiqua" w:hAnsi="Book Antiqua"/>
                <w:lang w:val="rw-RW"/>
              </w:rPr>
            </w:pPr>
          </w:p>
          <w:p w:rsidR="00EC6441" w:rsidRPr="008F2592" w:rsidRDefault="00EC6441">
            <w:pPr>
              <w:spacing w:line="256" w:lineRule="auto"/>
              <w:ind w:left="720"/>
              <w:contextualSpacing/>
              <w:jc w:val="both"/>
              <w:rPr>
                <w:rFonts w:ascii="Book Antiqua" w:hAnsi="Book Antiqua"/>
                <w:lang w:val="rw-RW"/>
              </w:rPr>
            </w:pPr>
          </w:p>
          <w:p w:rsidR="00EC6441" w:rsidRPr="008F2592" w:rsidRDefault="00EC6441" w:rsidP="00B27030">
            <w:pPr>
              <w:numPr>
                <w:ilvl w:val="0"/>
                <w:numId w:val="2"/>
              </w:numPr>
              <w:spacing w:line="256" w:lineRule="auto"/>
              <w:contextualSpacing/>
              <w:jc w:val="both"/>
              <w:rPr>
                <w:rFonts w:ascii="Book Antiqua" w:hAnsi="Book Antiqua"/>
                <w:lang w:val="rw-RW"/>
              </w:rPr>
            </w:pPr>
            <w:r w:rsidRPr="008F2592">
              <w:rPr>
                <w:rFonts w:ascii="Book Antiqua" w:hAnsi="Book Antiqua"/>
                <w:lang w:val="rw-RW"/>
              </w:rPr>
              <w:t>Kuba Umuvugizi wa Komisiyo.</w:t>
            </w:r>
          </w:p>
          <w:p w:rsidR="00EC6441" w:rsidRPr="008F2592" w:rsidRDefault="00EC6441">
            <w:pPr>
              <w:spacing w:line="256" w:lineRule="auto"/>
              <w:jc w:val="both"/>
              <w:rPr>
                <w:rFonts w:ascii="Book Antiqua" w:hAnsi="Book Antiqua"/>
                <w:lang w:val="rw-RW"/>
              </w:rPr>
            </w:pPr>
          </w:p>
        </w:tc>
      </w:tr>
      <w:tr w:rsidR="00EC6441" w:rsidRPr="008F2592" w:rsidTr="00EC6441">
        <w:tc>
          <w:tcPr>
            <w:tcW w:w="9430" w:type="dxa"/>
          </w:tcPr>
          <w:p w:rsidR="00EC6441" w:rsidRPr="001100DC" w:rsidRDefault="00EC6441" w:rsidP="001100DC">
            <w:pPr>
              <w:pStyle w:val="ListParagraph"/>
              <w:numPr>
                <w:ilvl w:val="0"/>
                <w:numId w:val="15"/>
              </w:numPr>
              <w:spacing w:line="256" w:lineRule="auto"/>
              <w:jc w:val="both"/>
              <w:rPr>
                <w:rFonts w:ascii="Book Antiqua" w:hAnsi="Book Antiqua"/>
                <w:b/>
                <w:lang w:val="rw-RW"/>
              </w:rPr>
            </w:pPr>
            <w:r w:rsidRPr="001100DC">
              <w:rPr>
                <w:rFonts w:ascii="Book Antiqua" w:hAnsi="Book Antiqua"/>
                <w:b/>
                <w:lang w:val="rw-RW"/>
              </w:rPr>
              <w:lastRenderedPageBreak/>
              <w:t>Inshingano z’umuyobozi wungirije wa Komisiyo</w:t>
            </w:r>
            <w:r w:rsidR="001100DC" w:rsidRPr="001100DC">
              <w:rPr>
                <w:rFonts w:ascii="Book Antiqua" w:hAnsi="Book Antiqua"/>
                <w:b/>
                <w:u w:val="single"/>
                <w:lang w:val="rw-RW"/>
              </w:rPr>
              <w:t xml:space="preserve"> </w:t>
            </w:r>
            <w:r w:rsidR="001100DC" w:rsidRPr="001100DC">
              <w:rPr>
                <w:rFonts w:ascii="Book Antiqua" w:hAnsi="Book Antiqua"/>
                <w:b/>
                <w:lang w:val="rw-RW"/>
              </w:rPr>
              <w:t>(Ingingo ya 70):</w:t>
            </w:r>
          </w:p>
          <w:p w:rsidR="00EC6441" w:rsidRPr="008F2592" w:rsidRDefault="00EC6441">
            <w:pPr>
              <w:spacing w:line="256" w:lineRule="auto"/>
              <w:jc w:val="both"/>
              <w:rPr>
                <w:rFonts w:ascii="Book Antiqua" w:hAnsi="Book Antiqua"/>
                <w:b/>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Umuyobozi wungirije wa Komisiyo ashinzwe ibikurikira:</w:t>
            </w:r>
          </w:p>
          <w:p w:rsidR="00EC6441" w:rsidRPr="008F2592" w:rsidRDefault="00EC6441">
            <w:pPr>
              <w:spacing w:line="256" w:lineRule="auto"/>
              <w:jc w:val="both"/>
              <w:rPr>
                <w:rFonts w:ascii="Book Antiqua" w:hAnsi="Book Antiqua"/>
                <w:b/>
                <w:lang w:val="rw-RW"/>
              </w:rPr>
            </w:pPr>
          </w:p>
          <w:p w:rsidR="00EC6441" w:rsidRPr="008F2592" w:rsidRDefault="00EC6441" w:rsidP="005E0131">
            <w:pPr>
              <w:numPr>
                <w:ilvl w:val="0"/>
                <w:numId w:val="3"/>
              </w:numPr>
              <w:spacing w:line="256" w:lineRule="auto"/>
              <w:contextualSpacing/>
              <w:jc w:val="both"/>
              <w:rPr>
                <w:rFonts w:ascii="Book Antiqua" w:hAnsi="Book Antiqua"/>
                <w:lang w:val="rw-RW"/>
              </w:rPr>
            </w:pPr>
            <w:r w:rsidRPr="008F2592">
              <w:rPr>
                <w:rFonts w:ascii="Book Antiqua" w:hAnsi="Book Antiqua"/>
                <w:lang w:val="rw-RW"/>
              </w:rPr>
              <w:t>Kunganira Umuyobozi wa Komisiyo mu mirimo ya Komisiyo;</w:t>
            </w:r>
          </w:p>
          <w:p w:rsidR="00EC6441" w:rsidRPr="008F2592" w:rsidRDefault="00EC6441">
            <w:pPr>
              <w:spacing w:line="256" w:lineRule="auto"/>
              <w:ind w:left="720"/>
              <w:contextualSpacing/>
              <w:jc w:val="both"/>
              <w:rPr>
                <w:rFonts w:ascii="Book Antiqua" w:hAnsi="Book Antiqua"/>
                <w:lang w:val="rw-RW"/>
              </w:rPr>
            </w:pPr>
          </w:p>
          <w:p w:rsidR="00EC6441" w:rsidRPr="008F2592" w:rsidRDefault="00EC6441" w:rsidP="005E0131">
            <w:pPr>
              <w:numPr>
                <w:ilvl w:val="0"/>
                <w:numId w:val="3"/>
              </w:numPr>
              <w:spacing w:line="256" w:lineRule="auto"/>
              <w:contextualSpacing/>
              <w:jc w:val="both"/>
              <w:rPr>
                <w:rFonts w:ascii="Book Antiqua" w:hAnsi="Book Antiqua"/>
                <w:lang w:val="rw-RW"/>
              </w:rPr>
            </w:pPr>
            <w:r w:rsidRPr="008F2592">
              <w:rPr>
                <w:rFonts w:ascii="Book Antiqua" w:hAnsi="Book Antiqua"/>
                <w:lang w:val="rw-RW"/>
              </w:rPr>
              <w:t>Gusimbura  Umuyobozi wa Komisiyo  iyo adahari;</w:t>
            </w:r>
          </w:p>
          <w:p w:rsidR="00EC6441" w:rsidRPr="008F2592" w:rsidRDefault="00EC6441">
            <w:pPr>
              <w:spacing w:line="256" w:lineRule="auto"/>
              <w:jc w:val="both"/>
              <w:rPr>
                <w:rFonts w:ascii="Book Antiqua" w:hAnsi="Book Antiqua"/>
                <w:lang w:val="rw-RW"/>
              </w:rPr>
            </w:pPr>
          </w:p>
          <w:p w:rsidR="00A50CE6" w:rsidRDefault="00EC6441" w:rsidP="00A50CE6">
            <w:pPr>
              <w:numPr>
                <w:ilvl w:val="0"/>
                <w:numId w:val="3"/>
              </w:numPr>
              <w:spacing w:line="256" w:lineRule="auto"/>
              <w:contextualSpacing/>
              <w:jc w:val="both"/>
              <w:rPr>
                <w:rFonts w:ascii="Book Antiqua" w:hAnsi="Book Antiqua"/>
                <w:lang w:val="rw-RW"/>
              </w:rPr>
            </w:pPr>
            <w:r w:rsidRPr="008F2592">
              <w:rPr>
                <w:rFonts w:ascii="Book Antiqua" w:hAnsi="Book Antiqua"/>
                <w:lang w:val="rw-RW"/>
              </w:rPr>
              <w:t>Gukora indi mirimo Komisiyo yamushinga.</w:t>
            </w:r>
          </w:p>
          <w:p w:rsidR="00A50CE6" w:rsidRDefault="00A50CE6" w:rsidP="00A50CE6">
            <w:pPr>
              <w:pStyle w:val="ListParagraph"/>
              <w:rPr>
                <w:rFonts w:ascii="Book Antiqua" w:hAnsi="Book Antiqua"/>
                <w:lang w:val="rw-RW"/>
              </w:rPr>
            </w:pPr>
          </w:p>
          <w:p w:rsidR="00A50CE6" w:rsidRDefault="00A50CE6" w:rsidP="00A50CE6">
            <w:pPr>
              <w:spacing w:line="256" w:lineRule="auto"/>
              <w:contextualSpacing/>
              <w:jc w:val="both"/>
              <w:rPr>
                <w:rFonts w:ascii="Book Antiqua" w:hAnsi="Book Antiqua"/>
                <w:lang w:val="rw-RW"/>
              </w:rPr>
            </w:pPr>
          </w:p>
          <w:p w:rsidR="00A50CE6" w:rsidRDefault="00A50CE6" w:rsidP="00A50CE6">
            <w:pPr>
              <w:spacing w:line="256" w:lineRule="auto"/>
              <w:contextualSpacing/>
              <w:jc w:val="both"/>
              <w:rPr>
                <w:rFonts w:ascii="Book Antiqua" w:hAnsi="Book Antiqua"/>
                <w:lang w:val="rw-RW"/>
              </w:rPr>
            </w:pPr>
          </w:p>
          <w:p w:rsidR="00966138" w:rsidRDefault="00966138" w:rsidP="00A50CE6">
            <w:pPr>
              <w:spacing w:line="256" w:lineRule="auto"/>
              <w:contextualSpacing/>
              <w:jc w:val="both"/>
              <w:rPr>
                <w:rFonts w:ascii="Book Antiqua" w:hAnsi="Book Antiqua"/>
                <w:lang w:val="rw-RW"/>
              </w:rPr>
            </w:pPr>
          </w:p>
          <w:p w:rsidR="00A50CE6" w:rsidRDefault="00A50CE6" w:rsidP="00A50CE6">
            <w:pPr>
              <w:spacing w:line="256" w:lineRule="auto"/>
              <w:contextualSpacing/>
              <w:jc w:val="both"/>
              <w:rPr>
                <w:rFonts w:ascii="Book Antiqua" w:hAnsi="Book Antiqua"/>
                <w:lang w:val="rw-RW"/>
              </w:rPr>
            </w:pPr>
          </w:p>
          <w:p w:rsidR="00EC6441" w:rsidRPr="008F2592" w:rsidRDefault="00EC6441">
            <w:pPr>
              <w:spacing w:line="256" w:lineRule="auto"/>
              <w:jc w:val="both"/>
              <w:rPr>
                <w:rFonts w:ascii="Book Antiqua" w:hAnsi="Book Antiqua"/>
                <w:lang w:val="rw-RW"/>
              </w:rPr>
            </w:pPr>
          </w:p>
        </w:tc>
      </w:tr>
      <w:tr w:rsidR="00EC6441" w:rsidRPr="008F2592" w:rsidTr="00EC6441">
        <w:tc>
          <w:tcPr>
            <w:tcW w:w="9430" w:type="dxa"/>
          </w:tcPr>
          <w:p w:rsidR="00EC6441" w:rsidRPr="001100DC" w:rsidRDefault="001100DC" w:rsidP="001100DC">
            <w:pPr>
              <w:pStyle w:val="ListParagraph"/>
              <w:numPr>
                <w:ilvl w:val="0"/>
                <w:numId w:val="15"/>
              </w:numPr>
              <w:spacing w:line="256" w:lineRule="auto"/>
              <w:jc w:val="both"/>
              <w:rPr>
                <w:rFonts w:ascii="Book Antiqua" w:hAnsi="Book Antiqua"/>
                <w:b/>
                <w:lang w:val="rw-RW"/>
              </w:rPr>
            </w:pPr>
            <w:r w:rsidRPr="00AF4E53">
              <w:rPr>
                <w:rFonts w:ascii="Book Antiqua" w:hAnsi="Book Antiqua"/>
                <w:b/>
                <w:lang w:val="rw-RW"/>
              </w:rPr>
              <w:t>Inshingano z’</w:t>
            </w:r>
            <w:r w:rsidR="00EC6441" w:rsidRPr="001100DC">
              <w:rPr>
                <w:rFonts w:ascii="Book Antiqua" w:hAnsi="Book Antiqua"/>
                <w:b/>
                <w:lang w:val="rw-RW"/>
              </w:rPr>
              <w:t xml:space="preserve"> Umwanditsi  wa Komisiyo</w:t>
            </w:r>
            <w:r>
              <w:rPr>
                <w:rFonts w:ascii="Book Antiqua" w:hAnsi="Book Antiqua"/>
                <w:b/>
                <w:lang w:val="rw-RW"/>
              </w:rPr>
              <w:t>(Ingingo ya 71)</w:t>
            </w:r>
          </w:p>
          <w:p w:rsidR="00EC6441" w:rsidRPr="008F2592" w:rsidRDefault="00EC6441">
            <w:pPr>
              <w:spacing w:line="256" w:lineRule="auto"/>
              <w:jc w:val="both"/>
              <w:rPr>
                <w:rFonts w:ascii="Book Antiqua" w:hAnsi="Book Antiqua"/>
                <w:b/>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Umwanditsi  wa Komisiyo  ashinzwe ibikurikira:</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p>
          <w:p w:rsidR="00EC6441" w:rsidRPr="008F2592" w:rsidRDefault="00EC6441" w:rsidP="005E0131">
            <w:pPr>
              <w:numPr>
                <w:ilvl w:val="0"/>
                <w:numId w:val="4"/>
              </w:numPr>
              <w:spacing w:line="256" w:lineRule="auto"/>
              <w:contextualSpacing/>
              <w:jc w:val="both"/>
              <w:rPr>
                <w:rFonts w:ascii="Book Antiqua" w:hAnsi="Book Antiqua"/>
                <w:lang w:val="rw-RW"/>
              </w:rPr>
            </w:pPr>
            <w:r w:rsidRPr="008F2592">
              <w:rPr>
                <w:rFonts w:ascii="Book Antiqua" w:hAnsi="Book Antiqua"/>
                <w:lang w:val="rw-RW"/>
              </w:rPr>
              <w:t xml:space="preserve">Gukora inyandiko- mvugo z’inama za Komisiyo; </w:t>
            </w:r>
          </w:p>
          <w:p w:rsidR="00EC6441" w:rsidRPr="008F2592" w:rsidRDefault="00EC6441">
            <w:pPr>
              <w:spacing w:line="256" w:lineRule="auto"/>
              <w:jc w:val="both"/>
              <w:rPr>
                <w:rFonts w:ascii="Book Antiqua" w:hAnsi="Book Antiqua"/>
                <w:lang w:val="rw-RW"/>
              </w:rPr>
            </w:pPr>
          </w:p>
          <w:p w:rsidR="00EC6441" w:rsidRPr="008F2592" w:rsidRDefault="00EC6441" w:rsidP="005E0131">
            <w:pPr>
              <w:numPr>
                <w:ilvl w:val="0"/>
                <w:numId w:val="4"/>
              </w:numPr>
              <w:spacing w:line="256" w:lineRule="auto"/>
              <w:contextualSpacing/>
              <w:jc w:val="both"/>
              <w:rPr>
                <w:rFonts w:ascii="Book Antiqua" w:hAnsi="Book Antiqua"/>
                <w:lang w:val="rw-RW"/>
              </w:rPr>
            </w:pPr>
            <w:r w:rsidRPr="008F2592">
              <w:rPr>
                <w:rFonts w:ascii="Book Antiqua" w:hAnsi="Book Antiqua"/>
                <w:lang w:val="rw-RW"/>
              </w:rPr>
              <w:t>Kubika inyandiko  za Komisiyo;</w:t>
            </w:r>
          </w:p>
          <w:p w:rsidR="00EC6441" w:rsidRPr="008F2592" w:rsidRDefault="00EC6441">
            <w:pPr>
              <w:spacing w:line="256" w:lineRule="auto"/>
              <w:ind w:left="720"/>
              <w:contextualSpacing/>
              <w:jc w:val="both"/>
              <w:rPr>
                <w:rFonts w:ascii="Book Antiqua" w:hAnsi="Book Antiqua"/>
                <w:lang w:val="rw-RW"/>
              </w:rPr>
            </w:pPr>
          </w:p>
          <w:p w:rsidR="00EC6441" w:rsidRPr="008F2592" w:rsidRDefault="00EC6441" w:rsidP="005E0131">
            <w:pPr>
              <w:numPr>
                <w:ilvl w:val="0"/>
                <w:numId w:val="4"/>
              </w:numPr>
              <w:spacing w:line="256" w:lineRule="auto"/>
              <w:contextualSpacing/>
              <w:jc w:val="both"/>
              <w:rPr>
                <w:rFonts w:ascii="Book Antiqua" w:hAnsi="Book Antiqua"/>
                <w:lang w:val="rw-RW"/>
              </w:rPr>
            </w:pPr>
            <w:r w:rsidRPr="008F2592">
              <w:rPr>
                <w:rFonts w:ascii="Book Antiqua" w:hAnsi="Book Antiqua"/>
                <w:lang w:val="rw-RW"/>
              </w:rPr>
              <w:t>Gutegura imishinga ya raporo za Komisiyo.</w:t>
            </w:r>
          </w:p>
          <w:p w:rsidR="00EC6441" w:rsidRPr="008F2592" w:rsidRDefault="00EC6441">
            <w:pPr>
              <w:spacing w:line="256" w:lineRule="auto"/>
              <w:jc w:val="both"/>
              <w:rPr>
                <w:rFonts w:ascii="Book Antiqua" w:hAnsi="Book Antiqua"/>
                <w:lang w:val="rw-RW"/>
              </w:rPr>
            </w:pPr>
          </w:p>
        </w:tc>
      </w:tr>
      <w:tr w:rsidR="00EC6441" w:rsidRPr="008F2592" w:rsidTr="00EC6441">
        <w:tc>
          <w:tcPr>
            <w:tcW w:w="9430" w:type="dxa"/>
          </w:tcPr>
          <w:p w:rsidR="00EC6441" w:rsidRDefault="001100DC">
            <w:pPr>
              <w:spacing w:line="256" w:lineRule="auto"/>
              <w:jc w:val="both"/>
              <w:rPr>
                <w:rFonts w:ascii="Book Antiqua" w:hAnsi="Book Antiqua"/>
                <w:b/>
                <w:lang w:val="rw-RW"/>
              </w:rPr>
            </w:pPr>
            <w:r w:rsidRPr="001100DC">
              <w:rPr>
                <w:rFonts w:ascii="Book Antiqua" w:hAnsi="Book Antiqua"/>
                <w:b/>
                <w:lang w:val="rw-RW"/>
              </w:rPr>
              <w:t xml:space="preserve">II. </w:t>
            </w:r>
            <w:r w:rsidR="00EC6441" w:rsidRPr="008F2592">
              <w:rPr>
                <w:rFonts w:ascii="Book Antiqua" w:hAnsi="Book Antiqua"/>
                <w:b/>
                <w:lang w:val="rw-RW"/>
              </w:rPr>
              <w:t>Imikorere ya Komisiyo</w:t>
            </w:r>
            <w:r w:rsidRPr="008F2592">
              <w:rPr>
                <w:rFonts w:ascii="Book Antiqua" w:hAnsi="Book Antiqua"/>
                <w:b/>
                <w:u w:val="single"/>
                <w:lang w:val="rw-RW"/>
              </w:rPr>
              <w:t xml:space="preserve"> </w:t>
            </w:r>
          </w:p>
          <w:p w:rsidR="001100DC" w:rsidRDefault="001100DC">
            <w:pPr>
              <w:spacing w:line="256" w:lineRule="auto"/>
              <w:jc w:val="both"/>
              <w:rPr>
                <w:rFonts w:ascii="Book Antiqua" w:hAnsi="Book Antiqua"/>
                <w:b/>
                <w:lang w:val="rw-RW"/>
              </w:rPr>
            </w:pPr>
          </w:p>
          <w:p w:rsidR="001100DC" w:rsidRPr="000C7AB2" w:rsidRDefault="001100DC" w:rsidP="000C7AB2">
            <w:pPr>
              <w:pStyle w:val="ListParagraph"/>
              <w:numPr>
                <w:ilvl w:val="3"/>
                <w:numId w:val="1"/>
              </w:numPr>
              <w:spacing w:line="256" w:lineRule="auto"/>
              <w:jc w:val="both"/>
              <w:rPr>
                <w:rFonts w:ascii="Book Antiqua" w:hAnsi="Book Antiqua"/>
                <w:b/>
                <w:lang w:val="rw-RW"/>
              </w:rPr>
            </w:pPr>
            <w:r w:rsidRPr="000C7AB2">
              <w:rPr>
                <w:rFonts w:ascii="Book Antiqua" w:hAnsi="Book Antiqua"/>
                <w:b/>
                <w:lang w:val="rw-RW"/>
              </w:rPr>
              <w:t>Gahunda y’ibikorwa</w:t>
            </w:r>
            <w:r w:rsidR="00AF4E53">
              <w:rPr>
                <w:rFonts w:ascii="Book Antiqua" w:hAnsi="Book Antiqua"/>
                <w:b/>
                <w:lang w:val="rw-RW"/>
              </w:rPr>
              <w:t>(</w:t>
            </w:r>
            <w:r w:rsidR="00AF4E53" w:rsidRPr="001100DC">
              <w:rPr>
                <w:rFonts w:ascii="Book Antiqua" w:hAnsi="Book Antiqua"/>
                <w:b/>
                <w:lang w:val="rw-RW"/>
              </w:rPr>
              <w:t xml:space="preserve"> Ingingo ya 72)</w:t>
            </w:r>
          </w:p>
          <w:p w:rsidR="00EC6441" w:rsidRPr="008F2592" w:rsidRDefault="00EC6441">
            <w:pPr>
              <w:spacing w:line="256" w:lineRule="auto"/>
              <w:jc w:val="both"/>
              <w:rPr>
                <w:rFonts w:ascii="Book Antiqua" w:hAnsi="Book Antiqua"/>
                <w:b/>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Mu ntangiriro za buri mwaka, Komisiyo ishyiraho gahunda y’ibikorwa ya buri mwaka igaragaza ibikorwa izibandaho buri kwezi, n’ingengo y’imari izakoresha.</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Komisiyo ikorera raporo Komite Nyobozi buri gihembwe n’igihe cyose bibaye ngombwa.</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p>
        </w:tc>
      </w:tr>
      <w:tr w:rsidR="00EC6441" w:rsidRPr="008F2592" w:rsidTr="00EC6441">
        <w:tc>
          <w:tcPr>
            <w:tcW w:w="9430" w:type="dxa"/>
          </w:tcPr>
          <w:p w:rsidR="00EC6441" w:rsidRPr="001100DC" w:rsidRDefault="00EC6441" w:rsidP="001100DC">
            <w:pPr>
              <w:pStyle w:val="ListParagraph"/>
              <w:numPr>
                <w:ilvl w:val="3"/>
                <w:numId w:val="1"/>
              </w:numPr>
              <w:spacing w:line="256" w:lineRule="auto"/>
              <w:jc w:val="both"/>
              <w:rPr>
                <w:rFonts w:ascii="Book Antiqua" w:hAnsi="Book Antiqua"/>
                <w:b/>
                <w:lang w:val="rw-RW"/>
              </w:rPr>
            </w:pPr>
            <w:r w:rsidRPr="001100DC">
              <w:rPr>
                <w:rFonts w:ascii="Book Antiqua" w:hAnsi="Book Antiqua"/>
                <w:b/>
                <w:lang w:val="rw-RW"/>
              </w:rPr>
              <w:t>Inama za Komisiyo</w:t>
            </w:r>
            <w:r w:rsidR="000C7AB2" w:rsidRPr="008F2592">
              <w:rPr>
                <w:rFonts w:ascii="Book Antiqua" w:hAnsi="Book Antiqua"/>
                <w:b/>
                <w:u w:val="single"/>
                <w:lang w:val="rw-RW"/>
              </w:rPr>
              <w:t xml:space="preserve"> </w:t>
            </w:r>
            <w:r w:rsidR="000C7AB2" w:rsidRPr="00AF4E53">
              <w:rPr>
                <w:rFonts w:ascii="Book Antiqua" w:hAnsi="Book Antiqua"/>
                <w:b/>
                <w:lang w:val="rw-RW"/>
              </w:rPr>
              <w:t>(Ingingo ya 73)</w:t>
            </w:r>
          </w:p>
          <w:p w:rsidR="00EC6441" w:rsidRPr="008F2592" w:rsidRDefault="00EC6441">
            <w:pPr>
              <w:spacing w:line="256" w:lineRule="auto"/>
              <w:jc w:val="both"/>
              <w:rPr>
                <w:rFonts w:ascii="Book Antiqua" w:hAnsi="Book Antiqua"/>
                <w:b/>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Komisiyo iterana nibura rimwe mu kwezi. Buri nama ikorerwa raporo yoherereza Komite Nyobozi.</w:t>
            </w:r>
          </w:p>
          <w:p w:rsidR="00EC6441" w:rsidRPr="008F2592" w:rsidRDefault="00EC6441">
            <w:pPr>
              <w:spacing w:line="256" w:lineRule="auto"/>
              <w:jc w:val="both"/>
              <w:rPr>
                <w:rFonts w:ascii="Book Antiqua" w:hAnsi="Book Antiqua"/>
                <w:lang w:val="rw-RW"/>
              </w:rPr>
            </w:pPr>
          </w:p>
        </w:tc>
      </w:tr>
      <w:tr w:rsidR="00EC6441" w:rsidRPr="008F2592" w:rsidTr="00EC6441">
        <w:tc>
          <w:tcPr>
            <w:tcW w:w="9430" w:type="dxa"/>
          </w:tcPr>
          <w:p w:rsidR="00EC6441" w:rsidRPr="000C7AB2" w:rsidRDefault="00EC6441" w:rsidP="000C7AB2">
            <w:pPr>
              <w:pStyle w:val="ListParagraph"/>
              <w:numPr>
                <w:ilvl w:val="3"/>
                <w:numId w:val="1"/>
              </w:numPr>
              <w:spacing w:line="256" w:lineRule="auto"/>
              <w:jc w:val="both"/>
              <w:rPr>
                <w:rFonts w:ascii="Book Antiqua" w:hAnsi="Book Antiqua"/>
                <w:b/>
                <w:lang w:val="rw-RW"/>
              </w:rPr>
            </w:pPr>
            <w:r w:rsidRPr="000C7AB2">
              <w:rPr>
                <w:rFonts w:ascii="Book Antiqua" w:hAnsi="Book Antiqua"/>
                <w:b/>
                <w:lang w:val="rw-RW"/>
              </w:rPr>
              <w:t>Gutumiza no kuyobora inama</w:t>
            </w:r>
            <w:r w:rsidR="000C7AB2" w:rsidRPr="00AF4E53">
              <w:rPr>
                <w:rFonts w:ascii="Book Antiqua" w:hAnsi="Book Antiqua"/>
                <w:b/>
                <w:lang w:val="rw-RW"/>
              </w:rPr>
              <w:t>( Ingingo ya 74)</w:t>
            </w:r>
          </w:p>
          <w:p w:rsidR="00EC6441" w:rsidRPr="008F2592" w:rsidRDefault="00EC6441">
            <w:pPr>
              <w:spacing w:line="256" w:lineRule="auto"/>
              <w:jc w:val="both"/>
              <w:rPr>
                <w:rFonts w:ascii="Book Antiqua" w:hAnsi="Book Antiqua"/>
                <w:b/>
                <w:lang w:val="rw-RW"/>
              </w:rPr>
            </w:pPr>
          </w:p>
          <w:p w:rsidR="00EC6441" w:rsidRDefault="00EC6441">
            <w:pPr>
              <w:spacing w:line="256" w:lineRule="auto"/>
              <w:jc w:val="both"/>
              <w:rPr>
                <w:rFonts w:ascii="Book Antiqua" w:hAnsi="Book Antiqua"/>
                <w:lang w:val="rw-RW"/>
              </w:rPr>
            </w:pPr>
            <w:r w:rsidRPr="008F2592">
              <w:rPr>
                <w:rFonts w:ascii="Book Antiqua" w:hAnsi="Book Antiqua"/>
                <w:lang w:val="rw-RW"/>
              </w:rPr>
              <w:t>Inama za Komisiyo zihamagarwa kandi zikayoborwa n’Umuyobozi wayo. Iyo adahari zihamagarwa n’Umwungirije. Inama zahamagajwe muri ubu buryo, mu gihe cyo guterana bombi bakaba badahari, ziyoborwa n’Umunyamuryango abagize Komisiyo bumvikanyeho.</w:t>
            </w:r>
          </w:p>
          <w:p w:rsidR="00A50CE6" w:rsidRDefault="00A50CE6">
            <w:pPr>
              <w:spacing w:line="256" w:lineRule="auto"/>
              <w:jc w:val="both"/>
              <w:rPr>
                <w:rFonts w:ascii="Book Antiqua" w:hAnsi="Book Antiqua"/>
                <w:lang w:val="rw-RW"/>
              </w:rPr>
            </w:pPr>
          </w:p>
          <w:p w:rsidR="00A50CE6" w:rsidRDefault="00A50CE6">
            <w:pPr>
              <w:spacing w:line="256" w:lineRule="auto"/>
              <w:jc w:val="both"/>
              <w:rPr>
                <w:rFonts w:ascii="Book Antiqua" w:hAnsi="Book Antiqua"/>
                <w:lang w:val="rw-RW"/>
              </w:rPr>
            </w:pPr>
          </w:p>
          <w:p w:rsidR="00A50CE6" w:rsidRDefault="00A50CE6">
            <w:pPr>
              <w:spacing w:line="256" w:lineRule="auto"/>
              <w:jc w:val="both"/>
              <w:rPr>
                <w:rFonts w:ascii="Book Antiqua" w:hAnsi="Book Antiqua"/>
                <w:lang w:val="rw-RW"/>
              </w:rPr>
            </w:pPr>
          </w:p>
          <w:p w:rsidR="00A50CE6" w:rsidRDefault="00A50CE6">
            <w:pPr>
              <w:spacing w:line="256" w:lineRule="auto"/>
              <w:jc w:val="both"/>
              <w:rPr>
                <w:rFonts w:ascii="Book Antiqua" w:hAnsi="Book Antiqua"/>
                <w:lang w:val="rw-RW"/>
              </w:rPr>
            </w:pPr>
          </w:p>
          <w:p w:rsidR="00A50CE6" w:rsidRDefault="00A50CE6">
            <w:pPr>
              <w:spacing w:line="256" w:lineRule="auto"/>
              <w:jc w:val="both"/>
              <w:rPr>
                <w:rFonts w:ascii="Book Antiqua" w:hAnsi="Book Antiqua"/>
                <w:lang w:val="rw-RW"/>
              </w:rPr>
            </w:pPr>
          </w:p>
          <w:p w:rsidR="00A50CE6" w:rsidRDefault="00A50CE6">
            <w:pPr>
              <w:spacing w:line="256" w:lineRule="auto"/>
              <w:jc w:val="both"/>
              <w:rPr>
                <w:rFonts w:ascii="Book Antiqua" w:hAnsi="Book Antiqua"/>
                <w:lang w:val="rw-RW"/>
              </w:rPr>
            </w:pPr>
          </w:p>
          <w:p w:rsidR="00A50CE6" w:rsidRDefault="00A50CE6">
            <w:pPr>
              <w:spacing w:line="256" w:lineRule="auto"/>
              <w:jc w:val="both"/>
              <w:rPr>
                <w:rFonts w:ascii="Book Antiqua" w:hAnsi="Book Antiqua"/>
                <w:lang w:val="rw-RW"/>
              </w:rPr>
            </w:pPr>
          </w:p>
          <w:p w:rsidR="00A50CE6" w:rsidRPr="008F2592" w:rsidRDefault="00A50CE6">
            <w:pPr>
              <w:spacing w:line="256" w:lineRule="auto"/>
              <w:jc w:val="both"/>
              <w:rPr>
                <w:rFonts w:ascii="Book Antiqua" w:hAnsi="Book Antiqua"/>
                <w:lang w:val="rw-RW"/>
              </w:rPr>
            </w:pPr>
          </w:p>
          <w:p w:rsidR="00A54773" w:rsidRDefault="00A54773">
            <w:pPr>
              <w:spacing w:line="256" w:lineRule="auto"/>
              <w:jc w:val="both"/>
              <w:rPr>
                <w:rFonts w:ascii="Book Antiqua" w:hAnsi="Book Antiqua"/>
                <w:lang w:val="rw-RW"/>
              </w:rPr>
            </w:pPr>
          </w:p>
          <w:p w:rsidR="003E71B8" w:rsidRPr="008F2592" w:rsidRDefault="003E71B8">
            <w:pPr>
              <w:spacing w:line="256" w:lineRule="auto"/>
              <w:jc w:val="both"/>
              <w:rPr>
                <w:rFonts w:ascii="Book Antiqua" w:hAnsi="Book Antiqua"/>
                <w:lang w:val="rw-RW"/>
              </w:rPr>
            </w:pPr>
          </w:p>
        </w:tc>
      </w:tr>
      <w:tr w:rsidR="00EC6441" w:rsidRPr="008F2592" w:rsidTr="00EC6441">
        <w:tc>
          <w:tcPr>
            <w:tcW w:w="9430" w:type="dxa"/>
          </w:tcPr>
          <w:p w:rsidR="00EC6441" w:rsidRPr="000C7AB2" w:rsidRDefault="00EC6441" w:rsidP="000C7AB2">
            <w:pPr>
              <w:pStyle w:val="ListParagraph"/>
              <w:numPr>
                <w:ilvl w:val="3"/>
                <w:numId w:val="1"/>
              </w:numPr>
              <w:spacing w:line="256" w:lineRule="auto"/>
              <w:jc w:val="both"/>
              <w:rPr>
                <w:rFonts w:ascii="Book Antiqua" w:hAnsi="Book Antiqua"/>
                <w:b/>
                <w:lang w:val="rw-RW"/>
              </w:rPr>
            </w:pPr>
            <w:r w:rsidRPr="000C7AB2">
              <w:rPr>
                <w:rFonts w:ascii="Book Antiqua" w:hAnsi="Book Antiqua"/>
                <w:b/>
                <w:lang w:val="rw-RW"/>
              </w:rPr>
              <w:t>Igihe cyo gutumira inama</w:t>
            </w:r>
            <w:r w:rsidR="000C7AB2" w:rsidRPr="000C7AB2">
              <w:rPr>
                <w:rFonts w:ascii="Book Antiqua" w:hAnsi="Book Antiqua"/>
                <w:b/>
                <w:lang w:val="rw-RW"/>
              </w:rPr>
              <w:t xml:space="preserve"> (Ingingo ya 75)</w:t>
            </w:r>
          </w:p>
          <w:p w:rsidR="00EC6441" w:rsidRPr="008F2592" w:rsidRDefault="00EC6441">
            <w:pPr>
              <w:spacing w:line="256" w:lineRule="auto"/>
              <w:jc w:val="both"/>
              <w:rPr>
                <w:rFonts w:ascii="Book Antiqua" w:hAnsi="Book Antiqua"/>
                <w:b/>
                <w:lang w:val="rw-RW"/>
              </w:rPr>
            </w:pPr>
            <w:r w:rsidRPr="008F2592">
              <w:rPr>
                <w:rFonts w:ascii="Book Antiqua" w:hAnsi="Book Antiqua"/>
                <w:b/>
                <w:lang w:val="rw-RW"/>
              </w:rPr>
              <w:t xml:space="preserve"> </w:t>
            </w: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Inama itumizwa hasigaye nibura iminsi ibiri (2) ngo ibe keretse hari impamvu yihutirwa.</w:t>
            </w:r>
          </w:p>
          <w:p w:rsidR="008F2592" w:rsidRPr="008F2592" w:rsidRDefault="008F2592">
            <w:pPr>
              <w:spacing w:line="256" w:lineRule="auto"/>
              <w:jc w:val="both"/>
              <w:rPr>
                <w:rFonts w:ascii="Book Antiqua" w:hAnsi="Book Antiqua"/>
                <w:lang w:val="rw-RW"/>
              </w:rPr>
            </w:pPr>
          </w:p>
        </w:tc>
      </w:tr>
      <w:tr w:rsidR="00EC6441" w:rsidRPr="008F2592" w:rsidTr="00EC6441">
        <w:tc>
          <w:tcPr>
            <w:tcW w:w="9430" w:type="dxa"/>
          </w:tcPr>
          <w:p w:rsidR="00EC6441" w:rsidRPr="000C7AB2" w:rsidRDefault="00EC6441" w:rsidP="000C7AB2">
            <w:pPr>
              <w:pStyle w:val="ListParagraph"/>
              <w:numPr>
                <w:ilvl w:val="3"/>
                <w:numId w:val="1"/>
              </w:numPr>
              <w:spacing w:line="256" w:lineRule="auto"/>
              <w:jc w:val="both"/>
              <w:rPr>
                <w:rFonts w:ascii="Book Antiqua" w:hAnsi="Book Antiqua"/>
                <w:b/>
                <w:lang w:val="rw-RW"/>
              </w:rPr>
            </w:pPr>
            <w:r w:rsidRPr="000C7AB2">
              <w:rPr>
                <w:rFonts w:ascii="Book Antiqua" w:hAnsi="Book Antiqua"/>
                <w:b/>
                <w:lang w:val="rw-RW"/>
              </w:rPr>
              <w:t xml:space="preserve">Imigendekere y’inama </w:t>
            </w:r>
            <w:r w:rsidR="000C7AB2" w:rsidRPr="000C7AB2">
              <w:rPr>
                <w:rFonts w:ascii="Book Antiqua" w:hAnsi="Book Antiqua"/>
                <w:b/>
                <w:lang w:val="rw-RW"/>
              </w:rPr>
              <w:t>(Ingingo ya 76)</w:t>
            </w:r>
            <w:r w:rsidR="000C7AB2">
              <w:rPr>
                <w:rFonts w:ascii="Book Antiqua" w:hAnsi="Book Antiqua"/>
                <w:b/>
                <w:lang w:val="rw-RW"/>
              </w:rPr>
              <w:t xml:space="preserve"> </w:t>
            </w:r>
          </w:p>
          <w:p w:rsidR="00EC6441" w:rsidRPr="008F2592" w:rsidRDefault="00EC6441">
            <w:pPr>
              <w:spacing w:line="256" w:lineRule="auto"/>
              <w:jc w:val="both"/>
              <w:rPr>
                <w:rFonts w:ascii="Book Antiqua" w:hAnsi="Book Antiqua"/>
                <w:b/>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Inama itangirira ku isaha yatumirijweho. Inama ntirenza amasaha abiri  (2), keretse iyo hari impamvu zihutirwa zumvikanyweho.</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Mu nama, abagize Komisiyo bafite ubwisanzure mu gutanga ibitekerezo, kandi ibitekerezo bya buri wese bihabwa agaciro. Iyo inama irangiye, Umuyobozi w’inama asoma umwanzuro w’ibyemejwe mu nama y’uwo munsi.</w:t>
            </w:r>
          </w:p>
          <w:p w:rsidR="00EC6441" w:rsidRPr="008F2592" w:rsidRDefault="00EC6441">
            <w:pPr>
              <w:spacing w:line="256" w:lineRule="auto"/>
              <w:jc w:val="both"/>
              <w:rPr>
                <w:rFonts w:ascii="Book Antiqua" w:hAnsi="Book Antiqua"/>
                <w:lang w:val="rw-RW"/>
              </w:rPr>
            </w:pPr>
          </w:p>
        </w:tc>
      </w:tr>
      <w:tr w:rsidR="00EC6441" w:rsidRPr="008F2592" w:rsidTr="00EC6441">
        <w:tc>
          <w:tcPr>
            <w:tcW w:w="9430" w:type="dxa"/>
          </w:tcPr>
          <w:p w:rsidR="00EC6441" w:rsidRPr="000C7AB2" w:rsidRDefault="00EC6441" w:rsidP="000C7AB2">
            <w:pPr>
              <w:pStyle w:val="ListParagraph"/>
              <w:numPr>
                <w:ilvl w:val="3"/>
                <w:numId w:val="1"/>
              </w:numPr>
              <w:spacing w:line="256" w:lineRule="auto"/>
              <w:jc w:val="both"/>
              <w:rPr>
                <w:rFonts w:ascii="Book Antiqua" w:hAnsi="Book Antiqua"/>
                <w:b/>
                <w:lang w:val="rw-RW"/>
              </w:rPr>
            </w:pPr>
            <w:r w:rsidRPr="000C7AB2">
              <w:rPr>
                <w:rFonts w:ascii="Book Antiqua" w:hAnsi="Book Antiqua"/>
                <w:b/>
                <w:lang w:val="rw-RW"/>
              </w:rPr>
              <w:t>Umubare wa ngombwa kugira ngo inama iterane</w:t>
            </w:r>
            <w:r w:rsidR="000C7AB2" w:rsidRPr="000C7AB2">
              <w:rPr>
                <w:rFonts w:ascii="Book Antiqua" w:hAnsi="Book Antiqua"/>
                <w:b/>
                <w:lang w:val="rw-RW"/>
              </w:rPr>
              <w:t xml:space="preserve"> (Ingingo ya 77)</w:t>
            </w:r>
          </w:p>
          <w:p w:rsidR="00EC6441" w:rsidRPr="008F2592" w:rsidRDefault="00EC6441">
            <w:pPr>
              <w:spacing w:line="256" w:lineRule="auto"/>
              <w:jc w:val="both"/>
              <w:rPr>
                <w:rFonts w:ascii="Book Antiqua" w:hAnsi="Book Antiqua"/>
                <w:b/>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Inama iterana nibura hari 2/3 by’abagize Komisiyo, iyo uwo mubare utabonetse inama irasubikwa hakagenwa umunsi w’inama itaha. Kuri uwo munsi inama iraterana hatitawe ku mubare w’abayitabiriye.</w:t>
            </w:r>
          </w:p>
          <w:p w:rsidR="00EC6441" w:rsidRPr="008F2592" w:rsidRDefault="00EC6441">
            <w:pPr>
              <w:spacing w:line="256" w:lineRule="auto"/>
              <w:jc w:val="both"/>
              <w:rPr>
                <w:rFonts w:ascii="Book Antiqua" w:hAnsi="Book Antiqua"/>
                <w:lang w:val="rw-RW"/>
              </w:rPr>
            </w:pPr>
          </w:p>
        </w:tc>
      </w:tr>
      <w:tr w:rsidR="00EC6441" w:rsidRPr="008F2592" w:rsidTr="00EC6441">
        <w:tc>
          <w:tcPr>
            <w:tcW w:w="9430" w:type="dxa"/>
          </w:tcPr>
          <w:p w:rsidR="00EC6441" w:rsidRPr="000C7AB2" w:rsidRDefault="00EC6441" w:rsidP="000C7AB2">
            <w:pPr>
              <w:pStyle w:val="ListParagraph"/>
              <w:numPr>
                <w:ilvl w:val="3"/>
                <w:numId w:val="1"/>
              </w:numPr>
              <w:spacing w:line="256" w:lineRule="auto"/>
              <w:jc w:val="both"/>
              <w:rPr>
                <w:rFonts w:ascii="Book Antiqua" w:hAnsi="Book Antiqua"/>
                <w:b/>
                <w:lang w:val="rw-RW"/>
              </w:rPr>
            </w:pPr>
            <w:r w:rsidRPr="000C7AB2">
              <w:rPr>
                <w:rFonts w:ascii="Book Antiqua" w:hAnsi="Book Antiqua"/>
                <w:b/>
                <w:lang w:val="rw-RW"/>
              </w:rPr>
              <w:t>Ifatwa ry’imyanzuro</w:t>
            </w:r>
            <w:r w:rsidR="000C7AB2" w:rsidRPr="000C7AB2">
              <w:rPr>
                <w:rFonts w:ascii="Book Antiqua" w:hAnsi="Book Antiqua"/>
                <w:b/>
                <w:u w:val="single"/>
                <w:lang w:val="rw-RW"/>
              </w:rPr>
              <w:t xml:space="preserve"> </w:t>
            </w:r>
            <w:r w:rsidR="00AF4E53">
              <w:rPr>
                <w:rFonts w:ascii="Book Antiqua" w:hAnsi="Book Antiqua"/>
                <w:b/>
                <w:u w:val="single"/>
                <w:lang w:val="rw-RW"/>
              </w:rPr>
              <w:t>(</w:t>
            </w:r>
            <w:r w:rsidR="000C7AB2" w:rsidRPr="00AF4E53">
              <w:rPr>
                <w:rFonts w:ascii="Book Antiqua" w:hAnsi="Book Antiqua"/>
                <w:b/>
                <w:lang w:val="rw-RW"/>
              </w:rPr>
              <w:t>Ingingo ya 78</w:t>
            </w:r>
            <w:r w:rsidR="00AF4E53">
              <w:rPr>
                <w:rFonts w:ascii="Book Antiqua" w:hAnsi="Book Antiqua"/>
                <w:b/>
                <w:lang w:val="rw-RW"/>
              </w:rPr>
              <w:t>)</w:t>
            </w:r>
          </w:p>
          <w:p w:rsidR="00EC6441" w:rsidRPr="008F2592" w:rsidRDefault="00EC6441">
            <w:pPr>
              <w:spacing w:line="256" w:lineRule="auto"/>
              <w:jc w:val="both"/>
              <w:rPr>
                <w:rFonts w:ascii="Book Antiqua" w:hAnsi="Book Antiqua"/>
                <w:b/>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Imyanzuro ifatwa ku bwumvikane busesuye. Iyo hari ingingo itumvikanyweho irasubikwa ikagibwaho impaka mu nama itaha; iyo nta bwumvikanye busesuye bubonetse, ikibazo gishyikirizwa Komite Nyobozi.</w:t>
            </w:r>
          </w:p>
          <w:p w:rsidR="00EC6441" w:rsidRPr="008F2592" w:rsidRDefault="00EC6441">
            <w:pPr>
              <w:spacing w:line="256" w:lineRule="auto"/>
              <w:jc w:val="both"/>
              <w:rPr>
                <w:rFonts w:ascii="Book Antiqua" w:hAnsi="Book Antiqua"/>
                <w:lang w:val="rw-RW"/>
              </w:rPr>
            </w:pPr>
          </w:p>
        </w:tc>
      </w:tr>
      <w:tr w:rsidR="00EC6441" w:rsidRPr="008F2592" w:rsidTr="00EC6441">
        <w:tc>
          <w:tcPr>
            <w:tcW w:w="9430" w:type="dxa"/>
          </w:tcPr>
          <w:p w:rsidR="00EC6441" w:rsidRPr="00AF4E53" w:rsidRDefault="00EC6441" w:rsidP="00AF4E53">
            <w:pPr>
              <w:pStyle w:val="ListParagraph"/>
              <w:numPr>
                <w:ilvl w:val="3"/>
                <w:numId w:val="1"/>
              </w:numPr>
              <w:spacing w:line="256" w:lineRule="auto"/>
              <w:jc w:val="both"/>
              <w:rPr>
                <w:rFonts w:ascii="Book Antiqua" w:hAnsi="Book Antiqua"/>
                <w:b/>
                <w:lang w:val="rw-RW"/>
              </w:rPr>
            </w:pPr>
            <w:r w:rsidRPr="00AF4E53">
              <w:rPr>
                <w:rFonts w:ascii="Book Antiqua" w:hAnsi="Book Antiqua"/>
                <w:b/>
                <w:lang w:val="rw-RW"/>
              </w:rPr>
              <w:t>Kuva muri Komisiyo</w:t>
            </w:r>
            <w:r w:rsidR="00AF4E53">
              <w:rPr>
                <w:rFonts w:ascii="Book Antiqua" w:hAnsi="Book Antiqua"/>
                <w:b/>
                <w:u w:val="single"/>
                <w:lang w:val="rw-RW"/>
              </w:rPr>
              <w:t>(</w:t>
            </w:r>
            <w:r w:rsidR="00AF4E53" w:rsidRPr="00AF4E53">
              <w:rPr>
                <w:rFonts w:ascii="Book Antiqua" w:hAnsi="Book Antiqua"/>
                <w:b/>
                <w:lang w:val="rw-RW"/>
              </w:rPr>
              <w:t>Ingingo ya 79</w:t>
            </w:r>
            <w:r w:rsidR="00AF4E53">
              <w:rPr>
                <w:rFonts w:ascii="Book Antiqua" w:hAnsi="Book Antiqua"/>
                <w:b/>
                <w:lang w:val="rw-RW"/>
              </w:rPr>
              <w:t>)</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Umunyamuryango uri muri Komisiyo ayivamo ku mpamvu zikurikira:</w:t>
            </w:r>
          </w:p>
          <w:p w:rsidR="00EC6441" w:rsidRPr="008F2592" w:rsidRDefault="00EC6441">
            <w:pPr>
              <w:spacing w:line="256" w:lineRule="auto"/>
              <w:jc w:val="both"/>
              <w:rPr>
                <w:rFonts w:ascii="Book Antiqua" w:hAnsi="Book Antiqua"/>
                <w:lang w:val="rw-RW"/>
              </w:rPr>
            </w:pPr>
          </w:p>
          <w:p w:rsidR="00EC6441" w:rsidRPr="008F2592" w:rsidRDefault="00EC6441" w:rsidP="005E0131">
            <w:pPr>
              <w:numPr>
                <w:ilvl w:val="0"/>
                <w:numId w:val="5"/>
              </w:numPr>
              <w:spacing w:line="256" w:lineRule="auto"/>
              <w:contextualSpacing/>
              <w:jc w:val="both"/>
              <w:rPr>
                <w:rFonts w:ascii="Book Antiqua" w:hAnsi="Book Antiqua"/>
                <w:lang w:val="rw-RW"/>
              </w:rPr>
            </w:pPr>
            <w:r w:rsidRPr="008F2592">
              <w:rPr>
                <w:rFonts w:ascii="Book Antiqua" w:hAnsi="Book Antiqua"/>
                <w:lang w:val="rw-RW"/>
              </w:rPr>
              <w:t>Iyo abisabye kandi akabyemererwa;</w:t>
            </w:r>
          </w:p>
          <w:p w:rsidR="00EC6441" w:rsidRPr="008F2592" w:rsidRDefault="00EC6441">
            <w:pPr>
              <w:spacing w:line="256" w:lineRule="auto"/>
              <w:ind w:left="720"/>
              <w:contextualSpacing/>
              <w:jc w:val="both"/>
              <w:rPr>
                <w:rFonts w:ascii="Book Antiqua" w:hAnsi="Book Antiqua"/>
                <w:lang w:val="rw-RW"/>
              </w:rPr>
            </w:pPr>
          </w:p>
          <w:p w:rsidR="00EC6441" w:rsidRDefault="00EC6441" w:rsidP="005E0131">
            <w:pPr>
              <w:numPr>
                <w:ilvl w:val="0"/>
                <w:numId w:val="5"/>
              </w:numPr>
              <w:spacing w:line="256" w:lineRule="auto"/>
              <w:contextualSpacing/>
              <w:jc w:val="both"/>
              <w:rPr>
                <w:rFonts w:ascii="Book Antiqua" w:hAnsi="Book Antiqua"/>
                <w:lang w:val="rw-RW"/>
              </w:rPr>
            </w:pPr>
            <w:r w:rsidRPr="008F2592">
              <w:rPr>
                <w:rFonts w:ascii="Book Antiqua" w:hAnsi="Book Antiqua"/>
                <w:lang w:val="rw-RW"/>
              </w:rPr>
              <w:t>Iyo atitabiriye inama nibura inshuro eshatu zikurikirana atabimenyesheje Umuyobozi wa Komisiyo ngo abimwemerere.</w:t>
            </w:r>
          </w:p>
          <w:p w:rsidR="00A50CE6" w:rsidRDefault="00A50CE6" w:rsidP="00A50CE6">
            <w:pPr>
              <w:pStyle w:val="ListParagraph"/>
              <w:rPr>
                <w:rFonts w:ascii="Book Antiqua" w:hAnsi="Book Antiqua"/>
                <w:lang w:val="rw-RW"/>
              </w:rPr>
            </w:pPr>
          </w:p>
          <w:p w:rsidR="00A50CE6" w:rsidRDefault="00A50CE6" w:rsidP="00A50CE6">
            <w:pPr>
              <w:spacing w:line="256" w:lineRule="auto"/>
              <w:contextualSpacing/>
              <w:jc w:val="both"/>
              <w:rPr>
                <w:rFonts w:ascii="Book Antiqua" w:hAnsi="Book Antiqua"/>
                <w:lang w:val="rw-RW"/>
              </w:rPr>
            </w:pPr>
          </w:p>
          <w:p w:rsidR="00A50CE6" w:rsidRPr="008F2592" w:rsidRDefault="00A50CE6" w:rsidP="00A50CE6">
            <w:pPr>
              <w:spacing w:line="256" w:lineRule="auto"/>
              <w:contextualSpacing/>
              <w:jc w:val="both"/>
              <w:rPr>
                <w:rFonts w:ascii="Book Antiqua" w:hAnsi="Book Antiqua"/>
                <w:lang w:val="rw-RW"/>
              </w:rPr>
            </w:pPr>
          </w:p>
        </w:tc>
      </w:tr>
      <w:tr w:rsidR="00EC6441" w:rsidRPr="008F2592" w:rsidTr="00EC6441">
        <w:tc>
          <w:tcPr>
            <w:tcW w:w="9430" w:type="dxa"/>
          </w:tcPr>
          <w:p w:rsidR="00AF4E53" w:rsidRDefault="00AF4E53">
            <w:pPr>
              <w:spacing w:line="256" w:lineRule="auto"/>
              <w:jc w:val="both"/>
              <w:rPr>
                <w:rFonts w:ascii="Book Antiqua" w:hAnsi="Book Antiqua"/>
                <w:b/>
                <w:lang w:val="rw-RW"/>
              </w:rPr>
            </w:pPr>
            <w:r>
              <w:rPr>
                <w:rFonts w:ascii="Book Antiqua" w:hAnsi="Book Antiqua"/>
                <w:b/>
                <w:lang w:val="rw-RW"/>
              </w:rPr>
              <w:t xml:space="preserve">III. Imikoranire ya Komisiyo </w:t>
            </w:r>
          </w:p>
          <w:p w:rsidR="00EC6441" w:rsidRPr="00AF4E53" w:rsidRDefault="00EC6441" w:rsidP="00AF4E53">
            <w:pPr>
              <w:pStyle w:val="ListParagraph"/>
              <w:numPr>
                <w:ilvl w:val="3"/>
                <w:numId w:val="5"/>
              </w:numPr>
              <w:spacing w:line="256" w:lineRule="auto"/>
              <w:jc w:val="both"/>
              <w:rPr>
                <w:rFonts w:ascii="Book Antiqua" w:hAnsi="Book Antiqua"/>
                <w:lang w:val="rw-RW"/>
              </w:rPr>
            </w:pPr>
            <w:r w:rsidRPr="00AF4E53">
              <w:rPr>
                <w:rFonts w:ascii="Book Antiqua" w:hAnsi="Book Antiqua"/>
                <w:b/>
                <w:lang w:val="rw-RW"/>
              </w:rPr>
              <w:t>Imikoranire ya za Komisiyo za Komite Nyobozi ku rwego rw’Igihugu zihuriye ku nkingi y’imigambi y’Umuryango FPR-INKOTANYI</w:t>
            </w:r>
            <w:r w:rsidR="00AF4E53" w:rsidRPr="00AF4E53">
              <w:rPr>
                <w:rFonts w:ascii="Book Antiqua" w:hAnsi="Book Antiqua"/>
                <w:b/>
                <w:lang w:val="rw-RW"/>
              </w:rPr>
              <w:t>( Ingingo ya 80</w:t>
            </w:r>
            <w:r w:rsidR="00AF4E53" w:rsidRPr="00AF4E53">
              <w:rPr>
                <w:rFonts w:ascii="Book Antiqua" w:hAnsi="Book Antiqua"/>
                <w:b/>
                <w:u w:val="single"/>
                <w:lang w:val="rw-RW"/>
              </w:rPr>
              <w:t>)</w:t>
            </w:r>
          </w:p>
          <w:p w:rsidR="00EC6441" w:rsidRPr="008F2592" w:rsidRDefault="00EC6441">
            <w:pPr>
              <w:spacing w:line="256" w:lineRule="auto"/>
              <w:jc w:val="both"/>
              <w:rPr>
                <w:rFonts w:ascii="Book Antiqua" w:hAnsi="Book Antiqua"/>
                <w:lang w:val="rw-RW"/>
              </w:rPr>
            </w:pPr>
          </w:p>
          <w:p w:rsidR="00EC6441" w:rsidRDefault="00EC6441">
            <w:pPr>
              <w:spacing w:line="256" w:lineRule="auto"/>
              <w:jc w:val="both"/>
              <w:rPr>
                <w:rFonts w:ascii="Book Antiqua" w:hAnsi="Book Antiqua"/>
                <w:lang w:val="rw-RW"/>
              </w:rPr>
            </w:pPr>
            <w:r w:rsidRPr="008F2592">
              <w:rPr>
                <w:rFonts w:ascii="Book Antiqua" w:hAnsi="Book Antiqua"/>
                <w:lang w:val="rw-RW"/>
              </w:rPr>
              <w:t>Komisiyo zihuriye ku nkingi imwe mu zigize Imigambi y’Umuryango (manifesto) zikora inama nibura inshuro imwe mu gihembwe mu rwego rwo gukora gahunda y’ibikorwa no gukurikirana ishyirwa mu bikorwa rya gahunda zihuriyeho zijyanye n’iyo nkingi. Iyo nama iyoborwa n’Umuyobozi wa Komisiyo y’Ubukangurambaga ku nkingi y’Imiy</w:t>
            </w:r>
            <w:r w:rsidR="00B27030" w:rsidRPr="008F2592">
              <w:rPr>
                <w:rFonts w:ascii="Book Antiqua" w:hAnsi="Book Antiqua"/>
                <w:lang w:val="rw-RW"/>
              </w:rPr>
              <w:t xml:space="preserve">oborere n’ubutabera </w:t>
            </w:r>
            <w:r w:rsidRPr="008F2592">
              <w:rPr>
                <w:rFonts w:ascii="Book Antiqua" w:hAnsi="Book Antiqua"/>
                <w:lang w:val="rw-RW"/>
              </w:rPr>
              <w:t xml:space="preserve"> iy’ubukungu ku nkingi y’ Igenamigambi ry’ubukungu n’iy’imibereho myiza n’umurimo ku nkingi y’imibereho myiza.</w:t>
            </w:r>
          </w:p>
          <w:p w:rsidR="00AF4E53" w:rsidRPr="008F2592" w:rsidRDefault="00AF4E53">
            <w:pPr>
              <w:spacing w:line="256" w:lineRule="auto"/>
              <w:jc w:val="both"/>
              <w:rPr>
                <w:rFonts w:ascii="Book Antiqua" w:hAnsi="Book Antiqua"/>
                <w:lang w:val="rw-RW"/>
              </w:rPr>
            </w:pPr>
          </w:p>
        </w:tc>
      </w:tr>
      <w:tr w:rsidR="00EC6441" w:rsidRPr="008F2592" w:rsidTr="00EC6441">
        <w:tc>
          <w:tcPr>
            <w:tcW w:w="9430" w:type="dxa"/>
          </w:tcPr>
          <w:p w:rsidR="00EC6441" w:rsidRPr="00AF4E53" w:rsidRDefault="00EC6441" w:rsidP="00AF4E53">
            <w:pPr>
              <w:pStyle w:val="ListParagraph"/>
              <w:numPr>
                <w:ilvl w:val="3"/>
                <w:numId w:val="5"/>
              </w:numPr>
              <w:spacing w:line="256" w:lineRule="auto"/>
              <w:jc w:val="both"/>
              <w:rPr>
                <w:rFonts w:ascii="Book Antiqua" w:hAnsi="Book Antiqua"/>
                <w:lang w:val="rw-RW"/>
              </w:rPr>
            </w:pPr>
            <w:r w:rsidRPr="00AF4E53">
              <w:rPr>
                <w:rFonts w:ascii="Book Antiqua" w:hAnsi="Book Antiqua"/>
                <w:b/>
                <w:lang w:val="rw-RW"/>
              </w:rPr>
              <w:t xml:space="preserve"> Imikoranire ya Komisiyo za Komite Nyobozi ku rwego rw’Igihugu n’izo ku nzego zo hasi</w:t>
            </w:r>
            <w:r w:rsidR="00AF4E53" w:rsidRPr="00AF4E53">
              <w:rPr>
                <w:rFonts w:ascii="Book Antiqua" w:hAnsi="Book Antiqua"/>
                <w:b/>
                <w:u w:val="single"/>
                <w:lang w:val="rw-RW"/>
              </w:rPr>
              <w:t xml:space="preserve"> </w:t>
            </w:r>
            <w:r w:rsidR="00AF4E53" w:rsidRPr="00AF4E53">
              <w:rPr>
                <w:rFonts w:ascii="Book Antiqua" w:hAnsi="Book Antiqua"/>
                <w:b/>
                <w:lang w:val="rw-RW"/>
              </w:rPr>
              <w:t>(Ingingo ya 81)</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 xml:space="preserve">Ku rwego rw’Igihugu, Komisiyo ikurikirana ibikorwa bijyanye n’inshingano zayo ku nzego zose. </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Komisiyo yo ku rwego rw’Intara n’Umujyi wa Kigali ikorera raporo y’ibikorwa byayo Komite Nyobozi y’urwego rwayo, ikagenera kopi Umunyamabanga Mukuru w’Umuryango FPR-INKOTANYI.</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Ku zindi nzego, Komisiyo ikurikirana ibikorwa n’imikorere bya Komisiyo zo ku nzego ziyibanziriza, ikabikorera raporo iha Komite Nyobozi yo ku rwego rwayo.</w:t>
            </w:r>
          </w:p>
          <w:p w:rsidR="00EC6441" w:rsidRPr="008F2592" w:rsidRDefault="00EC6441">
            <w:pPr>
              <w:spacing w:line="256" w:lineRule="auto"/>
              <w:jc w:val="both"/>
              <w:rPr>
                <w:rFonts w:ascii="Book Antiqua" w:hAnsi="Book Antiqua"/>
                <w:lang w:val="rw-RW"/>
              </w:rPr>
            </w:pPr>
          </w:p>
          <w:p w:rsidR="00EC6441" w:rsidRPr="008F2592" w:rsidRDefault="00EC6441">
            <w:pPr>
              <w:spacing w:line="256" w:lineRule="auto"/>
              <w:jc w:val="both"/>
              <w:rPr>
                <w:rFonts w:ascii="Book Antiqua" w:hAnsi="Book Antiqua"/>
                <w:lang w:val="rw-RW"/>
              </w:rPr>
            </w:pPr>
            <w:r w:rsidRPr="008F2592">
              <w:rPr>
                <w:rFonts w:ascii="Book Antiqua" w:hAnsi="Book Antiqua"/>
                <w:lang w:val="rw-RW"/>
              </w:rPr>
              <w:t xml:space="preserve">Komisiyo yo kuri buri rwego ikorera raporo Komite Nyobozi yo ku rwego iriho, ikagenera kopi Komisiyo bihuje inshingano yo ku rwego rwisumbuye. </w:t>
            </w:r>
          </w:p>
        </w:tc>
      </w:tr>
      <w:tr w:rsidR="00EC6441" w:rsidTr="00EC6441">
        <w:tc>
          <w:tcPr>
            <w:tcW w:w="9430" w:type="dxa"/>
          </w:tcPr>
          <w:p w:rsidR="00EC6441" w:rsidRDefault="00EC6441">
            <w:pPr>
              <w:spacing w:line="256" w:lineRule="auto"/>
              <w:jc w:val="both"/>
              <w:rPr>
                <w:b/>
                <w:u w:val="single"/>
                <w:lang w:val="rw-RW"/>
              </w:rPr>
            </w:pPr>
          </w:p>
        </w:tc>
      </w:tr>
    </w:tbl>
    <w:p w:rsidR="00885758" w:rsidRPr="00B33C75" w:rsidRDefault="00885758" w:rsidP="00885758">
      <w:pPr>
        <w:contextualSpacing/>
        <w:jc w:val="both"/>
        <w:rPr>
          <w:b/>
          <w:lang w:val="rw-RW"/>
        </w:rPr>
      </w:pPr>
      <w:r>
        <w:t xml:space="preserve">IV. </w:t>
      </w:r>
      <w:r w:rsidRPr="00B33C75">
        <w:rPr>
          <w:b/>
          <w:lang w:val="rw-RW"/>
        </w:rPr>
        <w:t xml:space="preserve"> Ubuyobozi bwa Komisiyo</w:t>
      </w:r>
      <w:r>
        <w:rPr>
          <w:b/>
          <w:lang w:val="rw-RW"/>
        </w:rPr>
        <w:t>(Ingingo ya 76)</w:t>
      </w:r>
    </w:p>
    <w:p w:rsidR="00885758" w:rsidRPr="00B33C75" w:rsidRDefault="00885758" w:rsidP="00885758">
      <w:pPr>
        <w:contextualSpacing/>
        <w:jc w:val="both"/>
        <w:rPr>
          <w:b/>
          <w:lang w:val="rw-RW"/>
        </w:rPr>
      </w:pPr>
      <w:r w:rsidRPr="00B33C75">
        <w:rPr>
          <w:b/>
          <w:lang w:val="rw-RW"/>
        </w:rPr>
        <w:t xml:space="preserve"> </w:t>
      </w:r>
    </w:p>
    <w:p w:rsidR="00885758" w:rsidRPr="00B33C75" w:rsidRDefault="00885758" w:rsidP="00885758">
      <w:pPr>
        <w:contextualSpacing/>
        <w:jc w:val="both"/>
        <w:rPr>
          <w:lang w:val="rw-RW"/>
        </w:rPr>
      </w:pPr>
      <w:r w:rsidRPr="00B33C75">
        <w:rPr>
          <w:lang w:val="rw-RW"/>
        </w:rPr>
        <w:t>Ku rwego rw’Igihugu, Komisiyo iyoborwa na Komiseri wo muri Komite Nyobozi y’Umuryango FPR-INKOTANYI. Bitewe n’imiterere ya Komisiyo, Komisiyo igira Umuyobozi wungirije w’Umukomiseri muri Komite Nyobozi y’Umuryango FPR-INKOTANYI, cyangwa undi Munyamuryango wemejwe na Komite Nyobozi.</w:t>
      </w:r>
    </w:p>
    <w:p w:rsidR="00885758" w:rsidRPr="00B33C75" w:rsidRDefault="00885758" w:rsidP="00885758">
      <w:pPr>
        <w:contextualSpacing/>
        <w:jc w:val="both"/>
        <w:rPr>
          <w:lang w:val="rw-RW"/>
        </w:rPr>
      </w:pPr>
    </w:p>
    <w:p w:rsidR="00885758" w:rsidRPr="00B33C75" w:rsidRDefault="00885758" w:rsidP="00885758">
      <w:pPr>
        <w:contextualSpacing/>
        <w:jc w:val="both"/>
        <w:rPr>
          <w:lang w:val="rw-RW"/>
        </w:rPr>
      </w:pPr>
      <w:r w:rsidRPr="00B33C75">
        <w:rPr>
          <w:lang w:val="rw-RW"/>
        </w:rPr>
        <w:t>Ku zindi nzego, Umuyobozi wa Komisiyo atorwa n’Inteko Rusange yo kuri buri rwego. Buri Komisiyo igizwe kandi n’abanyamuryango Komite Nyobozi  ishyiraho ngo bayobore amashami akubiye mu nkingi, hamwe n’abandi Banyamuryango Komite Nyobozi yashyiraho. Abagize Komisiyo bashyiraho umuyobozi wungirije n’Umwanditsi ba Komisiyo.</w:t>
      </w:r>
    </w:p>
    <w:p w:rsidR="00885758" w:rsidRPr="00B33C75" w:rsidRDefault="00885758" w:rsidP="00885758">
      <w:pPr>
        <w:contextualSpacing/>
        <w:jc w:val="both"/>
        <w:rPr>
          <w:lang w:val="rw-RW"/>
        </w:rPr>
      </w:pPr>
    </w:p>
    <w:p w:rsidR="00885758" w:rsidRPr="00B33C75" w:rsidRDefault="00885758" w:rsidP="00885758">
      <w:pPr>
        <w:contextualSpacing/>
        <w:jc w:val="both"/>
        <w:rPr>
          <w:lang w:val="rw-RW"/>
        </w:rPr>
      </w:pPr>
    </w:p>
    <w:p w:rsidR="00885758" w:rsidRPr="00B33C75" w:rsidRDefault="00885758" w:rsidP="00885758">
      <w:pPr>
        <w:contextualSpacing/>
        <w:jc w:val="both"/>
        <w:rPr>
          <w:lang w:val="rw-RW"/>
        </w:rPr>
      </w:pPr>
      <w:r w:rsidRPr="00B33C75">
        <w:rPr>
          <w:lang w:val="rw-RW"/>
        </w:rPr>
        <w:t>Komisiyo ishobora gushyiraho udushami (sub commissions) bitewe n’imiterere y’imirimo ishinzwe iyo ibona ko ubwo buryo bwayifasha kurushaho gutunganya imirimo yayo.</w:t>
      </w:r>
    </w:p>
    <w:p w:rsidR="00885758" w:rsidRPr="00B33C75" w:rsidRDefault="00885758" w:rsidP="00885758">
      <w:pPr>
        <w:contextualSpacing/>
        <w:jc w:val="both"/>
        <w:rPr>
          <w:lang w:val="rw-RW"/>
        </w:rPr>
      </w:pPr>
    </w:p>
    <w:p w:rsidR="00885758" w:rsidRPr="00B33C75" w:rsidRDefault="00885758" w:rsidP="00885758">
      <w:pPr>
        <w:contextualSpacing/>
        <w:jc w:val="both"/>
        <w:rPr>
          <w:b/>
          <w:lang w:val="rw-RW"/>
        </w:rPr>
      </w:pPr>
      <w:r w:rsidRPr="00B33C75">
        <w:rPr>
          <w:lang w:val="rw-RW"/>
        </w:rPr>
        <w:t>Icyo gihe, Abagize Komisiyo bashyiraho umuyobozi wa buri shami rigize iyo Komisiyo</w:t>
      </w:r>
      <w:r w:rsidRPr="00B33C75">
        <w:rPr>
          <w:b/>
          <w:lang w:val="rw-RW"/>
        </w:rPr>
        <w:t xml:space="preserve">. </w:t>
      </w:r>
    </w:p>
    <w:p w:rsidR="00885758" w:rsidRPr="00B33C75" w:rsidRDefault="00885758" w:rsidP="00885758">
      <w:pPr>
        <w:contextualSpacing/>
        <w:jc w:val="both"/>
        <w:rPr>
          <w:b/>
          <w:lang w:val="rw-RW"/>
        </w:rPr>
      </w:pPr>
    </w:p>
    <w:p w:rsidR="00885758" w:rsidRPr="00B33C75" w:rsidRDefault="00885758" w:rsidP="00885758">
      <w:pPr>
        <w:contextualSpacing/>
        <w:jc w:val="both"/>
        <w:rPr>
          <w:lang w:val="rw-RW"/>
        </w:rPr>
      </w:pPr>
      <w:r w:rsidRPr="00B33C75">
        <w:rPr>
          <w:lang w:val="rw-RW"/>
        </w:rPr>
        <w:t>Ku nzego zose, abagize Komisiyo bashyiraho Umwanditsi wayo.</w:t>
      </w:r>
    </w:p>
    <w:p w:rsidR="00885758" w:rsidRPr="00B33C75" w:rsidRDefault="00885758" w:rsidP="00885758">
      <w:pPr>
        <w:contextualSpacing/>
        <w:jc w:val="both"/>
        <w:rPr>
          <w:b/>
          <w:lang w:val="rw-RW"/>
        </w:rPr>
      </w:pPr>
    </w:p>
    <w:p w:rsidR="005E7C5E" w:rsidRDefault="005E7C5E"/>
    <w:sectPr w:rsidR="005E7C5E">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CC9" w:rsidRDefault="00370CC9" w:rsidP="00B27030">
      <w:r>
        <w:separator/>
      </w:r>
    </w:p>
  </w:endnote>
  <w:endnote w:type="continuationSeparator" w:id="0">
    <w:p w:rsidR="00370CC9" w:rsidRDefault="00370CC9" w:rsidP="00B27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907250"/>
      <w:docPartObj>
        <w:docPartGallery w:val="Page Numbers (Bottom of Page)"/>
        <w:docPartUnique/>
      </w:docPartObj>
    </w:sdtPr>
    <w:sdtEndPr>
      <w:rPr>
        <w:noProof/>
      </w:rPr>
    </w:sdtEndPr>
    <w:sdtContent>
      <w:p w:rsidR="00B27030" w:rsidRDefault="00B27030">
        <w:pPr>
          <w:pStyle w:val="Footer"/>
          <w:jc w:val="center"/>
        </w:pPr>
        <w:r>
          <w:fldChar w:fldCharType="begin"/>
        </w:r>
        <w:r>
          <w:instrText xml:space="preserve"> PAGE   \* MERGEFORMAT </w:instrText>
        </w:r>
        <w:r>
          <w:fldChar w:fldCharType="separate"/>
        </w:r>
        <w:r w:rsidR="00370CC9">
          <w:rPr>
            <w:noProof/>
          </w:rPr>
          <w:t>1</w:t>
        </w:r>
        <w:r>
          <w:rPr>
            <w:noProof/>
          </w:rPr>
          <w:fldChar w:fldCharType="end"/>
        </w:r>
      </w:p>
    </w:sdtContent>
  </w:sdt>
  <w:p w:rsidR="00B27030" w:rsidRDefault="00B270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CC9" w:rsidRDefault="00370CC9" w:rsidP="00B27030">
      <w:r>
        <w:separator/>
      </w:r>
    </w:p>
  </w:footnote>
  <w:footnote w:type="continuationSeparator" w:id="0">
    <w:p w:rsidR="00370CC9" w:rsidRDefault="00370CC9" w:rsidP="00B270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4F6"/>
    <w:multiLevelType w:val="hybridMultilevel"/>
    <w:tmpl w:val="04BA8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02DD4"/>
    <w:multiLevelType w:val="hybridMultilevel"/>
    <w:tmpl w:val="E68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00252"/>
    <w:multiLevelType w:val="hybridMultilevel"/>
    <w:tmpl w:val="550E5D7C"/>
    <w:lvl w:ilvl="0" w:tplc="D99A776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1B766A"/>
    <w:multiLevelType w:val="hybridMultilevel"/>
    <w:tmpl w:val="0ACEF292"/>
    <w:lvl w:ilvl="0" w:tplc="AD54E0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91C9B"/>
    <w:multiLevelType w:val="hybridMultilevel"/>
    <w:tmpl w:val="141A92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48258C4"/>
    <w:multiLevelType w:val="hybridMultilevel"/>
    <w:tmpl w:val="1EEA483E"/>
    <w:lvl w:ilvl="0" w:tplc="D99A776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94C0B09"/>
    <w:multiLevelType w:val="hybridMultilevel"/>
    <w:tmpl w:val="348061C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85D7FFB"/>
    <w:multiLevelType w:val="hybridMultilevel"/>
    <w:tmpl w:val="25E2BB52"/>
    <w:lvl w:ilvl="0" w:tplc="0409000B">
      <w:start w:val="1"/>
      <w:numFmt w:val="bullet"/>
      <w:lvlText w:val=""/>
      <w:lvlJc w:val="left"/>
      <w:pPr>
        <w:ind w:left="1990" w:hanging="360"/>
      </w:pPr>
      <w:rPr>
        <w:rFonts w:ascii="Wingdings" w:hAnsi="Wingdings" w:hint="default"/>
      </w:rPr>
    </w:lvl>
    <w:lvl w:ilvl="1" w:tplc="04090003" w:tentative="1">
      <w:start w:val="1"/>
      <w:numFmt w:val="bullet"/>
      <w:lvlText w:val="o"/>
      <w:lvlJc w:val="left"/>
      <w:pPr>
        <w:ind w:left="2710" w:hanging="360"/>
      </w:pPr>
      <w:rPr>
        <w:rFonts w:ascii="Courier New" w:hAnsi="Courier New" w:cs="Courier New" w:hint="default"/>
      </w:rPr>
    </w:lvl>
    <w:lvl w:ilvl="2" w:tplc="04090005" w:tentative="1">
      <w:start w:val="1"/>
      <w:numFmt w:val="bullet"/>
      <w:lvlText w:val=""/>
      <w:lvlJc w:val="left"/>
      <w:pPr>
        <w:ind w:left="3430" w:hanging="360"/>
      </w:pPr>
      <w:rPr>
        <w:rFonts w:ascii="Wingdings" w:hAnsi="Wingdings" w:hint="default"/>
      </w:rPr>
    </w:lvl>
    <w:lvl w:ilvl="3" w:tplc="04090001" w:tentative="1">
      <w:start w:val="1"/>
      <w:numFmt w:val="bullet"/>
      <w:lvlText w:val=""/>
      <w:lvlJc w:val="left"/>
      <w:pPr>
        <w:ind w:left="4150" w:hanging="360"/>
      </w:pPr>
      <w:rPr>
        <w:rFonts w:ascii="Symbol" w:hAnsi="Symbol" w:hint="default"/>
      </w:rPr>
    </w:lvl>
    <w:lvl w:ilvl="4" w:tplc="04090003" w:tentative="1">
      <w:start w:val="1"/>
      <w:numFmt w:val="bullet"/>
      <w:lvlText w:val="o"/>
      <w:lvlJc w:val="left"/>
      <w:pPr>
        <w:ind w:left="4870" w:hanging="360"/>
      </w:pPr>
      <w:rPr>
        <w:rFonts w:ascii="Courier New" w:hAnsi="Courier New" w:cs="Courier New" w:hint="default"/>
      </w:rPr>
    </w:lvl>
    <w:lvl w:ilvl="5" w:tplc="04090005" w:tentative="1">
      <w:start w:val="1"/>
      <w:numFmt w:val="bullet"/>
      <w:lvlText w:val=""/>
      <w:lvlJc w:val="left"/>
      <w:pPr>
        <w:ind w:left="5590" w:hanging="360"/>
      </w:pPr>
      <w:rPr>
        <w:rFonts w:ascii="Wingdings" w:hAnsi="Wingdings" w:hint="default"/>
      </w:rPr>
    </w:lvl>
    <w:lvl w:ilvl="6" w:tplc="04090001" w:tentative="1">
      <w:start w:val="1"/>
      <w:numFmt w:val="bullet"/>
      <w:lvlText w:val=""/>
      <w:lvlJc w:val="left"/>
      <w:pPr>
        <w:ind w:left="6310" w:hanging="360"/>
      </w:pPr>
      <w:rPr>
        <w:rFonts w:ascii="Symbol" w:hAnsi="Symbol" w:hint="default"/>
      </w:rPr>
    </w:lvl>
    <w:lvl w:ilvl="7" w:tplc="04090003" w:tentative="1">
      <w:start w:val="1"/>
      <w:numFmt w:val="bullet"/>
      <w:lvlText w:val="o"/>
      <w:lvlJc w:val="left"/>
      <w:pPr>
        <w:ind w:left="7030" w:hanging="360"/>
      </w:pPr>
      <w:rPr>
        <w:rFonts w:ascii="Courier New" w:hAnsi="Courier New" w:cs="Courier New" w:hint="default"/>
      </w:rPr>
    </w:lvl>
    <w:lvl w:ilvl="8" w:tplc="04090005" w:tentative="1">
      <w:start w:val="1"/>
      <w:numFmt w:val="bullet"/>
      <w:lvlText w:val=""/>
      <w:lvlJc w:val="left"/>
      <w:pPr>
        <w:ind w:left="7750" w:hanging="360"/>
      </w:pPr>
      <w:rPr>
        <w:rFonts w:ascii="Wingdings" w:hAnsi="Wingdings" w:hint="default"/>
      </w:rPr>
    </w:lvl>
  </w:abstractNum>
  <w:abstractNum w:abstractNumId="8" w15:restartNumberingAfterBreak="0">
    <w:nsid w:val="40EC5357"/>
    <w:multiLevelType w:val="hybridMultilevel"/>
    <w:tmpl w:val="CFC07DA4"/>
    <w:lvl w:ilvl="0" w:tplc="0409000F">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4233225"/>
    <w:multiLevelType w:val="hybridMultilevel"/>
    <w:tmpl w:val="CD6E97E4"/>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0" w15:restartNumberingAfterBreak="0">
    <w:nsid w:val="4BA136C6"/>
    <w:multiLevelType w:val="hybridMultilevel"/>
    <w:tmpl w:val="1FDCB0E6"/>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1" w15:restartNumberingAfterBreak="0">
    <w:nsid w:val="503A0C7D"/>
    <w:multiLevelType w:val="hybridMultilevel"/>
    <w:tmpl w:val="A40CC9C4"/>
    <w:lvl w:ilvl="0" w:tplc="D99A776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E192F15"/>
    <w:multiLevelType w:val="hybridMultilevel"/>
    <w:tmpl w:val="FED26060"/>
    <w:lvl w:ilvl="0" w:tplc="D99A7766">
      <w:start w:val="1"/>
      <w:numFmt w:val="decimal"/>
      <w:lvlText w:val="%1°"/>
      <w:lvlJc w:val="left"/>
      <w:pPr>
        <w:ind w:left="450" w:hanging="360"/>
      </w:p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3" w15:restartNumberingAfterBreak="0">
    <w:nsid w:val="68D4675F"/>
    <w:multiLevelType w:val="hybridMultilevel"/>
    <w:tmpl w:val="CF24485C"/>
    <w:lvl w:ilvl="0" w:tplc="0409000B">
      <w:start w:val="1"/>
      <w:numFmt w:val="bullet"/>
      <w:lvlText w:val=""/>
      <w:lvlJc w:val="left"/>
      <w:pPr>
        <w:ind w:left="1990" w:hanging="360"/>
      </w:pPr>
      <w:rPr>
        <w:rFonts w:ascii="Wingdings" w:hAnsi="Wingdings" w:hint="default"/>
      </w:rPr>
    </w:lvl>
    <w:lvl w:ilvl="1" w:tplc="04090003" w:tentative="1">
      <w:start w:val="1"/>
      <w:numFmt w:val="bullet"/>
      <w:lvlText w:val="o"/>
      <w:lvlJc w:val="left"/>
      <w:pPr>
        <w:ind w:left="2710" w:hanging="360"/>
      </w:pPr>
      <w:rPr>
        <w:rFonts w:ascii="Courier New" w:hAnsi="Courier New" w:cs="Courier New" w:hint="default"/>
      </w:rPr>
    </w:lvl>
    <w:lvl w:ilvl="2" w:tplc="04090005" w:tentative="1">
      <w:start w:val="1"/>
      <w:numFmt w:val="bullet"/>
      <w:lvlText w:val=""/>
      <w:lvlJc w:val="left"/>
      <w:pPr>
        <w:ind w:left="3430" w:hanging="360"/>
      </w:pPr>
      <w:rPr>
        <w:rFonts w:ascii="Wingdings" w:hAnsi="Wingdings" w:hint="default"/>
      </w:rPr>
    </w:lvl>
    <w:lvl w:ilvl="3" w:tplc="04090001" w:tentative="1">
      <w:start w:val="1"/>
      <w:numFmt w:val="bullet"/>
      <w:lvlText w:val=""/>
      <w:lvlJc w:val="left"/>
      <w:pPr>
        <w:ind w:left="4150" w:hanging="360"/>
      </w:pPr>
      <w:rPr>
        <w:rFonts w:ascii="Symbol" w:hAnsi="Symbol" w:hint="default"/>
      </w:rPr>
    </w:lvl>
    <w:lvl w:ilvl="4" w:tplc="04090003" w:tentative="1">
      <w:start w:val="1"/>
      <w:numFmt w:val="bullet"/>
      <w:lvlText w:val="o"/>
      <w:lvlJc w:val="left"/>
      <w:pPr>
        <w:ind w:left="4870" w:hanging="360"/>
      </w:pPr>
      <w:rPr>
        <w:rFonts w:ascii="Courier New" w:hAnsi="Courier New" w:cs="Courier New" w:hint="default"/>
      </w:rPr>
    </w:lvl>
    <w:lvl w:ilvl="5" w:tplc="04090005" w:tentative="1">
      <w:start w:val="1"/>
      <w:numFmt w:val="bullet"/>
      <w:lvlText w:val=""/>
      <w:lvlJc w:val="left"/>
      <w:pPr>
        <w:ind w:left="5590" w:hanging="360"/>
      </w:pPr>
      <w:rPr>
        <w:rFonts w:ascii="Wingdings" w:hAnsi="Wingdings" w:hint="default"/>
      </w:rPr>
    </w:lvl>
    <w:lvl w:ilvl="6" w:tplc="04090001" w:tentative="1">
      <w:start w:val="1"/>
      <w:numFmt w:val="bullet"/>
      <w:lvlText w:val=""/>
      <w:lvlJc w:val="left"/>
      <w:pPr>
        <w:ind w:left="6310" w:hanging="360"/>
      </w:pPr>
      <w:rPr>
        <w:rFonts w:ascii="Symbol" w:hAnsi="Symbol" w:hint="default"/>
      </w:rPr>
    </w:lvl>
    <w:lvl w:ilvl="7" w:tplc="04090003" w:tentative="1">
      <w:start w:val="1"/>
      <w:numFmt w:val="bullet"/>
      <w:lvlText w:val="o"/>
      <w:lvlJc w:val="left"/>
      <w:pPr>
        <w:ind w:left="7030" w:hanging="360"/>
      </w:pPr>
      <w:rPr>
        <w:rFonts w:ascii="Courier New" w:hAnsi="Courier New" w:cs="Courier New" w:hint="default"/>
      </w:rPr>
    </w:lvl>
    <w:lvl w:ilvl="8" w:tplc="04090005" w:tentative="1">
      <w:start w:val="1"/>
      <w:numFmt w:val="bullet"/>
      <w:lvlText w:val=""/>
      <w:lvlJc w:val="left"/>
      <w:pPr>
        <w:ind w:left="7750" w:hanging="360"/>
      </w:pPr>
      <w:rPr>
        <w:rFonts w:ascii="Wingdings" w:hAnsi="Wingdings" w:hint="default"/>
      </w:rPr>
    </w:lvl>
  </w:abstractNum>
  <w:abstractNum w:abstractNumId="14" w15:restartNumberingAfterBreak="0">
    <w:nsid w:val="6D8B35BA"/>
    <w:multiLevelType w:val="hybridMultilevel"/>
    <w:tmpl w:val="D14E57CA"/>
    <w:lvl w:ilvl="0" w:tplc="D99A7766">
      <w:start w:val="1"/>
      <w:numFmt w:val="decimal"/>
      <w:lvlText w:val="%1°"/>
      <w:lvlJc w:val="left"/>
      <w:pPr>
        <w:tabs>
          <w:tab w:val="num" w:pos="360"/>
        </w:tabs>
        <w:ind w:left="360" w:hanging="360"/>
      </w:pPr>
    </w:lvl>
    <w:lvl w:ilvl="1" w:tplc="FFFFFFFF">
      <w:start w:val="1"/>
      <w:numFmt w:val="bullet"/>
      <w:lvlText w:val="-"/>
      <w:lvlJc w:val="left"/>
      <w:pPr>
        <w:tabs>
          <w:tab w:val="num" w:pos="1080"/>
        </w:tabs>
        <w:ind w:left="1080" w:hanging="360"/>
      </w:pPr>
      <w:rPr>
        <w:rFonts w:ascii="Times New Roman" w:eastAsia="Times New Roman" w:hAnsi="Times New Roman" w:cs="Times New Roman" w:hint="default"/>
      </w:r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num w:numId="1">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lvlOverride w:ilvl="2"/>
    <w:lvlOverride w:ilvl="3"/>
    <w:lvlOverride w:ilvl="4"/>
    <w:lvlOverride w:ilvl="5"/>
    <w:lvlOverride w:ilvl="6"/>
    <w:lvlOverride w:ilvl="7"/>
    <w:lvlOverride w:ilvl="8"/>
  </w:num>
  <w:num w:numId="3">
    <w:abstractNumId w:val="11"/>
    <w:lvlOverride w:ilvl="0">
      <w:startOverride w:val="1"/>
    </w:lvlOverride>
    <w:lvlOverride w:ilvl="1"/>
    <w:lvlOverride w:ilvl="2"/>
    <w:lvlOverride w:ilvl="3"/>
    <w:lvlOverride w:ilvl="4"/>
    <w:lvlOverride w:ilvl="5"/>
    <w:lvlOverride w:ilvl="6"/>
    <w:lvlOverride w:ilvl="7"/>
    <w:lvlOverride w:ilvl="8"/>
  </w:num>
  <w:num w:numId="4">
    <w:abstractNumId w:val="5"/>
    <w:lvlOverride w:ilvl="0">
      <w:startOverride w:val="1"/>
    </w:lvlOverride>
    <w:lvlOverride w:ilvl="1"/>
    <w:lvlOverride w:ilvl="2"/>
    <w:lvlOverride w:ilvl="3"/>
    <w:lvlOverride w:ilvl="4"/>
    <w:lvlOverride w:ilvl="5"/>
    <w:lvlOverride w:ilvl="6"/>
    <w:lvlOverride w:ilvl="7"/>
    <w:lvlOverride w:ilv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6"/>
  </w:num>
  <w:num w:numId="8">
    <w:abstractNumId w:val="4"/>
  </w:num>
  <w:num w:numId="9">
    <w:abstractNumId w:val="0"/>
  </w:num>
  <w:num w:numId="10">
    <w:abstractNumId w:val="9"/>
  </w:num>
  <w:num w:numId="11">
    <w:abstractNumId w:val="13"/>
  </w:num>
  <w:num w:numId="12">
    <w:abstractNumId w:val="7"/>
  </w:num>
  <w:num w:numId="13">
    <w:abstractNumId w:val="1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41"/>
    <w:rsid w:val="000C7AB2"/>
    <w:rsid w:val="001100DC"/>
    <w:rsid w:val="0018203C"/>
    <w:rsid w:val="00370CC9"/>
    <w:rsid w:val="003E71B8"/>
    <w:rsid w:val="004B2160"/>
    <w:rsid w:val="004E2952"/>
    <w:rsid w:val="004F2525"/>
    <w:rsid w:val="005E7C5E"/>
    <w:rsid w:val="00737425"/>
    <w:rsid w:val="00885758"/>
    <w:rsid w:val="008F2592"/>
    <w:rsid w:val="00966138"/>
    <w:rsid w:val="00A50CE6"/>
    <w:rsid w:val="00A54773"/>
    <w:rsid w:val="00AF4E53"/>
    <w:rsid w:val="00B27030"/>
    <w:rsid w:val="00B55EFA"/>
    <w:rsid w:val="00E551D0"/>
    <w:rsid w:val="00EC3879"/>
    <w:rsid w:val="00EC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FA44"/>
  <w15:chartTrackingRefBased/>
  <w15:docId w15:val="{472A555D-151F-4822-B671-54EB2A727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6441"/>
    <w:pPr>
      <w:spacing w:after="0" w:line="240" w:lineRule="auto"/>
    </w:pPr>
    <w:rPr>
      <w:rFonts w:ascii="Times New Roman" w:eastAsia="Times New Roman" w:hAnsi="Times New Roman" w:cs="Times New Roman"/>
      <w:sz w:val="24"/>
      <w:szCs w:val="24"/>
      <w:lang w:val="fr-FR" w:eastAsia="fr-FR"/>
    </w:rPr>
  </w:style>
  <w:style w:type="paragraph" w:styleId="Heading2">
    <w:name w:val="heading 2"/>
    <w:basedOn w:val="Normal"/>
    <w:next w:val="Normal"/>
    <w:link w:val="Heading2Char"/>
    <w:uiPriority w:val="9"/>
    <w:unhideWhenUsed/>
    <w:qFormat/>
    <w:rsid w:val="008F2592"/>
    <w:pPr>
      <w:keepNext/>
      <w:keepLines/>
      <w:spacing w:before="40" w:line="276" w:lineRule="auto"/>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4">
    <w:name w:val="heading 4"/>
    <w:basedOn w:val="Normal"/>
    <w:next w:val="Normal"/>
    <w:link w:val="Heading4Char"/>
    <w:uiPriority w:val="9"/>
    <w:semiHidden/>
    <w:unhideWhenUsed/>
    <w:qFormat/>
    <w:rsid w:val="008F2592"/>
    <w:pPr>
      <w:keepNext/>
      <w:keepLines/>
      <w:spacing w:before="40" w:line="276" w:lineRule="auto"/>
      <w:outlineLvl w:val="3"/>
    </w:pPr>
    <w:rPr>
      <w:rFonts w:asciiTheme="majorHAnsi" w:eastAsiaTheme="majorEastAsia" w:hAnsiTheme="majorHAnsi" w:cstheme="majorBidi"/>
      <w:i/>
      <w:iCs/>
      <w:color w:val="2E74B5" w:themeColor="accent1" w:themeShade="BF"/>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030"/>
    <w:pPr>
      <w:tabs>
        <w:tab w:val="center" w:pos="4680"/>
        <w:tab w:val="right" w:pos="9360"/>
      </w:tabs>
    </w:pPr>
  </w:style>
  <w:style w:type="character" w:customStyle="1" w:styleId="HeaderChar">
    <w:name w:val="Header Char"/>
    <w:basedOn w:val="DefaultParagraphFont"/>
    <w:link w:val="Header"/>
    <w:uiPriority w:val="99"/>
    <w:rsid w:val="00B27030"/>
    <w:rPr>
      <w:rFonts w:ascii="Times New Roman" w:eastAsia="Times New Roman" w:hAnsi="Times New Roman" w:cs="Times New Roman"/>
      <w:sz w:val="24"/>
      <w:szCs w:val="24"/>
      <w:lang w:val="fr-FR" w:eastAsia="fr-FR"/>
    </w:rPr>
  </w:style>
  <w:style w:type="paragraph" w:styleId="Footer">
    <w:name w:val="footer"/>
    <w:basedOn w:val="Normal"/>
    <w:link w:val="FooterChar"/>
    <w:uiPriority w:val="99"/>
    <w:unhideWhenUsed/>
    <w:rsid w:val="00B27030"/>
    <w:pPr>
      <w:tabs>
        <w:tab w:val="center" w:pos="4680"/>
        <w:tab w:val="right" w:pos="9360"/>
      </w:tabs>
    </w:pPr>
  </w:style>
  <w:style w:type="character" w:customStyle="1" w:styleId="FooterChar">
    <w:name w:val="Footer Char"/>
    <w:basedOn w:val="DefaultParagraphFont"/>
    <w:link w:val="Footer"/>
    <w:uiPriority w:val="99"/>
    <w:rsid w:val="00B27030"/>
    <w:rPr>
      <w:rFonts w:ascii="Times New Roman" w:eastAsia="Times New Roman" w:hAnsi="Times New Roman" w:cs="Times New Roman"/>
      <w:sz w:val="24"/>
      <w:szCs w:val="24"/>
      <w:lang w:val="fr-FR" w:eastAsia="fr-FR"/>
    </w:rPr>
  </w:style>
  <w:style w:type="character" w:customStyle="1" w:styleId="Heading2Char">
    <w:name w:val="Heading 2 Char"/>
    <w:basedOn w:val="DefaultParagraphFont"/>
    <w:link w:val="Heading2"/>
    <w:uiPriority w:val="9"/>
    <w:rsid w:val="008F2592"/>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2592"/>
    <w:rPr>
      <w:rFonts w:asciiTheme="majorHAnsi" w:eastAsiaTheme="majorEastAsia" w:hAnsiTheme="majorHAnsi" w:cstheme="majorBidi"/>
      <w:i/>
      <w:iCs/>
      <w:color w:val="2E74B5" w:themeColor="accent1" w:themeShade="BF"/>
    </w:rPr>
  </w:style>
  <w:style w:type="paragraph" w:styleId="ListParagraph">
    <w:name w:val="List Paragraph"/>
    <w:aliases w:val="List Paragraph1,Ha,Bullets,List Paragraph2,Recommendation,List Paragraph11,L,CV text,Table text,F5 List Paragraph,Dot pt,List Paragraph111,Medium Grid 1 - Accent 21,Numbered Paragraph,Main numbered paragraph,Numbered List Paragraph,Liste "/>
    <w:basedOn w:val="Normal"/>
    <w:link w:val="ListParagraphChar"/>
    <w:uiPriority w:val="34"/>
    <w:qFormat/>
    <w:rsid w:val="008F2592"/>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ListParagraphChar">
    <w:name w:val="List Paragraph Char"/>
    <w:aliases w:val="List Paragraph1 Char,Ha Char,Bullets Char,List Paragraph2 Char,Recommendation Char,List Paragraph11 Char,L Char,CV text Char,Table text Char,F5 List Paragraph Char,Dot pt Char,List Paragraph111 Char,Medium Grid 1 - Accent 21 Char"/>
    <w:basedOn w:val="DefaultParagraphFont"/>
    <w:link w:val="ListParagraph"/>
    <w:uiPriority w:val="34"/>
    <w:qFormat/>
    <w:locked/>
    <w:rsid w:val="008F2592"/>
  </w:style>
  <w:style w:type="paragraph" w:styleId="PlainText">
    <w:name w:val="Plain Text"/>
    <w:basedOn w:val="Normal"/>
    <w:link w:val="PlainTextChar"/>
    <w:uiPriority w:val="99"/>
    <w:unhideWhenUsed/>
    <w:rsid w:val="008F2592"/>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rsid w:val="008F2592"/>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6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7EEE-E084-42CB-9336-54CD7398C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886</Words>
  <Characters>5056</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IMIYOBORERE N’UBUTABERA</vt:lpstr>
      <vt:lpstr>    UBUKUNGU</vt:lpstr>
      <vt:lpstr>    IMIBEREHO MYIZA</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NKIKO</dc:creator>
  <cp:keywords/>
  <dc:description/>
  <cp:lastModifiedBy>HP</cp:lastModifiedBy>
  <cp:revision>3</cp:revision>
  <dcterms:created xsi:type="dcterms:W3CDTF">2023-09-18T08:14:00Z</dcterms:created>
  <dcterms:modified xsi:type="dcterms:W3CDTF">2023-09-18T08:15:00Z</dcterms:modified>
</cp:coreProperties>
</file>