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D437" w14:textId="43E0214F" w:rsidR="00187E99" w:rsidRPr="00187E99" w:rsidRDefault="00187E99" w:rsidP="00187E99">
      <w:pPr>
        <w:numPr>
          <w:ilvl w:val="0"/>
          <w:numId w:val="1"/>
        </w:numPr>
      </w:pPr>
      <w:r w:rsidRPr="00187E99">
        <w:t>Show the schema of the graph (show schema)</w:t>
      </w:r>
      <w:r w:rsidR="00E02A03">
        <w:br/>
      </w:r>
      <w:r w:rsidR="00E02A03" w:rsidRPr="00E02A03">
        <w:drawing>
          <wp:inline distT="0" distB="0" distL="0" distR="0" wp14:anchorId="086AAE24" wp14:editId="165D5A46">
            <wp:extent cx="3788229" cy="1089521"/>
            <wp:effectExtent l="0" t="0" r="317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539" cy="1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7FD8" w14:textId="5A102744" w:rsidR="00187E99" w:rsidRDefault="00187E99" w:rsidP="00187E99">
      <w:pPr>
        <w:numPr>
          <w:ilvl w:val="0"/>
          <w:numId w:val="1"/>
        </w:numPr>
      </w:pPr>
      <w:r w:rsidRPr="00187E99">
        <w:t>Search for the flow from SKU to Vendor and identify the risky vendor</w:t>
      </w:r>
      <w:r>
        <w:br/>
      </w:r>
    </w:p>
    <w:p w14:paraId="1D3EC719" w14:textId="77777777" w:rsidR="00187E99" w:rsidRPr="00187E99" w:rsidRDefault="00187E99" w:rsidP="00187E99">
      <w:pPr>
        <w:pStyle w:val="ListParagraph"/>
      </w:pPr>
      <w:r w:rsidRPr="00187E99">
        <w:t>SKU: SKU2</w:t>
      </w:r>
    </w:p>
    <w:p w14:paraId="0C68CAE6" w14:textId="0F67FCA5" w:rsidR="00187E99" w:rsidRPr="00187E99" w:rsidRDefault="00187E99" w:rsidP="00187E99">
      <w:pPr>
        <w:pStyle w:val="ListParagraph"/>
      </w:pPr>
      <w:proofErr w:type="spellStart"/>
      <w:r w:rsidRPr="00187E99">
        <w:t>Material_</w:t>
      </w:r>
      <w:proofErr w:type="gramStart"/>
      <w:r w:rsidRPr="00187E99">
        <w:t>Description</w:t>
      </w:r>
      <w:proofErr w:type="spellEnd"/>
      <w:r w:rsidRPr="00187E99">
        <w:t xml:space="preserve"> :</w:t>
      </w:r>
      <w:proofErr w:type="gramEnd"/>
      <w:r w:rsidRPr="00187E99">
        <w:t xml:space="preserve"> Barley Flour</w:t>
      </w:r>
    </w:p>
    <w:p w14:paraId="2B3C919A" w14:textId="2353FBBE" w:rsidR="00187E99" w:rsidRDefault="00187E99" w:rsidP="00187E99">
      <w:pPr>
        <w:pStyle w:val="ListParagraph"/>
      </w:pPr>
      <w:proofErr w:type="spellStart"/>
      <w:r w:rsidRPr="00187E99">
        <w:t>Planned_</w:t>
      </w:r>
      <w:proofErr w:type="gramStart"/>
      <w:r w:rsidRPr="00187E99">
        <w:t>Delivery</w:t>
      </w:r>
      <w:proofErr w:type="spellEnd"/>
      <w:r w:rsidRPr="00187E99">
        <w:t xml:space="preserve"> :</w:t>
      </w:r>
      <w:proofErr w:type="gramEnd"/>
      <w:r w:rsidRPr="00187E99">
        <w:t xml:space="preserve"> Mar</w:t>
      </w:r>
      <w:r>
        <w:br/>
      </w:r>
      <w:r>
        <w:br/>
      </w:r>
      <w:r w:rsidRPr="00187E99">
        <w:drawing>
          <wp:inline distT="0" distB="0" distL="0" distR="0" wp14:anchorId="4DAA95B0" wp14:editId="243D6B7D">
            <wp:extent cx="5943600" cy="524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820" w14:textId="19ECF348" w:rsidR="00187E99" w:rsidRDefault="00187E99" w:rsidP="00187E99">
      <w:pPr>
        <w:numPr>
          <w:ilvl w:val="0"/>
          <w:numId w:val="1"/>
        </w:numPr>
      </w:pPr>
      <w:r>
        <w:t xml:space="preserve">Expand the </w:t>
      </w:r>
      <w:proofErr w:type="gramStart"/>
      <w:r>
        <w:t>At Risk</w:t>
      </w:r>
      <w:proofErr w:type="gramEnd"/>
      <w:r>
        <w:t xml:space="preserve"> edge </w:t>
      </w:r>
      <w:r w:rsidR="00A5289F">
        <w:t>to show the Risk reasons</w:t>
      </w:r>
    </w:p>
    <w:p w14:paraId="77779B67" w14:textId="2E51EC03" w:rsidR="00187E99" w:rsidRDefault="00A5289F" w:rsidP="00187E99">
      <w:pPr>
        <w:numPr>
          <w:ilvl w:val="0"/>
          <w:numId w:val="1"/>
        </w:numPr>
      </w:pPr>
      <w:r>
        <w:t>Expand the Switch edge to show the alternative vendors</w:t>
      </w:r>
    </w:p>
    <w:p w14:paraId="17D7F6F3" w14:textId="054B106B" w:rsidR="00A5289F" w:rsidRDefault="00A5289F" w:rsidP="00187E99">
      <w:pPr>
        <w:numPr>
          <w:ilvl w:val="0"/>
          <w:numId w:val="1"/>
        </w:numPr>
      </w:pPr>
      <w:r>
        <w:t>Under the alternative vendors</w:t>
      </w:r>
      <w:r w:rsidR="00E02A03">
        <w:t>,</w:t>
      </w:r>
      <w:r>
        <w:t xml:space="preserve"> </w:t>
      </w:r>
      <w:r w:rsidR="00E02A03">
        <w:t>look for the orange ones that have lower risk</w:t>
      </w:r>
    </w:p>
    <w:p w14:paraId="2BC1896D" w14:textId="5DE6B68F" w:rsidR="00E02A03" w:rsidRDefault="00E02A03" w:rsidP="00187E99">
      <w:pPr>
        <w:numPr>
          <w:ilvl w:val="0"/>
          <w:numId w:val="1"/>
        </w:numPr>
      </w:pPr>
      <w:r>
        <w:t>Click on the alternative vendor (orange color) and expand the Analyze edge to show Cost Benefit analysis</w:t>
      </w:r>
    </w:p>
    <w:p w14:paraId="6F05D531" w14:textId="24548D50" w:rsidR="00E02A03" w:rsidRDefault="00E02A03" w:rsidP="00187E99">
      <w:pPr>
        <w:numPr>
          <w:ilvl w:val="0"/>
          <w:numId w:val="1"/>
        </w:numPr>
      </w:pPr>
      <w:r>
        <w:t>Back to the Red node and continue to expand to show the number of customers impacted</w:t>
      </w:r>
    </w:p>
    <w:p w14:paraId="7FF704E4" w14:textId="70550B1C" w:rsidR="00187E99" w:rsidRPr="00187E99" w:rsidRDefault="00187E99" w:rsidP="00E02A03"/>
    <w:p w14:paraId="11900BF2" w14:textId="77777777" w:rsidR="00DC0A84" w:rsidRDefault="00DC0A84"/>
    <w:sectPr w:rsidR="00D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68BF"/>
    <w:multiLevelType w:val="hybridMultilevel"/>
    <w:tmpl w:val="5F20B514"/>
    <w:lvl w:ilvl="0" w:tplc="49022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24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CD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86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61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04E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6FE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2AB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864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90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99"/>
    <w:rsid w:val="00187E99"/>
    <w:rsid w:val="00A5289F"/>
    <w:rsid w:val="00DC0A84"/>
    <w:rsid w:val="00E0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AFA0"/>
  <w15:chartTrackingRefBased/>
  <w15:docId w15:val="{D0FECD2F-3BCD-49C5-8F8B-644953BF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5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6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Yip</dc:creator>
  <cp:keywords/>
  <dc:description/>
  <cp:lastModifiedBy>Jason Yip</cp:lastModifiedBy>
  <cp:revision>1</cp:revision>
  <dcterms:created xsi:type="dcterms:W3CDTF">2022-08-29T20:36:00Z</dcterms:created>
  <dcterms:modified xsi:type="dcterms:W3CDTF">2022-08-29T21:02:00Z</dcterms:modified>
</cp:coreProperties>
</file>