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D2A23" w14:textId="0CD8EFA3" w:rsidR="00D57F21" w:rsidRPr="00D57F21" w:rsidRDefault="00D57F21" w:rsidP="00D57F21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 xml:space="preserve">TEMPLATES_004000 Create and Update Template Labels Use </w:t>
      </w:r>
      <w:proofErr w:type="gramStart"/>
      <w:r w:rsidRPr="00D57F21">
        <w:rPr>
          <w:rFonts w:ascii="Segoe UI" w:eastAsia="Times New Roman" w:hAnsi="Segoe UI" w:cs="Segoe UI"/>
          <w:b/>
          <w:bCs/>
          <w:color w:val="172B4D"/>
          <w:spacing w:val="-1"/>
          <w:kern w:val="0"/>
          <w14:ligatures w14:val="none"/>
        </w:rPr>
        <w:t>Case  -</w:t>
      </w:r>
      <w:proofErr w:type="gramEnd"/>
    </w:p>
    <w:p w14:paraId="1776450D" w14:textId="77777777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Use Case Name: 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Create and Update Template Labels Use Case  </w:t>
      </w:r>
    </w:p>
    <w:p w14:paraId="2F43D060" w14:textId="77777777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Use Case ID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: TEMPLATES_0040000  </w:t>
      </w:r>
    </w:p>
    <w:p w14:paraId="579DC5BF" w14:textId="77777777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Description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:  </w:t>
      </w:r>
    </w:p>
    <w:p w14:paraId="31198C6B" w14:textId="0BDF8B52" w:rsidR="006B3F34" w:rsidRDefault="006B3F34" w:rsidP="00D57F21">
      <w:pPr>
        <w:shd w:val="clear" w:color="auto" w:fill="FFFFFF"/>
        <w:spacing w:before="150" w:after="0" w:line="240" w:lineRule="auto"/>
        <w:rPr>
          <w:rFonts w:ascii="Segoe UI" w:hAnsi="Segoe UI" w:cs="Segoe UI"/>
          <w:color w:val="1D1C1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Users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who accesses the Template Manager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are 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able to</w:t>
      </w:r>
      <w:proofErr w:type="gramEnd"/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assign Template Labels to Templates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. The purpose of a Template Label is to efficiently organize Templates into groups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 xml:space="preserve"> within an </w:t>
      </w:r>
      <w:proofErr w:type="gramStart"/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Application</w:t>
      </w:r>
      <w:proofErr w:type="gramEnd"/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. </w:t>
      </w:r>
      <w:r>
        <w:rPr>
          <w:rFonts w:ascii="Segoe UI" w:hAnsi="Segoe UI" w:cs="Segoe UI"/>
          <w:color w:val="1D1C1D"/>
          <w:sz w:val="21"/>
          <w:szCs w:val="21"/>
          <w:shd w:val="clear" w:color="auto" w:fill="FFFFFF"/>
        </w:rPr>
        <w:t>This use case describes the activity of creating and managing the Template Label values that are available within an application.</w:t>
      </w:r>
    </w:p>
    <w:p w14:paraId="60D1EBB9" w14:textId="39E213AC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Line(s) of Business: 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All Lines of Business  </w:t>
      </w:r>
    </w:p>
    <w:p w14:paraId="704D1051" w14:textId="77777777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Primary Actor(s): 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Line of Business Administrator  </w:t>
      </w:r>
    </w:p>
    <w:p w14:paraId="5777D3C8" w14:textId="60B89A5C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GOAL: To configure </w:t>
      </w:r>
      <w:r w:rsidR="006B3F34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Template 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Labels </w:t>
      </w:r>
      <w:r w:rsidR="006B3F34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under an Application, to be used to organize Templates.</w:t>
      </w:r>
    </w:p>
    <w:p w14:paraId="2B049046" w14:textId="77777777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Secondary Actor: 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N/A </w:t>
      </w:r>
    </w:p>
    <w:p w14:paraId="691FA77E" w14:textId="77777777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List of Abilities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:  </w:t>
      </w:r>
    </w:p>
    <w:p w14:paraId="7E697359" w14:textId="13A6288F" w:rsidR="00D57F21" w:rsidRPr="00D57F21" w:rsidRDefault="00D57F21" w:rsidP="00D57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Line of Business Administrator </w:t>
      </w:r>
      <w:proofErr w:type="gram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 able to</w:t>
      </w:r>
      <w:proofErr w:type="gramEnd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access the Template Manager system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and an Application within the </w:t>
      </w:r>
      <w:proofErr w:type="spellStart"/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LoB</w:t>
      </w:r>
      <w:proofErr w:type="spellEnd"/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 </w:t>
      </w:r>
    </w:p>
    <w:p w14:paraId="2E7B10B9" w14:textId="77777777" w:rsidR="00D57F21" w:rsidRPr="00D57F21" w:rsidRDefault="00D57F21" w:rsidP="00D57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The Line of Business Administrator must be able to:</w:t>
      </w:r>
    </w:p>
    <w:p w14:paraId="423D588E" w14:textId="133EE8E5" w:rsidR="00D57F21" w:rsidRPr="00D57F21" w:rsidRDefault="00D57F21" w:rsidP="00D57F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Create Template Label(s) 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under an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gram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Application</w:t>
      </w:r>
      <w:proofErr w:type="gramEnd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 </w:t>
      </w:r>
    </w:p>
    <w:p w14:paraId="467B2723" w14:textId="2E8EA1C9" w:rsidR="00D57F21" w:rsidRPr="00D57F21" w:rsidRDefault="00D57F21" w:rsidP="00D57F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Review Template Label(s) 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configured for an </w:t>
      </w:r>
      <w:proofErr w:type="gramStart"/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Application</w:t>
      </w:r>
      <w:proofErr w:type="gramEnd"/>
    </w:p>
    <w:p w14:paraId="7D994499" w14:textId="6CA4273A" w:rsidR="00D57F21" w:rsidRPr="00D57F21" w:rsidRDefault="00D57F21" w:rsidP="00D57F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Update Template Label(s) Name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under an Application</w:t>
      </w:r>
    </w:p>
    <w:p w14:paraId="7BE9AE72" w14:textId="7BC0B458" w:rsidR="00D57F21" w:rsidRPr="00D57F21" w:rsidRDefault="00D57F21" w:rsidP="00D57F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Delete Template Label 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that have been configured for an </w:t>
      </w:r>
      <w:proofErr w:type="spellStart"/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Applcation</w:t>
      </w:r>
      <w:proofErr w:type="spellEnd"/>
    </w:p>
    <w:p w14:paraId="4ED637D6" w14:textId="33DE4672" w:rsidR="00D57F21" w:rsidRPr="00D57F21" w:rsidRDefault="006B3F34" w:rsidP="00D57F2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Rule:  The Template Label must not be aligned to any Templates.</w:t>
      </w:r>
    </w:p>
    <w:p w14:paraId="3A313EAA" w14:textId="714152AF" w:rsidR="00D57F21" w:rsidRPr="00D57F21" w:rsidRDefault="00D57F21" w:rsidP="00D57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The Line of Business Administrator must be able to Retire a Template Label</w:t>
      </w:r>
      <w:r w:rsidR="006B3F34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0E3DDA0D" w14:textId="77777777" w:rsidR="00D57F21" w:rsidRPr="00D57F21" w:rsidRDefault="00D57F21" w:rsidP="00D57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If the </w:t>
      </w:r>
      <w:proofErr w:type="spell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LoB</w:t>
      </w:r>
      <w:proofErr w:type="spellEnd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Retires a Template Label:</w:t>
      </w:r>
    </w:p>
    <w:p w14:paraId="75E2D37A" w14:textId="48556BC4" w:rsidR="00D57F21" w:rsidRPr="00D57F21" w:rsidRDefault="006B3F34" w:rsidP="00D57F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That Template Label remains aligned to any existing T</w:t>
      </w:r>
      <w:r w:rsidR="00D57F21"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emplates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19D7D659" w14:textId="39AA1AD7" w:rsidR="00D57F21" w:rsidRPr="00D57F21" w:rsidRDefault="006B3F34" w:rsidP="00D57F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That Template Label</w:t>
      </w:r>
      <w:r w:rsidR="00D57F21"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is no longer available to be associated to Templates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point forward.</w:t>
      </w:r>
    </w:p>
    <w:p w14:paraId="0846E4E2" w14:textId="77777777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Preconditions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:  </w:t>
      </w:r>
    </w:p>
    <w:p w14:paraId="22C76FB2" w14:textId="466B71DF" w:rsidR="00D57F21" w:rsidRPr="00D57F21" w:rsidRDefault="006B3F34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The Application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(s)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for which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user intends to create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Template Label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s 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must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exist.</w:t>
      </w:r>
      <w:r w:rsidR="00D57F21"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 </w:t>
      </w:r>
    </w:p>
    <w:p w14:paraId="5814BEFA" w14:textId="7B3406E0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Post Conditions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: </w:t>
      </w:r>
    </w:p>
    <w:p w14:paraId="2EEF6951" w14:textId="4913D6C1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Template 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Labels are available for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alignment to Templates within the Application.</w:t>
      </w:r>
    </w:p>
    <w:p w14:paraId="31A822DE" w14:textId="77777777" w:rsidR="00D57F21" w:rsidRPr="00D57F21" w:rsidRDefault="00D57F21" w:rsidP="00D57F2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Main Flow/ Use Case: 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 </w:t>
      </w:r>
    </w:p>
    <w:p w14:paraId="1A4E5B58" w14:textId="0CE05511" w:rsidR="00D57F21" w:rsidRPr="00D57F21" w:rsidRDefault="00D57F21" w:rsidP="00D57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Line of Business Administrator </w:t>
      </w:r>
      <w:proofErr w:type="gram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 able to</w:t>
      </w:r>
      <w:proofErr w:type="gramEnd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access the Template Manager system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and select an </w:t>
      </w:r>
      <w:proofErr w:type="gramStart"/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Application</w:t>
      </w:r>
      <w:proofErr w:type="gramEnd"/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4B12F764" w14:textId="22FC5B25" w:rsidR="00D57F21" w:rsidRPr="00D57F21" w:rsidRDefault="00D57F21" w:rsidP="00D57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lastRenderedPageBreak/>
        <w:t xml:space="preserve">The Line of Business Administrator </w:t>
      </w:r>
      <w:proofErr w:type="gram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 able to</w:t>
      </w:r>
      <w:proofErr w:type="gramEnd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View the Template Labels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that have been created for the Application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4FE85F2A" w14:textId="464159D5" w:rsidR="00D57F21" w:rsidRDefault="00D57F21" w:rsidP="00D57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Line of Business Administrator </w:t>
      </w:r>
      <w:proofErr w:type="gram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 able to</w:t>
      </w:r>
      <w:proofErr w:type="gramEnd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Create a Template Label associated to an </w:t>
      </w:r>
      <w:proofErr w:type="gram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Application</w:t>
      </w:r>
      <w:proofErr w:type="gramEnd"/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7425AAEF" w14:textId="524621F7" w:rsidR="00264811" w:rsidRPr="00D57F21" w:rsidRDefault="00264811" w:rsidP="002648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LoB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Admin is required to provide a Template Label Name that is unique 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amongst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other Template Labels within that application.</w:t>
      </w:r>
    </w:p>
    <w:p w14:paraId="74395B33" w14:textId="60868FB4" w:rsidR="00264811" w:rsidRDefault="00D57F21" w:rsidP="00D57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Line of Business Administrator </w:t>
      </w:r>
      <w:proofErr w:type="gram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 able to</w:t>
      </w:r>
      <w:proofErr w:type="gramEnd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d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elete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a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Template Label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from an Application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2DCB605F" w14:textId="59233299" w:rsidR="00D57F21" w:rsidRPr="00D57F21" w:rsidRDefault="00D57F21" w:rsidP="00D57F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Template Label cannot be deleted if it has been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aligned to a Template.</w:t>
      </w:r>
    </w:p>
    <w:p w14:paraId="6E3CDF92" w14:textId="34C7EF38" w:rsidR="00D57F21" w:rsidRPr="00D57F21" w:rsidRDefault="00D57F21" w:rsidP="00D57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Line of Business Administrator is able to </w:t>
      </w:r>
      <w:r w:rsidR="00946F20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etire a Template Label.</w:t>
      </w:r>
    </w:p>
    <w:p w14:paraId="3059D3AF" w14:textId="77777777" w:rsidR="00D57F21" w:rsidRPr="00D57F21" w:rsidRDefault="00D57F21" w:rsidP="00D57F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If the </w:t>
      </w:r>
      <w:proofErr w:type="spell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LoB</w:t>
      </w:r>
      <w:proofErr w:type="spellEnd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retires the Template Label:</w:t>
      </w:r>
    </w:p>
    <w:p w14:paraId="011AACEE" w14:textId="5FEDEF76" w:rsidR="00D57F21" w:rsidRPr="00D57F21" w:rsidRDefault="00D57F21" w:rsidP="00D57F2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Template 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Label remains associated to existing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emplates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7768DD75" w14:textId="37D42075" w:rsidR="00D57F21" w:rsidRPr="00D57F21" w:rsidRDefault="00D57F21" w:rsidP="00D57F2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Template </w:t>
      </w: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Label is no longer able to be associated to Templates in th</w:t>
      </w:r>
      <w:r w:rsidR="0026481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at Application.</w:t>
      </w:r>
    </w:p>
    <w:p w14:paraId="0D04B7C9" w14:textId="77777777" w:rsidR="00D57F21" w:rsidRPr="00D57F21" w:rsidRDefault="00D57F21" w:rsidP="00D57F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The Line of Business Administrator </w:t>
      </w:r>
      <w:proofErr w:type="gramStart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 able to</w:t>
      </w:r>
      <w:proofErr w:type="gramEnd"/>
      <w:r w:rsidRPr="00D57F21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Edit Template Label name.</w:t>
      </w:r>
    </w:p>
    <w:p w14:paraId="6D3A04CD" w14:textId="77777777" w:rsidR="00FD6344" w:rsidRDefault="00FD6344"/>
    <w:sectPr w:rsidR="00FD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4833"/>
    <w:multiLevelType w:val="multilevel"/>
    <w:tmpl w:val="4488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042F5"/>
    <w:multiLevelType w:val="multilevel"/>
    <w:tmpl w:val="E3C8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773375">
    <w:abstractNumId w:val="1"/>
  </w:num>
  <w:num w:numId="2" w16cid:durableId="191007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21"/>
    <w:rsid w:val="000E0EB7"/>
    <w:rsid w:val="00112539"/>
    <w:rsid w:val="00251D9B"/>
    <w:rsid w:val="00264811"/>
    <w:rsid w:val="00570EEE"/>
    <w:rsid w:val="00655E9A"/>
    <w:rsid w:val="006B3F34"/>
    <w:rsid w:val="00946F20"/>
    <w:rsid w:val="00BA4903"/>
    <w:rsid w:val="00D23AED"/>
    <w:rsid w:val="00D57F21"/>
    <w:rsid w:val="00E0619C"/>
    <w:rsid w:val="00E25645"/>
    <w:rsid w:val="00F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F34E8"/>
  <w15:chartTrackingRefBased/>
  <w15:docId w15:val="{CB3BDC18-E492-BF42-88C3-3C5C6F8A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7F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9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Blocker</dc:creator>
  <cp:keywords/>
  <dc:description/>
  <cp:lastModifiedBy>Cheryl Blocker</cp:lastModifiedBy>
  <cp:revision>2</cp:revision>
  <dcterms:created xsi:type="dcterms:W3CDTF">2025-05-28T16:41:00Z</dcterms:created>
  <dcterms:modified xsi:type="dcterms:W3CDTF">2025-05-28T21:16:00Z</dcterms:modified>
</cp:coreProperties>
</file>