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00" w:lineRule="auto"/>
        <w:jc w:val="center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利用</w:t>
      </w:r>
      <w:r>
        <w:rPr>
          <w:rFonts w:ascii="Times New Roman" w:hAnsi="Times New Roman" w:eastAsia="宋体"/>
          <w:sz w:val="28"/>
          <w:szCs w:val="28"/>
        </w:rPr>
        <w:t>Arduino</w:t>
      </w:r>
      <w:r>
        <w:rPr>
          <w:rFonts w:hint="eastAsia" w:ascii="Times New Roman" w:hAnsi="Times New Roman" w:eastAsia="宋体"/>
          <w:sz w:val="28"/>
          <w:szCs w:val="28"/>
        </w:rPr>
        <w:t>探究种子</w:t>
      </w:r>
      <w:r>
        <w:rPr>
          <w:rFonts w:ascii="Times New Roman" w:hAnsi="Times New Roman" w:eastAsia="宋体"/>
          <w:sz w:val="28"/>
          <w:szCs w:val="28"/>
        </w:rPr>
        <w:t>萌发的最宜</w:t>
      </w:r>
      <w:r>
        <w:rPr>
          <w:rFonts w:hint="eastAsia" w:ascii="Times New Roman" w:hAnsi="Times New Roman" w:eastAsia="宋体"/>
          <w:sz w:val="28"/>
          <w:szCs w:val="28"/>
        </w:rPr>
        <w:t>土壤</w:t>
      </w:r>
      <w:r>
        <w:rPr>
          <w:rFonts w:ascii="Times New Roman" w:hAnsi="Times New Roman" w:eastAsia="宋体"/>
          <w:sz w:val="28"/>
          <w:szCs w:val="28"/>
        </w:rPr>
        <w:t>湿度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 xml:space="preserve">张敬云（南京师范大学教育科学学院）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谢作如（浙江省温州中学）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学科关键</w:t>
      </w:r>
      <w:r>
        <w:rPr>
          <w:rFonts w:hint="eastAsia" w:ascii="Times New Roman" w:hAnsi="Times New Roman" w:cs="Times New Roman"/>
          <w:lang w:val="en-US" w:eastAsia="zh-CN"/>
        </w:rPr>
        <w:t>词</w:t>
      </w:r>
      <w:r>
        <w:rPr>
          <w:rFonts w:hint="eastAsia" w:ascii="Times New Roman" w:hAnsi="Times New Roman" w:cs="Times New Roma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生物、物理</w:t>
      </w:r>
      <w:r>
        <w:rPr>
          <w:rFonts w:hint="eastAsia" w:ascii="Times New Roman" w:hAnsi="Times New Roman" w:cs="Times New Roman"/>
        </w:rPr>
        <w:t>、数学、技术</w:t>
      </w:r>
    </w:p>
    <w:p>
      <w:pPr>
        <w:spacing w:line="300" w:lineRule="auto"/>
        <w:ind w:firstLine="420"/>
        <w:rPr>
          <w:rFonts w:hint="eastAsia" w:ascii="Times New Roman" w:hAnsi="Times New Roman" w:eastAsia="宋体" w:cs="宋体"/>
          <w:kern w:val="0"/>
          <w:szCs w:val="21"/>
        </w:rPr>
      </w:pPr>
    </w:p>
    <w:p>
      <w:pPr>
        <w:spacing w:line="300" w:lineRule="auto"/>
        <w:ind w:firstLine="420"/>
        <w:rPr>
          <w:rFonts w:ascii="Times New Roman" w:hAnsi="Times New Roman" w:eastAsia="宋体" w:cs="宋体"/>
          <w:kern w:val="0"/>
          <w:szCs w:val="21"/>
        </w:rPr>
      </w:pPr>
      <w:r>
        <w:rPr>
          <w:rFonts w:hint="eastAsia" w:ascii="Times New Roman" w:hAnsi="Times New Roman" w:eastAsia="宋体" w:cs="宋体"/>
          <w:kern w:val="0"/>
          <w:szCs w:val="21"/>
        </w:rPr>
        <w:t>探究</w:t>
      </w:r>
      <w:r>
        <w:rPr>
          <w:rFonts w:ascii="Times New Roman" w:hAnsi="Times New Roman" w:eastAsia="宋体" w:cs="宋体"/>
          <w:kern w:val="0"/>
          <w:szCs w:val="21"/>
        </w:rPr>
        <w:t>种子萌发的</w:t>
      </w:r>
      <w:r>
        <w:rPr>
          <w:rFonts w:hint="eastAsia" w:ascii="Times New Roman" w:hAnsi="Times New Roman" w:eastAsia="宋体" w:cs="宋体"/>
          <w:kern w:val="0"/>
          <w:szCs w:val="21"/>
        </w:rPr>
        <w:t>条件</w:t>
      </w:r>
      <w:r>
        <w:rPr>
          <w:rFonts w:ascii="Times New Roman" w:hAnsi="Times New Roman" w:eastAsia="宋体" w:cs="宋体"/>
          <w:kern w:val="0"/>
          <w:szCs w:val="21"/>
        </w:rPr>
        <w:t>，</w:t>
      </w:r>
      <w:r>
        <w:rPr>
          <w:rFonts w:hint="eastAsia" w:ascii="Times New Roman" w:hAnsi="Times New Roman" w:eastAsia="宋体" w:cs="宋体"/>
          <w:kern w:val="0"/>
          <w:szCs w:val="21"/>
        </w:rPr>
        <w:t>是</w:t>
      </w:r>
      <w:r>
        <w:rPr>
          <w:rFonts w:ascii="Times New Roman" w:hAnsi="Times New Roman" w:eastAsia="宋体" w:cs="宋体"/>
          <w:kern w:val="0"/>
          <w:szCs w:val="21"/>
        </w:rPr>
        <w:t>我们科学课上</w:t>
      </w:r>
      <w:r>
        <w:rPr>
          <w:rFonts w:hint="eastAsia" w:ascii="Times New Roman" w:hAnsi="Times New Roman" w:eastAsia="宋体" w:cs="宋体"/>
          <w:kern w:val="0"/>
          <w:szCs w:val="21"/>
        </w:rPr>
        <w:t>学习</w:t>
      </w:r>
      <w:r>
        <w:rPr>
          <w:rFonts w:ascii="Times New Roman" w:hAnsi="Times New Roman" w:eastAsia="宋体" w:cs="宋体"/>
          <w:kern w:val="0"/>
          <w:szCs w:val="21"/>
        </w:rPr>
        <w:t>的内容</w:t>
      </w:r>
      <w:r>
        <w:rPr>
          <w:rFonts w:hint="eastAsia" w:ascii="Times New Roman" w:hAnsi="Times New Roman" w:eastAsia="宋体" w:cs="宋体"/>
          <w:kern w:val="0"/>
          <w:szCs w:val="21"/>
        </w:rPr>
        <w:t>。大都以豌豆或</w:t>
      </w:r>
      <w:r>
        <w:rPr>
          <w:rFonts w:ascii="Times New Roman" w:hAnsi="Times New Roman" w:eastAsia="宋体" w:cs="宋体"/>
          <w:kern w:val="0"/>
          <w:szCs w:val="21"/>
        </w:rPr>
        <w:t>大麦种子</w:t>
      </w:r>
      <w:r>
        <w:rPr>
          <w:rFonts w:hint="eastAsia" w:ascii="Times New Roman" w:hAnsi="Times New Roman" w:eastAsia="宋体" w:cs="宋体"/>
          <w:kern w:val="0"/>
          <w:szCs w:val="21"/>
        </w:rPr>
        <w:t>为例</w:t>
      </w:r>
      <w:r>
        <w:rPr>
          <w:rFonts w:ascii="Times New Roman" w:hAnsi="Times New Roman" w:eastAsia="宋体" w:cs="宋体"/>
          <w:kern w:val="0"/>
          <w:szCs w:val="21"/>
        </w:rPr>
        <w:t>，</w:t>
      </w:r>
      <w:r>
        <w:rPr>
          <w:rFonts w:hint="eastAsia" w:ascii="Times New Roman" w:hAnsi="Times New Roman" w:eastAsia="宋体" w:cs="宋体"/>
          <w:kern w:val="0"/>
          <w:szCs w:val="21"/>
        </w:rPr>
        <w:t>来</w:t>
      </w:r>
      <w:r>
        <w:rPr>
          <w:rFonts w:ascii="Times New Roman" w:hAnsi="Times New Roman" w:eastAsia="宋体" w:cs="宋体"/>
          <w:kern w:val="0"/>
          <w:szCs w:val="21"/>
        </w:rPr>
        <w:t>探究</w:t>
      </w:r>
      <w:r>
        <w:rPr>
          <w:rFonts w:hint="eastAsia" w:ascii="Times New Roman" w:hAnsi="Times New Roman" w:eastAsia="宋体" w:cs="宋体"/>
          <w:kern w:val="0"/>
          <w:szCs w:val="21"/>
        </w:rPr>
        <w:t>温度</w:t>
      </w:r>
      <w:r>
        <w:rPr>
          <w:rFonts w:hint="eastAsia" w:ascii="Times New Roman" w:hAnsi="Times New Roman" w:eastAsia="宋体" w:cs="宋体"/>
          <w:kern w:val="0"/>
          <w:szCs w:val="21"/>
          <w:lang w:eastAsia="zh-CN"/>
        </w:rPr>
        <w:t>、</w:t>
      </w:r>
      <w:r>
        <w:rPr>
          <w:rFonts w:hint="eastAsia" w:ascii="Times New Roman" w:hAnsi="Times New Roman" w:eastAsia="宋体" w:cs="宋体"/>
          <w:kern w:val="0"/>
          <w:szCs w:val="21"/>
          <w:lang w:val="en-US" w:eastAsia="zh-CN"/>
        </w:rPr>
        <w:t>湿度、氧气</w:t>
      </w:r>
      <w:r>
        <w:rPr>
          <w:rFonts w:ascii="Times New Roman" w:hAnsi="Times New Roman" w:eastAsia="宋体" w:cs="宋体"/>
          <w:kern w:val="0"/>
          <w:szCs w:val="21"/>
        </w:rPr>
        <w:t>等因素对种子萌发的影响</w:t>
      </w:r>
      <w:r>
        <w:rPr>
          <w:rFonts w:hint="eastAsia" w:ascii="Times New Roman" w:hAnsi="Times New Roman" w:eastAsia="宋体" w:cs="宋体"/>
          <w:kern w:val="0"/>
          <w:szCs w:val="21"/>
        </w:rPr>
        <w:t>。</w:t>
      </w:r>
      <w:r>
        <w:rPr>
          <w:rFonts w:ascii="Times New Roman" w:hAnsi="Times New Roman" w:eastAsia="宋体" w:cs="宋体"/>
          <w:kern w:val="0"/>
          <w:szCs w:val="21"/>
        </w:rPr>
        <w:t>利用</w:t>
      </w:r>
      <w:r>
        <w:rPr>
          <w:rFonts w:hint="eastAsia" w:ascii="Times New Roman" w:hAnsi="Times New Roman" w:eastAsia="宋体" w:cs="宋体"/>
          <w:kern w:val="0"/>
          <w:szCs w:val="21"/>
          <w:lang w:val="en-US" w:eastAsia="zh-CN"/>
        </w:rPr>
        <w:t>传感器结合单片机，实验</w:t>
      </w:r>
      <w:r>
        <w:rPr>
          <w:rFonts w:ascii="Times New Roman" w:hAnsi="Times New Roman" w:eastAsia="宋体" w:cs="宋体"/>
          <w:kern w:val="0"/>
          <w:szCs w:val="21"/>
        </w:rPr>
        <w:t>数据</w:t>
      </w:r>
      <w:r>
        <w:rPr>
          <w:rFonts w:hint="eastAsia" w:ascii="Times New Roman" w:hAnsi="Times New Roman" w:eastAsia="宋体" w:cs="宋体"/>
          <w:kern w:val="0"/>
          <w:szCs w:val="21"/>
          <w:lang w:val="en-US" w:eastAsia="zh-CN"/>
        </w:rPr>
        <w:t>的</w:t>
      </w:r>
      <w:r>
        <w:rPr>
          <w:rFonts w:ascii="Times New Roman" w:hAnsi="Times New Roman" w:eastAsia="宋体" w:cs="宋体"/>
          <w:kern w:val="0"/>
          <w:szCs w:val="21"/>
        </w:rPr>
        <w:t>收集能力</w:t>
      </w:r>
      <w:r>
        <w:rPr>
          <w:rFonts w:hint="eastAsia" w:ascii="Times New Roman" w:hAnsi="Times New Roman" w:eastAsia="宋体" w:cs="宋体"/>
          <w:kern w:val="0"/>
          <w:szCs w:val="21"/>
          <w:lang w:val="en-US" w:eastAsia="zh-CN"/>
        </w:rPr>
        <w:t>将大大提高，这些</w:t>
      </w:r>
      <w:r>
        <w:rPr>
          <w:rFonts w:ascii="Times New Roman" w:hAnsi="Times New Roman" w:eastAsia="宋体" w:cs="宋体"/>
          <w:kern w:val="0"/>
          <w:szCs w:val="21"/>
        </w:rPr>
        <w:t>传统的</w:t>
      </w:r>
      <w:r>
        <w:rPr>
          <w:rFonts w:hint="eastAsia" w:ascii="Times New Roman" w:hAnsi="Times New Roman" w:eastAsia="宋体" w:cs="宋体"/>
          <w:kern w:val="0"/>
          <w:szCs w:val="21"/>
        </w:rPr>
        <w:t>实验</w:t>
      </w:r>
      <w:r>
        <w:rPr>
          <w:rFonts w:hint="eastAsia" w:ascii="Times New Roman" w:hAnsi="Times New Roman" w:eastAsia="宋体" w:cs="宋体"/>
          <w:kern w:val="0"/>
          <w:szCs w:val="21"/>
          <w:lang w:val="en-US" w:eastAsia="zh-CN"/>
        </w:rPr>
        <w:t>都可以</w:t>
      </w:r>
      <w:r>
        <w:rPr>
          <w:rFonts w:hint="eastAsia" w:ascii="Times New Roman" w:hAnsi="Times New Roman" w:eastAsia="宋体" w:cs="宋体"/>
          <w:kern w:val="0"/>
          <w:szCs w:val="21"/>
        </w:rPr>
        <w:t>重</w:t>
      </w:r>
      <w:r>
        <w:rPr>
          <w:rFonts w:ascii="Times New Roman" w:hAnsi="Times New Roman" w:eastAsia="宋体" w:cs="宋体"/>
          <w:kern w:val="0"/>
          <w:szCs w:val="21"/>
        </w:rPr>
        <w:t>新设计</w:t>
      </w:r>
      <w:r>
        <w:rPr>
          <w:rFonts w:hint="eastAsia" w:ascii="Times New Roman" w:hAnsi="Times New Roman" w:eastAsia="宋体" w:cs="宋体"/>
          <w:kern w:val="0"/>
          <w:szCs w:val="21"/>
          <w:lang w:eastAsia="zh-CN"/>
        </w:rPr>
        <w:t>，</w:t>
      </w:r>
      <w:r>
        <w:rPr>
          <w:rFonts w:hint="eastAsia" w:ascii="Times New Roman" w:hAnsi="Times New Roman" w:eastAsia="宋体" w:cs="宋体"/>
          <w:kern w:val="0"/>
          <w:szCs w:val="21"/>
          <w:lang w:val="en-US" w:eastAsia="zh-CN"/>
        </w:rPr>
        <w:t>以期取得更好的探究效果</w:t>
      </w:r>
      <w:r>
        <w:rPr>
          <w:rFonts w:hint="eastAsia" w:ascii="Times New Roman" w:hAnsi="Times New Roman" w:eastAsia="宋体" w:cs="宋体"/>
          <w:kern w:val="0"/>
          <w:szCs w:val="21"/>
          <w:lang w:eastAsia="zh-CN"/>
        </w:rPr>
        <w:t>。</w:t>
      </w:r>
      <w:r>
        <w:rPr>
          <w:rFonts w:hint="eastAsia" w:ascii="Times New Roman" w:hAnsi="Times New Roman" w:eastAsia="宋体" w:cs="宋体"/>
          <w:kern w:val="0"/>
          <w:szCs w:val="21"/>
        </w:rPr>
        <w:t>这次</w:t>
      </w:r>
      <w:r>
        <w:rPr>
          <w:rFonts w:hint="eastAsia" w:ascii="Times New Roman" w:hAnsi="Times New Roman" w:eastAsia="宋体" w:cs="宋体"/>
          <w:kern w:val="0"/>
          <w:szCs w:val="21"/>
          <w:lang w:eastAsia="zh-CN"/>
        </w:rPr>
        <w:t>，</w:t>
      </w:r>
      <w:r>
        <w:rPr>
          <w:rFonts w:ascii="Times New Roman" w:hAnsi="Times New Roman" w:eastAsia="宋体" w:cs="宋体"/>
          <w:kern w:val="0"/>
          <w:szCs w:val="21"/>
        </w:rPr>
        <w:t>我们利用</w:t>
      </w:r>
      <w:r>
        <w:rPr>
          <w:rFonts w:hint="eastAsia" w:ascii="Times New Roman" w:hAnsi="Times New Roman" w:eastAsia="宋体" w:cs="宋体"/>
          <w:kern w:val="0"/>
          <w:szCs w:val="21"/>
        </w:rPr>
        <w:t>A</w:t>
      </w:r>
      <w:r>
        <w:rPr>
          <w:rFonts w:ascii="Times New Roman" w:hAnsi="Times New Roman" w:eastAsia="宋体" w:cs="宋体"/>
          <w:kern w:val="0"/>
          <w:szCs w:val="21"/>
        </w:rPr>
        <w:t>rduino</w:t>
      </w:r>
      <w:r>
        <w:rPr>
          <w:rFonts w:hint="eastAsia" w:ascii="Times New Roman" w:hAnsi="Times New Roman" w:eastAsia="宋体" w:cs="宋体"/>
          <w:kern w:val="0"/>
          <w:szCs w:val="21"/>
        </w:rPr>
        <w:t>来“探究种子</w:t>
      </w:r>
      <w:r>
        <w:rPr>
          <w:rFonts w:ascii="Times New Roman" w:hAnsi="Times New Roman" w:eastAsia="宋体" w:cs="宋体"/>
          <w:kern w:val="0"/>
          <w:szCs w:val="21"/>
        </w:rPr>
        <w:t>萌发的</w:t>
      </w:r>
      <w:r>
        <w:rPr>
          <w:rFonts w:hint="eastAsia" w:ascii="Times New Roman" w:hAnsi="Times New Roman" w:eastAsia="宋体" w:cs="宋体"/>
          <w:kern w:val="0"/>
          <w:szCs w:val="21"/>
        </w:rPr>
        <w:t>最宜土壤湿度”。</w:t>
      </w:r>
    </w:p>
    <w:p>
      <w:pPr>
        <w:pStyle w:val="1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00" w:lineRule="auto"/>
        <w:ind w:left="840" w:leftChars="0" w:right="0" w:rightChars="0" w:hanging="420" w:firstLineChars="0"/>
        <w:jc w:val="both"/>
        <w:textAlignment w:val="auto"/>
        <w:outlineLvl w:val="9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实验</w:t>
      </w:r>
      <w:r>
        <w:rPr>
          <w:rFonts w:ascii="Times New Roman" w:hAnsi="Times New Roman" w:eastAsia="宋体"/>
          <w:sz w:val="21"/>
          <w:szCs w:val="21"/>
        </w:rPr>
        <w:t>方案设计</w:t>
      </w:r>
    </w:p>
    <w:p>
      <w:pPr>
        <w:spacing w:line="300" w:lineRule="auto"/>
        <w:ind w:firstLine="420"/>
        <w:rPr>
          <w:rFonts w:ascii="Times New Roman" w:hAnsi="Times New Roman" w:eastAsia="宋体" w:cs="宋体"/>
          <w:kern w:val="0"/>
          <w:szCs w:val="21"/>
        </w:rPr>
      </w:pPr>
      <w:r>
        <w:rPr>
          <w:rFonts w:hint="eastAsia" w:ascii="Times New Roman" w:hAnsi="Times New Roman" w:eastAsia="宋体" w:cs="宋体"/>
          <w:kern w:val="0"/>
          <w:szCs w:val="21"/>
        </w:rPr>
        <w:t>首先</w:t>
      </w:r>
      <w:r>
        <w:rPr>
          <w:rFonts w:hint="eastAsia" w:ascii="Times New Roman" w:hAnsi="Times New Roman" w:eastAsia="宋体" w:cs="宋体"/>
          <w:kern w:val="0"/>
          <w:szCs w:val="21"/>
          <w:lang w:eastAsia="zh-CN"/>
        </w:rPr>
        <w:t>，</w:t>
      </w:r>
      <w:r>
        <w:rPr>
          <w:rFonts w:hint="eastAsia" w:ascii="Times New Roman" w:hAnsi="Times New Roman" w:eastAsia="宋体" w:cs="宋体"/>
          <w:kern w:val="0"/>
          <w:szCs w:val="21"/>
        </w:rPr>
        <w:t>我们</w:t>
      </w:r>
      <w:r>
        <w:rPr>
          <w:rFonts w:ascii="Times New Roman" w:hAnsi="Times New Roman" w:eastAsia="宋体" w:cs="宋体"/>
          <w:kern w:val="0"/>
          <w:szCs w:val="21"/>
        </w:rPr>
        <w:t>选择了</w:t>
      </w:r>
      <w:r>
        <w:rPr>
          <w:rFonts w:hint="eastAsia" w:ascii="Times New Roman" w:hAnsi="Times New Roman" w:eastAsia="宋体" w:cs="宋体"/>
          <w:kern w:val="0"/>
          <w:szCs w:val="21"/>
        </w:rPr>
        <w:t>适合当前季节播种且成活率较高的雏菊</w:t>
      </w:r>
      <w:r>
        <w:rPr>
          <w:rFonts w:ascii="Times New Roman" w:hAnsi="Times New Roman" w:eastAsia="宋体" w:cs="宋体"/>
          <w:kern w:val="0"/>
          <w:szCs w:val="21"/>
        </w:rPr>
        <w:t>种子作为实验</w:t>
      </w:r>
      <w:r>
        <w:rPr>
          <w:rFonts w:hint="eastAsia" w:ascii="Times New Roman" w:hAnsi="Times New Roman" w:eastAsia="宋体" w:cs="宋体"/>
          <w:kern w:val="0"/>
          <w:szCs w:val="21"/>
        </w:rPr>
        <w:t>种子</w:t>
      </w:r>
      <w:r>
        <w:rPr>
          <w:rFonts w:ascii="Times New Roman" w:hAnsi="Times New Roman" w:eastAsia="宋体" w:cs="宋体"/>
          <w:kern w:val="0"/>
          <w:szCs w:val="21"/>
        </w:rPr>
        <w:t>。</w:t>
      </w:r>
      <w:r>
        <w:rPr>
          <w:rFonts w:hint="eastAsia" w:ascii="Times New Roman" w:hAnsi="Times New Roman" w:eastAsia="宋体" w:cs="宋体"/>
          <w:kern w:val="0"/>
          <w:szCs w:val="21"/>
        </w:rPr>
        <w:t>根据</w:t>
      </w:r>
      <w:r>
        <w:rPr>
          <w:rFonts w:ascii="Times New Roman" w:hAnsi="Times New Roman" w:eastAsia="宋体" w:cs="宋体"/>
          <w:kern w:val="0"/>
          <w:szCs w:val="21"/>
        </w:rPr>
        <w:t>探究</w:t>
      </w:r>
      <w:r>
        <w:rPr>
          <w:rFonts w:hint="eastAsia" w:ascii="Times New Roman" w:hAnsi="Times New Roman" w:eastAsia="宋体" w:cs="宋体"/>
          <w:kern w:val="0"/>
          <w:szCs w:val="21"/>
        </w:rPr>
        <w:t>目的</w:t>
      </w:r>
      <w:r>
        <w:rPr>
          <w:rFonts w:ascii="Times New Roman" w:hAnsi="Times New Roman" w:eastAsia="宋体" w:cs="宋体"/>
          <w:kern w:val="0"/>
          <w:szCs w:val="21"/>
        </w:rPr>
        <w:t>，</w:t>
      </w:r>
      <w:r>
        <w:rPr>
          <w:rFonts w:hint="eastAsia" w:ascii="Times New Roman" w:hAnsi="Times New Roman" w:eastAsia="宋体" w:cs="宋体"/>
          <w:kern w:val="0"/>
          <w:szCs w:val="21"/>
        </w:rPr>
        <w:t>我们可</w:t>
      </w:r>
      <w:r>
        <w:rPr>
          <w:rFonts w:ascii="Times New Roman" w:hAnsi="Times New Roman" w:eastAsia="宋体" w:cs="宋体"/>
          <w:kern w:val="0"/>
          <w:szCs w:val="21"/>
        </w:rPr>
        <w:t>将本实验的探究问题</w:t>
      </w:r>
      <w:r>
        <w:rPr>
          <w:rFonts w:hint="eastAsia" w:ascii="Times New Roman" w:hAnsi="Times New Roman" w:eastAsia="宋体" w:cs="宋体"/>
          <w:kern w:val="0"/>
          <w:szCs w:val="21"/>
        </w:rPr>
        <w:t>描述</w:t>
      </w:r>
      <w:r>
        <w:rPr>
          <w:rFonts w:ascii="Times New Roman" w:hAnsi="Times New Roman" w:eastAsia="宋体" w:cs="宋体"/>
          <w:kern w:val="0"/>
          <w:szCs w:val="21"/>
        </w:rPr>
        <w:t>为</w:t>
      </w:r>
      <w:r>
        <w:rPr>
          <w:rFonts w:hint="eastAsia" w:ascii="Times New Roman" w:hAnsi="Times New Roman" w:eastAsia="宋体" w:cs="宋体"/>
          <w:kern w:val="0"/>
          <w:szCs w:val="21"/>
        </w:rPr>
        <w:t>“土壤湿度在什么范围之内，雏菊种子萌发最快、萌发率最高？” 通过</w:t>
      </w:r>
      <w:r>
        <w:rPr>
          <w:rFonts w:ascii="Times New Roman" w:hAnsi="Times New Roman" w:eastAsia="宋体" w:cs="宋体"/>
          <w:kern w:val="0"/>
          <w:szCs w:val="21"/>
        </w:rPr>
        <w:t>查找资料</w:t>
      </w:r>
      <w:r>
        <w:rPr>
          <w:rFonts w:hint="eastAsia" w:ascii="Times New Roman" w:hAnsi="Times New Roman" w:eastAsia="宋体" w:cs="宋体"/>
          <w:kern w:val="0"/>
          <w:szCs w:val="21"/>
        </w:rPr>
        <w:t>我们</w:t>
      </w:r>
      <w:r>
        <w:rPr>
          <w:rFonts w:ascii="Times New Roman" w:hAnsi="Times New Roman" w:eastAsia="宋体" w:cs="宋体"/>
          <w:kern w:val="0"/>
          <w:szCs w:val="21"/>
        </w:rPr>
        <w:t>发现，</w:t>
      </w:r>
      <w:r>
        <w:rPr>
          <w:rFonts w:hint="eastAsia" w:ascii="Times New Roman" w:hAnsi="Times New Roman" w:eastAsia="宋体" w:cs="宋体"/>
          <w:kern w:val="0"/>
          <w:szCs w:val="21"/>
        </w:rPr>
        <w:t>雏菊</w:t>
      </w:r>
      <w:r>
        <w:rPr>
          <w:rFonts w:ascii="Times New Roman" w:hAnsi="Times New Roman" w:eastAsia="宋体" w:cs="宋体"/>
          <w:kern w:val="0"/>
          <w:szCs w:val="21"/>
        </w:rPr>
        <w:t>喜冷凉气候</w:t>
      </w:r>
      <w:r>
        <w:rPr>
          <w:rFonts w:hint="eastAsia" w:ascii="Times New Roman" w:hAnsi="Times New Roman" w:eastAsia="宋体" w:cs="宋体"/>
          <w:kern w:val="0"/>
          <w:szCs w:val="21"/>
        </w:rPr>
        <w:t>，忌炎热，不能</w:t>
      </w:r>
      <w:r>
        <w:rPr>
          <w:rFonts w:ascii="Times New Roman" w:hAnsi="Times New Roman" w:eastAsia="宋体" w:cs="宋体"/>
          <w:kern w:val="0"/>
          <w:szCs w:val="21"/>
        </w:rPr>
        <w:t>忍受</w:t>
      </w:r>
      <w:r>
        <w:rPr>
          <w:rFonts w:hint="eastAsia" w:ascii="Times New Roman" w:hAnsi="Times New Roman" w:eastAsia="宋体" w:cs="宋体"/>
          <w:kern w:val="0"/>
          <w:szCs w:val="21"/>
        </w:rPr>
        <w:t>严重</w:t>
      </w:r>
      <w:r>
        <w:rPr>
          <w:rFonts w:ascii="Times New Roman" w:hAnsi="Times New Roman" w:eastAsia="宋体" w:cs="宋体"/>
          <w:kern w:val="0"/>
          <w:szCs w:val="21"/>
        </w:rPr>
        <w:t>干旱或长期的水涝，</w:t>
      </w:r>
      <w:r>
        <w:rPr>
          <w:rFonts w:hint="eastAsia" w:ascii="Times New Roman" w:hAnsi="Times New Roman" w:eastAsia="宋体" w:cs="宋体"/>
          <w:kern w:val="0"/>
          <w:szCs w:val="21"/>
        </w:rPr>
        <w:t>需要</w:t>
      </w:r>
      <w:r>
        <w:rPr>
          <w:rFonts w:ascii="Times New Roman" w:hAnsi="Times New Roman" w:eastAsia="宋体" w:cs="宋体"/>
          <w:kern w:val="0"/>
          <w:szCs w:val="21"/>
        </w:rPr>
        <w:t>在湿润的土壤</w:t>
      </w:r>
      <w:r>
        <w:rPr>
          <w:rFonts w:hint="eastAsia" w:ascii="Times New Roman" w:hAnsi="Times New Roman" w:eastAsia="宋体" w:cs="宋体"/>
          <w:kern w:val="0"/>
          <w:szCs w:val="21"/>
        </w:rPr>
        <w:t>中</w:t>
      </w:r>
      <w:r>
        <w:rPr>
          <w:rFonts w:ascii="Times New Roman" w:hAnsi="Times New Roman" w:eastAsia="宋体" w:cs="宋体"/>
          <w:kern w:val="0"/>
          <w:szCs w:val="21"/>
        </w:rPr>
        <w:t>生长</w:t>
      </w:r>
      <w:r>
        <w:rPr>
          <w:rFonts w:hint="eastAsia" w:ascii="Times New Roman" w:hAnsi="Times New Roman" w:eastAsia="宋体" w:cs="宋体"/>
          <w:kern w:val="0"/>
          <w:szCs w:val="21"/>
        </w:rPr>
        <w:t>。可</w:t>
      </w:r>
      <w:r>
        <w:rPr>
          <w:rFonts w:ascii="Times New Roman" w:hAnsi="Times New Roman" w:eastAsia="宋体" w:cs="宋体"/>
          <w:kern w:val="0"/>
          <w:szCs w:val="21"/>
        </w:rPr>
        <w:t>根据</w:t>
      </w:r>
      <w:r>
        <w:rPr>
          <w:rFonts w:hint="eastAsia" w:ascii="Times New Roman" w:hAnsi="Times New Roman" w:eastAsia="宋体" w:cs="宋体"/>
          <w:kern w:val="0"/>
          <w:szCs w:val="21"/>
        </w:rPr>
        <w:t>雏菊</w:t>
      </w:r>
      <w:r>
        <w:rPr>
          <w:rFonts w:ascii="Times New Roman" w:hAnsi="Times New Roman" w:eastAsia="宋体" w:cs="宋体"/>
          <w:kern w:val="0"/>
          <w:szCs w:val="21"/>
        </w:rPr>
        <w:t>的</w:t>
      </w:r>
      <w:r>
        <w:rPr>
          <w:rFonts w:hint="eastAsia" w:ascii="Times New Roman" w:hAnsi="Times New Roman" w:eastAsia="宋体" w:cs="宋体"/>
          <w:kern w:val="0"/>
          <w:szCs w:val="21"/>
        </w:rPr>
        <w:t>这些</w:t>
      </w:r>
      <w:r>
        <w:rPr>
          <w:rFonts w:ascii="Times New Roman" w:hAnsi="Times New Roman" w:eastAsia="宋体" w:cs="宋体"/>
          <w:kern w:val="0"/>
          <w:szCs w:val="21"/>
        </w:rPr>
        <w:t>生长习性，</w:t>
      </w:r>
      <w:r>
        <w:rPr>
          <w:rFonts w:hint="eastAsia" w:ascii="Times New Roman" w:hAnsi="Times New Roman" w:eastAsia="宋体" w:cs="宋体"/>
          <w:kern w:val="0"/>
          <w:szCs w:val="21"/>
        </w:rPr>
        <w:t>形成</w:t>
      </w:r>
      <w:r>
        <w:rPr>
          <w:rFonts w:ascii="Times New Roman" w:hAnsi="Times New Roman" w:eastAsia="宋体" w:cs="宋体"/>
          <w:kern w:val="0"/>
          <w:szCs w:val="21"/>
        </w:rPr>
        <w:t>这样的假设“</w:t>
      </w:r>
      <w:r>
        <w:rPr>
          <w:rFonts w:hint="eastAsia" w:ascii="Times New Roman" w:hAnsi="Times New Roman" w:eastAsia="宋体" w:cs="宋体"/>
          <w:kern w:val="0"/>
          <w:szCs w:val="21"/>
        </w:rPr>
        <w:t>土壤</w:t>
      </w:r>
      <w:r>
        <w:rPr>
          <w:rFonts w:ascii="Times New Roman" w:hAnsi="Times New Roman" w:eastAsia="宋体" w:cs="宋体"/>
          <w:kern w:val="0"/>
          <w:szCs w:val="21"/>
        </w:rPr>
        <w:t>湿度在8</w:t>
      </w:r>
      <w:r>
        <w:rPr>
          <w:rFonts w:hint="eastAsia" w:ascii="Times New Roman" w:hAnsi="Times New Roman" w:eastAsia="宋体" w:cs="宋体"/>
          <w:kern w:val="0"/>
          <w:szCs w:val="21"/>
        </w:rPr>
        <w:t>0</w:t>
      </w:r>
      <w:r>
        <w:rPr>
          <w:rFonts w:ascii="Times New Roman" w:hAnsi="Times New Roman" w:eastAsia="宋体" w:cs="宋体"/>
          <w:kern w:val="0"/>
          <w:szCs w:val="21"/>
        </w:rPr>
        <w:t>%-9</w:t>
      </w:r>
      <w:r>
        <w:rPr>
          <w:rFonts w:hint="eastAsia" w:ascii="Times New Roman" w:hAnsi="Times New Roman" w:eastAsia="宋体" w:cs="宋体"/>
          <w:kern w:val="0"/>
          <w:szCs w:val="21"/>
        </w:rPr>
        <w:t>0</w:t>
      </w:r>
      <w:r>
        <w:rPr>
          <w:rFonts w:ascii="Times New Roman" w:hAnsi="Times New Roman" w:eastAsia="宋体" w:cs="宋体"/>
          <w:kern w:val="0"/>
          <w:szCs w:val="21"/>
        </w:rPr>
        <w:t>%</w:t>
      </w:r>
      <w:r>
        <w:rPr>
          <w:rFonts w:hint="eastAsia" w:ascii="Times New Roman" w:hAnsi="Times New Roman" w:eastAsia="宋体" w:cs="宋体"/>
          <w:kern w:val="0"/>
          <w:szCs w:val="21"/>
        </w:rPr>
        <w:t>的范围</w:t>
      </w:r>
      <w:r>
        <w:rPr>
          <w:rFonts w:ascii="Times New Roman" w:hAnsi="Times New Roman" w:eastAsia="宋体" w:cs="宋体"/>
          <w:kern w:val="0"/>
          <w:szCs w:val="21"/>
        </w:rPr>
        <w:t>之内，雏菊种子萌发最快</w:t>
      </w:r>
      <w:r>
        <w:rPr>
          <w:rFonts w:hint="eastAsia" w:ascii="Times New Roman" w:hAnsi="Times New Roman" w:eastAsia="宋体" w:cs="宋体"/>
          <w:kern w:val="0"/>
          <w:szCs w:val="21"/>
        </w:rPr>
        <w:t>、</w:t>
      </w:r>
      <w:r>
        <w:rPr>
          <w:rFonts w:ascii="Times New Roman" w:hAnsi="Times New Roman" w:eastAsia="宋体" w:cs="宋体"/>
          <w:kern w:val="0"/>
          <w:szCs w:val="21"/>
        </w:rPr>
        <w:t>萌发率最高”</w:t>
      </w:r>
      <w:r>
        <w:rPr>
          <w:rFonts w:hint="eastAsia" w:ascii="Times New Roman" w:hAnsi="Times New Roman" w:eastAsia="宋体" w:cs="宋体"/>
          <w:kern w:val="0"/>
          <w:szCs w:val="21"/>
        </w:rPr>
        <w:t>。因此可</w:t>
      </w:r>
      <w:r>
        <w:rPr>
          <w:rFonts w:ascii="Times New Roman" w:hAnsi="Times New Roman" w:eastAsia="宋体" w:cs="宋体"/>
          <w:kern w:val="0"/>
          <w:szCs w:val="21"/>
        </w:rPr>
        <w:t>清楚的</w:t>
      </w:r>
      <w:r>
        <w:rPr>
          <w:rFonts w:hint="eastAsia" w:ascii="Times New Roman" w:hAnsi="Times New Roman" w:eastAsia="宋体" w:cs="宋体"/>
          <w:kern w:val="0"/>
          <w:szCs w:val="21"/>
        </w:rPr>
        <w:t>知道自变量是土壤湿度，因变量是雏菊种子萌发的快慢和萌发率。这里“萌发”是以看到种子破土而出为准；“种子萌发快慢”是指每天不同土壤湿度种子的萌发数量，数量多则萌发快，数量少则萌发慢；“萌发率”是指种子的萌发总数与种子播种总数的比值。</w:t>
      </w:r>
    </w:p>
    <w:p>
      <w:pPr>
        <w:spacing w:line="300" w:lineRule="auto"/>
        <w:ind w:firstLine="42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基于以上内容</w:t>
      </w:r>
      <w:r>
        <w:rPr>
          <w:rFonts w:ascii="Times New Roman" w:hAnsi="Times New Roman" w:eastAsia="宋体"/>
          <w:szCs w:val="21"/>
        </w:rPr>
        <w:t>，我们设计了</w:t>
      </w:r>
      <w:r>
        <w:rPr>
          <w:rFonts w:hint="eastAsia" w:ascii="Times New Roman" w:hAnsi="Times New Roman" w:eastAsia="宋体"/>
          <w:szCs w:val="21"/>
          <w:lang w:eastAsia="zh-CN"/>
        </w:rPr>
        <w:t>４</w:t>
      </w:r>
      <w:r>
        <w:rPr>
          <w:rFonts w:hint="eastAsia" w:ascii="Times New Roman" w:hAnsi="Times New Roman" w:eastAsia="宋体"/>
          <w:szCs w:val="21"/>
          <w:lang w:val="en-US" w:eastAsia="zh-CN"/>
        </w:rPr>
        <w:t>组</w:t>
      </w:r>
      <w:r>
        <w:rPr>
          <w:rFonts w:hint="eastAsia" w:ascii="Times New Roman" w:hAnsi="Times New Roman" w:eastAsia="宋体"/>
          <w:szCs w:val="21"/>
        </w:rPr>
        <w:t>实验。并</w:t>
      </w:r>
      <w:r>
        <w:rPr>
          <w:rFonts w:ascii="Times New Roman" w:hAnsi="Times New Roman" w:eastAsia="宋体"/>
          <w:szCs w:val="21"/>
        </w:rPr>
        <w:t>通过土壤湿度传感器</w:t>
      </w:r>
      <w:r>
        <w:rPr>
          <w:rFonts w:hint="eastAsia" w:ascii="Times New Roman" w:hAnsi="Times New Roman" w:eastAsia="宋体"/>
          <w:szCs w:val="21"/>
        </w:rPr>
        <w:t>对</w:t>
      </w:r>
      <w:r>
        <w:rPr>
          <w:rFonts w:ascii="Times New Roman" w:hAnsi="Times New Roman" w:eastAsia="宋体"/>
          <w:szCs w:val="21"/>
        </w:rPr>
        <w:t>土壤湿度进行检测，其检测数据可通过串口输出显示，</w:t>
      </w:r>
      <w:r>
        <w:rPr>
          <w:rFonts w:hint="eastAsia" w:ascii="Times New Roman" w:hAnsi="Times New Roman" w:eastAsia="宋体"/>
          <w:szCs w:val="21"/>
        </w:rPr>
        <w:t>但为了在实验</w:t>
      </w:r>
      <w:r>
        <w:rPr>
          <w:rFonts w:ascii="Times New Roman" w:hAnsi="Times New Roman" w:eastAsia="宋体"/>
          <w:szCs w:val="21"/>
        </w:rPr>
        <w:t>过程中</w:t>
      </w:r>
      <w:r>
        <w:rPr>
          <w:rFonts w:hint="eastAsia" w:ascii="Times New Roman" w:hAnsi="Times New Roman" w:eastAsia="宋体"/>
          <w:szCs w:val="21"/>
        </w:rPr>
        <w:t>能够</w:t>
      </w:r>
      <w:r>
        <w:rPr>
          <w:rFonts w:ascii="Times New Roman" w:hAnsi="Times New Roman" w:eastAsia="宋体"/>
          <w:szCs w:val="21"/>
        </w:rPr>
        <w:t>脱离</w:t>
      </w:r>
      <w:r>
        <w:rPr>
          <w:rFonts w:hint="eastAsia" w:ascii="Times New Roman" w:hAnsi="Times New Roman" w:eastAsia="宋体"/>
          <w:szCs w:val="21"/>
        </w:rPr>
        <w:t>电脑，</w:t>
      </w:r>
      <w:r>
        <w:rPr>
          <w:rFonts w:ascii="Times New Roman" w:hAnsi="Times New Roman" w:eastAsia="宋体"/>
          <w:szCs w:val="21"/>
        </w:rPr>
        <w:t>我们选择了一种更方便的方式来显示数据</w:t>
      </w:r>
      <w:r>
        <w:rPr>
          <w:rFonts w:hint="eastAsia" w:ascii="Times New Roman" w:hAnsi="Times New Roman" w:eastAsia="宋体"/>
          <w:szCs w:val="21"/>
        </w:rPr>
        <w:t>——</w:t>
      </w:r>
      <w:r>
        <w:rPr>
          <w:rFonts w:ascii="Times New Roman" w:hAnsi="Times New Roman" w:eastAsia="宋体"/>
          <w:szCs w:val="21"/>
        </w:rPr>
        <w:t>显示屏，</w:t>
      </w:r>
      <w:r>
        <w:rPr>
          <w:rFonts w:hint="eastAsia" w:ascii="Times New Roman" w:hAnsi="Times New Roman" w:eastAsia="宋体"/>
          <w:szCs w:val="21"/>
        </w:rPr>
        <w:t>并</w:t>
      </w:r>
      <w:r>
        <w:rPr>
          <w:rFonts w:ascii="Times New Roman" w:hAnsi="Times New Roman" w:eastAsia="宋体"/>
          <w:szCs w:val="21"/>
        </w:rPr>
        <w:t>加入</w:t>
      </w:r>
      <w:r>
        <w:rPr>
          <w:rFonts w:hint="eastAsia" w:ascii="Times New Roman" w:hAnsi="Times New Roman" w:eastAsia="宋体"/>
          <w:szCs w:val="21"/>
        </w:rPr>
        <w:t>蜂鸣器</w:t>
      </w:r>
      <w:r>
        <w:rPr>
          <w:rFonts w:ascii="Times New Roman" w:hAnsi="Times New Roman" w:eastAsia="宋体"/>
          <w:szCs w:val="21"/>
        </w:rPr>
        <w:t>的设计，</w:t>
      </w:r>
      <w:r>
        <w:rPr>
          <w:rFonts w:hint="eastAsia" w:ascii="Times New Roman" w:hAnsi="Times New Roman" w:eastAsia="宋体"/>
          <w:szCs w:val="21"/>
        </w:rPr>
        <w:t>能够</w:t>
      </w:r>
      <w:r>
        <w:rPr>
          <w:rFonts w:ascii="Times New Roman" w:hAnsi="Times New Roman" w:eastAsia="宋体"/>
          <w:szCs w:val="21"/>
        </w:rPr>
        <w:t>时刻</w:t>
      </w:r>
      <w:r>
        <w:rPr>
          <w:rFonts w:hint="eastAsia" w:ascii="Times New Roman" w:hAnsi="Times New Roman" w:eastAsia="宋体"/>
          <w:szCs w:val="21"/>
        </w:rPr>
        <w:t>提醒我们</w:t>
      </w:r>
      <w:r>
        <w:rPr>
          <w:rFonts w:ascii="Times New Roman" w:hAnsi="Times New Roman" w:eastAsia="宋体"/>
          <w:szCs w:val="21"/>
        </w:rPr>
        <w:t>土壤湿度</w:t>
      </w:r>
      <w:r>
        <w:rPr>
          <w:rFonts w:hint="eastAsia" w:ascii="Times New Roman" w:hAnsi="Times New Roman" w:eastAsia="宋体"/>
          <w:szCs w:val="21"/>
        </w:rPr>
        <w:t>是否</w:t>
      </w:r>
      <w:r>
        <w:rPr>
          <w:rFonts w:ascii="Times New Roman" w:hAnsi="Times New Roman" w:eastAsia="宋体"/>
          <w:szCs w:val="21"/>
        </w:rPr>
        <w:t>在我</w:t>
      </w:r>
      <w:r>
        <w:rPr>
          <w:rFonts w:hint="eastAsia" w:ascii="Times New Roman" w:hAnsi="Times New Roman" w:eastAsia="宋体"/>
          <w:szCs w:val="21"/>
        </w:rPr>
        <w:t>们</w:t>
      </w:r>
      <w:r>
        <w:rPr>
          <w:rFonts w:ascii="Times New Roman" w:hAnsi="Times New Roman" w:eastAsia="宋体"/>
          <w:szCs w:val="21"/>
        </w:rPr>
        <w:t>所设定的范围</w:t>
      </w:r>
      <w:r>
        <w:rPr>
          <w:rFonts w:hint="eastAsia" w:ascii="Times New Roman" w:hAnsi="Times New Roman" w:eastAsia="宋体"/>
          <w:szCs w:val="21"/>
        </w:rPr>
        <w:t>之内，其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具体实验操作如下：</w:t>
      </w:r>
      <w:r>
        <w:rPr>
          <w:rFonts w:ascii="Times New Roman" w:hAnsi="Times New Roman" w:eastAsia="宋体" w:cs="宋体"/>
          <w:bCs/>
          <w:kern w:val="0"/>
          <w:szCs w:val="21"/>
        </w:rPr>
        <w:t xml:space="preserve"> 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（1）将</w:t>
      </w:r>
      <w:r>
        <w:rPr>
          <w:rFonts w:ascii="Times New Roman" w:hAnsi="Times New Roman" w:eastAsia="宋体" w:cs="宋体"/>
          <w:bCs/>
          <w:kern w:val="0"/>
          <w:szCs w:val="21"/>
        </w:rPr>
        <w:t>4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个纸杯（可</w:t>
      </w:r>
      <w:r>
        <w:rPr>
          <w:rFonts w:ascii="Times New Roman" w:hAnsi="Times New Roman" w:eastAsia="宋体" w:cs="宋体"/>
          <w:bCs/>
          <w:kern w:val="0"/>
          <w:szCs w:val="21"/>
        </w:rPr>
        <w:t>用生活中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常见</w:t>
      </w:r>
      <w:r>
        <w:rPr>
          <w:rFonts w:ascii="Times New Roman" w:hAnsi="Times New Roman" w:eastAsia="宋体" w:cs="宋体"/>
          <w:bCs/>
          <w:kern w:val="0"/>
          <w:szCs w:val="21"/>
        </w:rPr>
        <w:t>的东西，比如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，</w:t>
      </w:r>
      <w:r>
        <w:rPr>
          <w:rFonts w:ascii="Times New Roman" w:hAnsi="Times New Roman" w:eastAsia="宋体" w:cs="宋体"/>
          <w:bCs/>
          <w:kern w:val="0"/>
          <w:szCs w:val="21"/>
        </w:rPr>
        <w:t>纸杯、塑料瓶代替花盆）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装入土壤（土壤量以纸杯容量的三分之二为宜）并做标记，分别为1号、2号、3号、4号；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（2）分别</w:t>
      </w:r>
      <w:r>
        <w:rPr>
          <w:rFonts w:ascii="Times New Roman" w:hAnsi="Times New Roman" w:eastAsia="宋体" w:cs="宋体"/>
          <w:bCs/>
          <w:kern w:val="0"/>
          <w:szCs w:val="21"/>
        </w:rPr>
        <w:t>给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土壤浇水，保证1号纸杯土壤湿度为60%-70%； 2号纸杯土壤湿度为</w:t>
      </w:r>
      <w:r>
        <w:rPr>
          <w:rFonts w:ascii="Times New Roman" w:hAnsi="Times New Roman" w:eastAsia="宋体" w:cs="宋体"/>
          <w:bCs/>
          <w:kern w:val="0"/>
          <w:szCs w:val="21"/>
        </w:rPr>
        <w:t>7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0%-</w:t>
      </w:r>
      <w:r>
        <w:rPr>
          <w:rFonts w:ascii="Times New Roman" w:hAnsi="Times New Roman" w:eastAsia="宋体" w:cs="宋体"/>
          <w:bCs/>
          <w:kern w:val="0"/>
          <w:szCs w:val="21"/>
        </w:rPr>
        <w:t>8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0%； 3号纸杯土壤湿度为</w:t>
      </w:r>
      <w:r>
        <w:rPr>
          <w:rFonts w:ascii="Times New Roman" w:hAnsi="Times New Roman" w:eastAsia="宋体" w:cs="宋体"/>
          <w:bCs/>
          <w:kern w:val="0"/>
          <w:szCs w:val="21"/>
        </w:rPr>
        <w:t>8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0%-</w:t>
      </w:r>
      <w:r>
        <w:rPr>
          <w:rFonts w:ascii="Times New Roman" w:hAnsi="Times New Roman" w:eastAsia="宋体" w:cs="宋体"/>
          <w:bCs/>
          <w:kern w:val="0"/>
          <w:szCs w:val="21"/>
        </w:rPr>
        <w:t>9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0%（假设的最宜土壤湿度）；4号纸杯土壤湿度为</w:t>
      </w:r>
      <w:r>
        <w:rPr>
          <w:rFonts w:ascii="Times New Roman" w:hAnsi="Times New Roman" w:eastAsia="宋体" w:cs="宋体"/>
          <w:bCs/>
          <w:kern w:val="0"/>
          <w:szCs w:val="21"/>
        </w:rPr>
        <w:t>9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0%-</w:t>
      </w:r>
      <w:r>
        <w:rPr>
          <w:rFonts w:ascii="Times New Roman" w:hAnsi="Times New Roman" w:eastAsia="宋体" w:cs="宋体"/>
          <w:bCs/>
          <w:kern w:val="0"/>
          <w:szCs w:val="21"/>
        </w:rPr>
        <w:t>10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0%；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（3）将等量的雏菊种子（12粒）分别种到不同土壤湿度的</w:t>
      </w:r>
      <w:r>
        <w:rPr>
          <w:rFonts w:ascii="Times New Roman" w:hAnsi="Times New Roman" w:eastAsia="宋体" w:cs="宋体"/>
          <w:bCs/>
          <w:kern w:val="0"/>
          <w:szCs w:val="21"/>
        </w:rPr>
        <w:t>4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个纸杯中；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（4）</w:t>
      </w:r>
      <w:r>
        <w:rPr>
          <w:rFonts w:cs="宋体" w:asciiTheme="minorEastAsia" w:hAnsiTheme="minorEastAsia"/>
          <w:bCs/>
          <w:kern w:val="0"/>
          <w:szCs w:val="21"/>
        </w:rPr>
        <w:t>将土壤湿度传感器分别插入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播有种子的纸杯土壤中</w:t>
      </w:r>
      <w:r>
        <w:rPr>
          <w:rFonts w:ascii="Times New Roman" w:hAnsi="Times New Roman" w:eastAsia="宋体" w:cs="宋体"/>
          <w:bCs/>
          <w:kern w:val="0"/>
          <w:szCs w:val="21"/>
        </w:rPr>
        <w:t>，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并放到温度、</w:t>
      </w:r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空气流通、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光照等</w:t>
      </w:r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条件都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相同的环境中；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（5）</w:t>
      </w:r>
      <w:r>
        <w:rPr>
          <w:rFonts w:hint="eastAsia" w:cs="宋体" w:asciiTheme="minorEastAsia" w:hAnsiTheme="minorEastAsia"/>
          <w:bCs/>
          <w:kern w:val="0"/>
          <w:szCs w:val="21"/>
        </w:rPr>
        <w:t>每天检测土壤湿度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，确定其保持在设定的范围内，同时观察种子的萌发数量，将数据记在记录表中。</w:t>
      </w:r>
    </w:p>
    <w:p>
      <w:pPr>
        <w:spacing w:line="300" w:lineRule="auto"/>
        <w:ind w:firstLine="420"/>
        <w:rPr>
          <w:rFonts w:hint="eastAsia"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（6</w:t>
      </w:r>
      <w:r>
        <w:rPr>
          <w:rFonts w:ascii="Times New Roman" w:hAnsi="Times New Roman" w:eastAsia="宋体" w:cs="宋体"/>
          <w:bCs/>
          <w:kern w:val="0"/>
          <w:szCs w:val="21"/>
        </w:rPr>
        <w:t>）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根据</w:t>
      </w:r>
      <w:r>
        <w:rPr>
          <w:rFonts w:ascii="Times New Roman" w:hAnsi="Times New Roman" w:eastAsia="宋体" w:cs="宋体"/>
          <w:bCs/>
          <w:kern w:val="0"/>
          <w:szCs w:val="21"/>
        </w:rPr>
        <w:t>数据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，</w:t>
      </w:r>
      <w:r>
        <w:rPr>
          <w:rFonts w:ascii="Times New Roman" w:hAnsi="Times New Roman" w:eastAsia="宋体" w:cs="宋体"/>
          <w:bCs/>
          <w:kern w:val="0"/>
          <w:szCs w:val="21"/>
        </w:rPr>
        <w:t>计算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不同</w:t>
      </w:r>
      <w:r>
        <w:rPr>
          <w:rFonts w:ascii="Times New Roman" w:hAnsi="Times New Roman" w:eastAsia="宋体" w:cs="宋体"/>
          <w:bCs/>
          <w:kern w:val="0"/>
          <w:szCs w:val="21"/>
        </w:rPr>
        <w:t>土壤湿度种子的萌发率，并</w:t>
      </w:r>
      <w:r>
        <w:rPr>
          <w:rFonts w:cs="宋体" w:asciiTheme="minorEastAsia" w:hAnsiTheme="minorEastAsia"/>
          <w:bCs/>
          <w:kern w:val="0"/>
          <w:szCs w:val="21"/>
        </w:rPr>
        <w:t>画出</w:t>
      </w:r>
      <w:r>
        <w:rPr>
          <w:rFonts w:hint="eastAsia" w:cs="宋体" w:asciiTheme="minorEastAsia" w:hAnsiTheme="minorEastAsia"/>
          <w:bCs/>
          <w:kern w:val="0"/>
          <w:szCs w:val="21"/>
        </w:rPr>
        <w:t>不同土壤湿度</w:t>
      </w:r>
      <w:r>
        <w:rPr>
          <w:rFonts w:cs="宋体" w:asciiTheme="minorEastAsia" w:hAnsiTheme="minorEastAsia"/>
          <w:bCs/>
          <w:kern w:val="0"/>
          <w:szCs w:val="21"/>
        </w:rPr>
        <w:t>中种子</w:t>
      </w:r>
      <w:r>
        <w:rPr>
          <w:rFonts w:hint="eastAsia" w:cs="宋体" w:asciiTheme="minorEastAsia" w:hAnsiTheme="minorEastAsia"/>
          <w:bCs/>
          <w:kern w:val="0"/>
          <w:szCs w:val="21"/>
        </w:rPr>
        <w:t>萌发</w:t>
      </w:r>
      <w:r>
        <w:rPr>
          <w:rFonts w:cs="宋体" w:asciiTheme="minorEastAsia" w:hAnsiTheme="minorEastAsia"/>
          <w:bCs/>
          <w:kern w:val="0"/>
          <w:szCs w:val="21"/>
        </w:rPr>
        <w:t>情况</w:t>
      </w:r>
      <w:r>
        <w:rPr>
          <w:rFonts w:hint="eastAsia" w:cs="宋体" w:asciiTheme="minorEastAsia" w:hAnsiTheme="minorEastAsia"/>
          <w:bCs/>
          <w:kern w:val="0"/>
          <w:szCs w:val="21"/>
        </w:rPr>
        <w:t>的图像</w:t>
      </w:r>
      <w:r>
        <w:rPr>
          <w:rFonts w:cs="宋体" w:asciiTheme="minorEastAsia" w:hAnsiTheme="minorEastAsia"/>
          <w:bCs/>
          <w:kern w:val="0"/>
          <w:szCs w:val="21"/>
        </w:rPr>
        <w:t>，</w:t>
      </w:r>
      <w:r>
        <w:rPr>
          <w:rFonts w:hint="eastAsia" w:cs="宋体" w:asciiTheme="minorEastAsia" w:hAnsiTheme="minorEastAsia"/>
          <w:bCs/>
          <w:kern w:val="0"/>
          <w:szCs w:val="21"/>
        </w:rPr>
        <w:t>从而</w:t>
      </w:r>
      <w:r>
        <w:rPr>
          <w:rFonts w:cs="宋体" w:asciiTheme="minorEastAsia" w:hAnsiTheme="minorEastAsia"/>
          <w:bCs/>
          <w:kern w:val="0"/>
          <w:szCs w:val="21"/>
        </w:rPr>
        <w:t>得出实验结论。</w:t>
      </w:r>
    </w:p>
    <w:p>
      <w:p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综上所述，本实验所需用到</w:t>
      </w:r>
      <w:r>
        <w:rPr>
          <w:rFonts w:ascii="宋体" w:hAnsi="宋体" w:cs="宋体"/>
          <w:szCs w:val="21"/>
        </w:rPr>
        <w:t>的器材</w:t>
      </w:r>
      <w:r>
        <w:rPr>
          <w:rFonts w:hint="eastAsia" w:ascii="宋体" w:hAnsi="宋体" w:cs="宋体"/>
          <w:szCs w:val="21"/>
          <w:lang w:val="en-US" w:eastAsia="zh-CN"/>
        </w:rPr>
        <w:t>均来自上海DFRobot公司，器材清单</w:t>
      </w:r>
      <w:r>
        <w:rPr>
          <w:rFonts w:hint="eastAsia" w:ascii="宋体" w:hAnsi="宋体" w:cs="宋体"/>
          <w:szCs w:val="21"/>
        </w:rPr>
        <w:t>和说明如</w:t>
      </w:r>
      <w:r>
        <w:rPr>
          <w:rFonts w:hint="eastAsia" w:ascii="宋体" w:hAnsi="宋体" w:cs="宋体"/>
          <w:szCs w:val="21"/>
        </w:rPr>
        <w:fldChar w:fldCharType="begin"/>
      </w:r>
      <w:r>
        <w:rPr>
          <w:rFonts w:hint="eastAsia" w:ascii="宋体" w:hAnsi="宋体" w:cs="宋体"/>
          <w:szCs w:val="21"/>
        </w:rPr>
        <w:instrText xml:space="preserve"> REF _Ref7857 \h </w:instrText>
      </w:r>
      <w:r>
        <w:rPr>
          <w:rFonts w:hint="eastAsia" w:ascii="宋体" w:hAnsi="宋体" w:cs="宋体"/>
          <w:szCs w:val="21"/>
        </w:rPr>
        <w:fldChar w:fldCharType="separate"/>
      </w:r>
      <w:r>
        <w:t>表1</w:t>
      </w:r>
      <w:r>
        <w:rPr>
          <w:rFonts w:hint="eastAsia"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</w:rPr>
        <w:t>所示，</w:t>
      </w:r>
      <w:r>
        <w:rPr>
          <w:rFonts w:ascii="宋体" w:hAnsi="宋体" w:cs="宋体"/>
          <w:szCs w:val="21"/>
        </w:rPr>
        <w:t>实物图如图1</w:t>
      </w:r>
      <w:r>
        <w:rPr>
          <w:rFonts w:hint="eastAsia" w:ascii="宋体" w:hAnsi="宋体" w:cs="宋体"/>
          <w:szCs w:val="21"/>
        </w:rPr>
        <w:t>所示：</w:t>
      </w:r>
    </w:p>
    <w:p>
      <w:pPr>
        <w:spacing w:line="300" w:lineRule="auto"/>
        <w:ind w:firstLine="420"/>
        <w:jc w:val="center"/>
        <w:rPr>
          <w:rFonts w:hint="eastAsia"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表1</w:t>
      </w:r>
      <w:r>
        <w:rPr>
          <w:rFonts w:ascii="Times New Roman" w:hAnsi="Times New Roman" w:eastAsia="宋体" w:cs="宋体"/>
          <w:bCs/>
          <w:kern w:val="0"/>
          <w:szCs w:val="21"/>
        </w:rPr>
        <w:t xml:space="preserve"> 实验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器材及</w:t>
      </w:r>
      <w:r>
        <w:rPr>
          <w:rFonts w:ascii="Times New Roman" w:hAnsi="Times New Roman" w:eastAsia="宋体" w:cs="宋体"/>
          <w:bCs/>
          <w:kern w:val="0"/>
          <w:szCs w:val="21"/>
        </w:rPr>
        <w:t>说明</w:t>
      </w:r>
    </w:p>
    <w:tbl>
      <w:tblPr>
        <w:tblStyle w:val="12"/>
        <w:tblW w:w="835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8"/>
        <w:gridCol w:w="1390"/>
        <w:gridCol w:w="4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  <w:jc w:val="center"/>
        </w:trPr>
        <w:tc>
          <w:tcPr>
            <w:tcW w:w="2848" w:type="dxa"/>
            <w:vAlign w:val="center"/>
          </w:tcPr>
          <w:p>
            <w:pPr>
              <w:ind w:firstLine="420" w:firstLineChars="200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名称</w:t>
            </w:r>
          </w:p>
        </w:tc>
        <w:tc>
          <w:tcPr>
            <w:tcW w:w="1390" w:type="dxa"/>
            <w:vAlign w:val="center"/>
          </w:tcPr>
          <w:p>
            <w:pPr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数量</w:t>
            </w:r>
          </w:p>
        </w:tc>
        <w:tc>
          <w:tcPr>
            <w:tcW w:w="4117" w:type="dxa"/>
            <w:vAlign w:val="center"/>
          </w:tcPr>
          <w:p>
            <w:pPr>
              <w:ind w:firstLine="420" w:firstLineChars="200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28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cs="宋体" w:asciiTheme="minorEastAsia" w:hAnsiTheme="minorEastAsia"/>
                <w:bCs/>
                <w:kern w:val="0"/>
                <w:szCs w:val="21"/>
              </w:rPr>
              <w:t>Rome</w:t>
            </w:r>
            <w:r>
              <w:rPr>
                <w:rFonts w:cs="宋体" w:asciiTheme="minorEastAsia" w:hAnsiTheme="minorEastAsia"/>
                <w:bCs/>
                <w:kern w:val="0"/>
                <w:szCs w:val="21"/>
              </w:rPr>
              <w:t>o V1.2</w:t>
            </w:r>
          </w:p>
        </w:tc>
        <w:tc>
          <w:tcPr>
            <w:tcW w:w="13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1个</w:t>
            </w:r>
          </w:p>
        </w:tc>
        <w:tc>
          <w:tcPr>
            <w:tcW w:w="41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土壤</w:t>
            </w:r>
            <w:r>
              <w:rPr>
                <w:rFonts w:ascii="宋体" w:hAnsi="宋体" w:cs="宋体"/>
                <w:szCs w:val="21"/>
              </w:rPr>
              <w:t>湿度</w:t>
            </w:r>
            <w:r>
              <w:rPr>
                <w:rFonts w:hint="eastAsia" w:ascii="宋体" w:hAnsi="宋体" w:cs="宋体"/>
                <w:szCs w:val="21"/>
              </w:rPr>
              <w:t>控制模块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  <w:jc w:val="center"/>
        </w:trPr>
        <w:tc>
          <w:tcPr>
            <w:tcW w:w="28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cs="宋体" w:asciiTheme="minorEastAsia" w:hAnsiTheme="minorEastAsia"/>
                <w:bCs/>
                <w:kern w:val="0"/>
                <w:szCs w:val="21"/>
              </w:rPr>
              <w:t>土壤</w:t>
            </w:r>
            <w:r>
              <w:rPr>
                <w:rFonts w:cs="宋体" w:asciiTheme="minorEastAsia" w:hAnsiTheme="minorEastAsia"/>
                <w:bCs/>
                <w:kern w:val="0"/>
                <w:szCs w:val="21"/>
              </w:rPr>
              <w:t>湿度传感器</w:t>
            </w:r>
          </w:p>
        </w:tc>
        <w:tc>
          <w:tcPr>
            <w:tcW w:w="13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4</w:t>
            </w:r>
            <w:r>
              <w:rPr>
                <w:rFonts w:hint="eastAsia" w:ascii="宋体" w:hAnsi="宋体" w:cs="宋体"/>
                <w:szCs w:val="21"/>
              </w:rPr>
              <w:t>个</w:t>
            </w:r>
          </w:p>
        </w:tc>
        <w:tc>
          <w:tcPr>
            <w:tcW w:w="41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检测不同</w:t>
            </w:r>
            <w:r>
              <w:rPr>
                <w:rFonts w:ascii="宋体" w:hAnsi="宋体" w:cs="宋体"/>
                <w:szCs w:val="21"/>
              </w:rPr>
              <w:t>杯</w:t>
            </w:r>
            <w:r>
              <w:rPr>
                <w:rFonts w:hint="eastAsia" w:ascii="宋体" w:hAnsi="宋体" w:cs="宋体"/>
                <w:szCs w:val="21"/>
              </w:rPr>
              <w:t>子</w:t>
            </w:r>
            <w:r>
              <w:rPr>
                <w:rFonts w:ascii="宋体" w:hAnsi="宋体" w:cs="宋体"/>
                <w:szCs w:val="21"/>
              </w:rPr>
              <w:t>中</w:t>
            </w:r>
            <w:r>
              <w:rPr>
                <w:rFonts w:hint="eastAsia" w:ascii="宋体" w:hAnsi="宋体" w:cs="宋体"/>
                <w:szCs w:val="21"/>
              </w:rPr>
              <w:t>的土壤</w:t>
            </w:r>
            <w:r>
              <w:rPr>
                <w:rFonts w:ascii="宋体" w:hAnsi="宋体" w:cs="宋体"/>
                <w:szCs w:val="21"/>
              </w:rPr>
              <w:t>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28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Times New Roman" w:hAnsi="Times New Roman" w:eastAsia="宋体" w:cs="宋体"/>
                <w:bCs/>
                <w:kern w:val="0"/>
                <w:szCs w:val="21"/>
              </w:rPr>
              <w:t>LCD1602显示屏</w:t>
            </w:r>
          </w:p>
        </w:tc>
        <w:tc>
          <w:tcPr>
            <w:tcW w:w="13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1个</w:t>
            </w:r>
          </w:p>
        </w:tc>
        <w:tc>
          <w:tcPr>
            <w:tcW w:w="41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土壤</w:t>
            </w:r>
            <w:r>
              <w:rPr>
                <w:rFonts w:ascii="宋体" w:hAnsi="宋体" w:cs="宋体"/>
                <w:szCs w:val="21"/>
              </w:rPr>
              <w:t>湿度</w:t>
            </w:r>
            <w:r>
              <w:rPr>
                <w:rFonts w:hint="eastAsia" w:ascii="宋体" w:hAnsi="宋体" w:cs="宋体"/>
                <w:szCs w:val="21"/>
              </w:rPr>
              <w:t>的实时呈现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28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cs="宋体" w:asciiTheme="minorEastAsia" w:hAnsiTheme="minorEastAsia"/>
                <w:bCs/>
                <w:kern w:val="0"/>
                <w:szCs w:val="21"/>
              </w:rPr>
              <w:t>蜂鸣器</w:t>
            </w:r>
          </w:p>
        </w:tc>
        <w:tc>
          <w:tcPr>
            <w:tcW w:w="13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1个</w:t>
            </w:r>
          </w:p>
        </w:tc>
        <w:tc>
          <w:tcPr>
            <w:tcW w:w="41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土壤湿度</w:t>
            </w:r>
            <w:r>
              <w:rPr>
                <w:rFonts w:ascii="宋体" w:hAnsi="宋体" w:cs="宋体"/>
                <w:szCs w:val="21"/>
              </w:rPr>
              <w:t>不</w:t>
            </w:r>
            <w:r>
              <w:rPr>
                <w:rFonts w:hint="eastAsia" w:ascii="宋体" w:hAnsi="宋体" w:cs="宋体"/>
                <w:szCs w:val="21"/>
              </w:rPr>
              <w:t>在</w:t>
            </w:r>
            <w:r>
              <w:rPr>
                <w:rFonts w:ascii="宋体" w:hAnsi="宋体" w:cs="宋体"/>
                <w:szCs w:val="21"/>
              </w:rPr>
              <w:t>所设定的范围</w:t>
            </w:r>
            <w:r>
              <w:rPr>
                <w:rFonts w:hint="eastAsia" w:ascii="宋体" w:hAnsi="宋体" w:cs="宋体"/>
                <w:szCs w:val="21"/>
              </w:rPr>
              <w:t>时及时报警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28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7.4V 2200MA 锂电池</w:t>
            </w:r>
          </w:p>
        </w:tc>
        <w:tc>
          <w:tcPr>
            <w:tcW w:w="13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1个</w:t>
            </w:r>
          </w:p>
        </w:tc>
        <w:tc>
          <w:tcPr>
            <w:tcW w:w="41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提供电源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28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纸杯</w:t>
            </w:r>
          </w:p>
        </w:tc>
        <w:tc>
          <w:tcPr>
            <w:tcW w:w="13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4个</w:t>
            </w:r>
          </w:p>
        </w:tc>
        <w:tc>
          <w:tcPr>
            <w:tcW w:w="411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充当</w:t>
            </w:r>
            <w:r>
              <w:rPr>
                <w:rFonts w:ascii="宋体" w:hAnsi="宋体" w:cs="宋体"/>
                <w:szCs w:val="21"/>
              </w:rPr>
              <w:t>花盆使用</w:t>
            </w:r>
          </w:p>
        </w:tc>
      </w:tr>
    </w:tbl>
    <w:p>
      <w:pPr>
        <w:spacing w:line="300" w:lineRule="auto"/>
        <w:ind w:firstLine="422" w:firstLineChars="200"/>
        <w:rPr>
          <w:rFonts w:ascii="Times New Roman" w:hAnsi="Times New Roman" w:eastAsia="宋体" w:cs="宋体"/>
          <w:b/>
          <w:bCs/>
          <w:kern w:val="0"/>
          <w:szCs w:val="21"/>
        </w:rPr>
      </w:pPr>
    </w:p>
    <w:p>
      <w:pPr>
        <w:spacing w:line="300" w:lineRule="auto"/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405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/>
          <w:szCs w:val="21"/>
        </w:rPr>
        <w:t>图1</w:t>
      </w:r>
      <w:r>
        <w:rPr>
          <w:rFonts w:ascii="Times New Roman" w:hAnsi="Times New Roman" w:eastAsia="宋体"/>
          <w:szCs w:val="21"/>
        </w:rPr>
        <w:t xml:space="preserve"> </w:t>
      </w:r>
      <w:r>
        <w:rPr>
          <w:rFonts w:hint="eastAsia" w:ascii="Times New Roman" w:hAnsi="Times New Roman" w:eastAsia="宋体"/>
          <w:szCs w:val="21"/>
        </w:rPr>
        <w:t>实物图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0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二、</w:t>
      </w:r>
      <w:r>
        <w:rPr>
          <w:rFonts w:ascii="Times New Roman" w:hAnsi="Times New Roman" w:eastAsia="宋体"/>
          <w:szCs w:val="21"/>
        </w:rPr>
        <w:t>程序编写</w:t>
      </w:r>
    </w:p>
    <w:p>
      <w:pPr>
        <w:spacing w:line="300" w:lineRule="auto"/>
        <w:ind w:firstLine="437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程序编写</w:t>
      </w:r>
      <w:r>
        <w:rPr>
          <w:rFonts w:ascii="Times New Roman" w:hAnsi="Times New Roman" w:eastAsia="宋体"/>
          <w:szCs w:val="21"/>
        </w:rPr>
        <w:t>最主要的部分是土壤湿度的检测</w:t>
      </w:r>
      <w:r>
        <w:rPr>
          <w:rFonts w:hint="eastAsia" w:ascii="Times New Roman" w:hAnsi="Times New Roman" w:eastAsia="宋体"/>
          <w:szCs w:val="21"/>
        </w:rPr>
        <w:t>。需</w:t>
      </w:r>
      <w:r>
        <w:rPr>
          <w:rFonts w:ascii="Times New Roman" w:hAnsi="Times New Roman" w:eastAsia="宋体"/>
          <w:szCs w:val="21"/>
        </w:rPr>
        <w:t>注意</w:t>
      </w:r>
      <w:r>
        <w:rPr>
          <w:rFonts w:hint="eastAsia" w:ascii="Times New Roman" w:hAnsi="Times New Roman" w:eastAsia="宋体"/>
          <w:szCs w:val="21"/>
        </w:rPr>
        <w:t>的</w:t>
      </w:r>
      <w:r>
        <w:rPr>
          <w:rFonts w:ascii="Times New Roman" w:hAnsi="Times New Roman" w:eastAsia="宋体"/>
          <w:szCs w:val="21"/>
        </w:rPr>
        <w:t>是</w:t>
      </w:r>
      <w:r>
        <w:rPr>
          <w:rFonts w:hint="eastAsia" w:ascii="Times New Roman" w:hAnsi="Times New Roman" w:eastAsia="宋体"/>
          <w:szCs w:val="21"/>
        </w:rPr>
        <w:t>，</w:t>
      </w:r>
      <w:r>
        <w:rPr>
          <w:rFonts w:ascii="Times New Roman" w:hAnsi="Times New Roman" w:eastAsia="宋体"/>
          <w:szCs w:val="21"/>
        </w:rPr>
        <w:t>由于产品本身的问题，</w:t>
      </w:r>
      <w:r>
        <w:rPr>
          <w:rFonts w:hint="eastAsia" w:ascii="Times New Roman" w:hAnsi="Times New Roman" w:eastAsia="宋体"/>
          <w:szCs w:val="21"/>
        </w:rPr>
        <w:t>即使</w:t>
      </w:r>
      <w:r>
        <w:rPr>
          <w:rFonts w:ascii="Times New Roman" w:hAnsi="Times New Roman" w:eastAsia="宋体"/>
          <w:szCs w:val="21"/>
        </w:rPr>
        <w:t>同一厂家的</w:t>
      </w:r>
      <w:r>
        <w:rPr>
          <w:rFonts w:hint="eastAsia" w:ascii="Times New Roman" w:hAnsi="Times New Roman" w:eastAsia="宋体"/>
          <w:szCs w:val="21"/>
        </w:rPr>
        <w:t>土壤湿度传感器检测的土壤湿度值可能也有差异，使用前，最好先将其插入水中或浇透的土壤中测一下它能输出的最大值，以保证检测土壤湿度的准确性。经过检测，本实验使用的土壤湿度传感器输出的最大值分别</w:t>
      </w:r>
      <w:r>
        <w:rPr>
          <w:rFonts w:ascii="Times New Roman" w:hAnsi="Times New Roman" w:eastAsia="宋体"/>
          <w:szCs w:val="21"/>
        </w:rPr>
        <w:t>为</w:t>
      </w:r>
      <w:r>
        <w:rPr>
          <w:rFonts w:hint="eastAsia" w:ascii="Times New Roman" w:hAnsi="Times New Roman" w:eastAsia="宋体"/>
          <w:szCs w:val="21"/>
        </w:rPr>
        <w:t>805、</w:t>
      </w:r>
      <w:r>
        <w:rPr>
          <w:rFonts w:ascii="Times New Roman" w:hAnsi="Times New Roman" w:eastAsia="宋体"/>
          <w:szCs w:val="21"/>
        </w:rPr>
        <w:t>800</w:t>
      </w:r>
      <w:r>
        <w:rPr>
          <w:rFonts w:hint="eastAsia" w:ascii="Times New Roman" w:hAnsi="Times New Roman" w:eastAsia="宋体"/>
          <w:szCs w:val="21"/>
        </w:rPr>
        <w:t>、760、790，并且我们通常是用百分数来计量土壤湿度值，因此可利用映射模块实现这一数值的转换。具体</w:t>
      </w:r>
      <w:r>
        <w:rPr>
          <w:rFonts w:ascii="Times New Roman" w:hAnsi="Times New Roman" w:eastAsia="宋体"/>
          <w:szCs w:val="21"/>
        </w:rPr>
        <w:t>程序如图2</w:t>
      </w:r>
      <w:r>
        <w:rPr>
          <w:rFonts w:hint="eastAsia" w:ascii="Times New Roman" w:hAnsi="Times New Roman" w:eastAsia="宋体"/>
          <w:szCs w:val="21"/>
        </w:rPr>
        <w:t>所示</w:t>
      </w:r>
      <w:r>
        <w:rPr>
          <w:rFonts w:ascii="Times New Roman" w:hAnsi="Times New Roman" w:eastAsia="宋体"/>
          <w:szCs w:val="21"/>
        </w:rPr>
        <w:t>。</w:t>
      </w:r>
    </w:p>
    <w:p>
      <w:pPr>
        <w:spacing w:line="300" w:lineRule="auto"/>
        <w:jc w:val="center"/>
        <w:rPr>
          <w:rFonts w:ascii="宋体" w:hAnsi="宋体" w:cs="宋体"/>
          <w:bCs/>
          <w:sz w:val="24"/>
          <w:szCs w:val="24"/>
        </w:rPr>
      </w:pPr>
      <w:r>
        <w:drawing>
          <wp:inline distT="0" distB="0" distL="0" distR="0">
            <wp:extent cx="2390775" cy="1666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 w:cs="宋体"/>
          <w:bCs/>
          <w:sz w:val="24"/>
          <w:szCs w:val="24"/>
        </w:rPr>
      </w:pPr>
      <w:r>
        <w:drawing>
          <wp:inline distT="0" distB="0" distL="0" distR="0">
            <wp:extent cx="5274310" cy="3328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图</w:t>
      </w:r>
      <w:r>
        <w:rPr>
          <w:rFonts w:ascii="Times New Roman" w:hAnsi="Times New Roman" w:eastAsia="宋体"/>
          <w:szCs w:val="21"/>
        </w:rPr>
        <w:t>2</w:t>
      </w:r>
      <w:r>
        <w:rPr>
          <w:rFonts w:hint="eastAsia" w:ascii="Times New Roman" w:hAnsi="Times New Roman" w:eastAsia="宋体"/>
          <w:szCs w:val="21"/>
        </w:rPr>
        <w:t xml:space="preserve"> </w:t>
      </w:r>
      <w:r>
        <w:rPr>
          <w:rFonts w:ascii="Times New Roman" w:hAnsi="Times New Roman" w:eastAsia="宋体"/>
          <w:szCs w:val="21"/>
        </w:rPr>
        <w:t>程序</w:t>
      </w:r>
      <w:r>
        <w:rPr>
          <w:rFonts w:hint="eastAsia" w:ascii="Times New Roman" w:hAnsi="Times New Roman" w:eastAsia="宋体"/>
          <w:szCs w:val="21"/>
        </w:rPr>
        <w:t>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0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三、数据</w:t>
      </w:r>
      <w:r>
        <w:rPr>
          <w:rFonts w:ascii="Times New Roman" w:hAnsi="Times New Roman" w:eastAsia="宋体" w:cs="宋体"/>
          <w:bCs/>
          <w:kern w:val="0"/>
          <w:szCs w:val="21"/>
        </w:rPr>
        <w:t>分析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经过一周</w:t>
      </w:r>
      <w:r>
        <w:rPr>
          <w:rFonts w:ascii="Times New Roman" w:hAnsi="Times New Roman" w:eastAsia="宋体" w:cs="宋体"/>
          <w:bCs/>
          <w:kern w:val="0"/>
          <w:szCs w:val="21"/>
        </w:rPr>
        <w:t>的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种子萌发</w:t>
      </w:r>
      <w:r>
        <w:rPr>
          <w:rFonts w:ascii="Times New Roman" w:hAnsi="Times New Roman" w:eastAsia="宋体" w:cs="宋体"/>
          <w:bCs/>
          <w:kern w:val="0"/>
          <w:szCs w:val="21"/>
        </w:rPr>
        <w:t>培养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，</w:t>
      </w:r>
      <w:r>
        <w:rPr>
          <w:rFonts w:ascii="Times New Roman" w:hAnsi="Times New Roman" w:eastAsia="宋体" w:cs="宋体"/>
          <w:bCs/>
          <w:kern w:val="0"/>
          <w:szCs w:val="21"/>
        </w:rPr>
        <w:t>我们得到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的</w:t>
      </w:r>
      <w:r>
        <w:rPr>
          <w:rFonts w:ascii="Times New Roman" w:hAnsi="Times New Roman" w:eastAsia="宋体" w:cs="宋体"/>
          <w:bCs/>
          <w:kern w:val="0"/>
          <w:szCs w:val="21"/>
        </w:rPr>
        <w:t>种子萌发情况如图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 xml:space="preserve"> 3所示；</w:t>
      </w:r>
      <w:r>
        <w:rPr>
          <w:rFonts w:hint="eastAsia" w:cs="宋体" w:asciiTheme="minorEastAsia" w:hAnsiTheme="minorEastAsia"/>
          <w:bCs/>
          <w:kern w:val="0"/>
          <w:szCs w:val="21"/>
        </w:rPr>
        <w:t>数据记录及</w:t>
      </w:r>
      <w:r>
        <w:rPr>
          <w:rFonts w:cs="宋体" w:asciiTheme="minorEastAsia" w:hAnsiTheme="minorEastAsia"/>
          <w:bCs/>
          <w:kern w:val="0"/>
          <w:szCs w:val="21"/>
        </w:rPr>
        <w:t>萌发率</w:t>
      </w:r>
      <w:r>
        <w:rPr>
          <w:rFonts w:hint="eastAsia" w:cs="宋体" w:asciiTheme="minorEastAsia" w:hAnsiTheme="minorEastAsia"/>
          <w:bCs/>
          <w:kern w:val="0"/>
          <w:szCs w:val="21"/>
        </w:rPr>
        <w:t>如表</w:t>
      </w:r>
      <w:r>
        <w:rPr>
          <w:rFonts w:cs="宋体" w:asciiTheme="minorEastAsia" w:hAnsiTheme="minorEastAsia"/>
          <w:bCs/>
          <w:kern w:val="0"/>
          <w:szCs w:val="21"/>
        </w:rPr>
        <w:t>2</w:t>
      </w:r>
      <w:r>
        <w:rPr>
          <w:rFonts w:hint="eastAsia" w:cs="宋体" w:asciiTheme="minorEastAsia" w:hAnsiTheme="minorEastAsia"/>
          <w:bCs/>
          <w:kern w:val="0"/>
          <w:szCs w:val="21"/>
        </w:rPr>
        <w:t>所示；将记录的数据转录到Excel中生成图表如图</w:t>
      </w:r>
      <w:r>
        <w:rPr>
          <w:rFonts w:cs="宋体" w:asciiTheme="minorEastAsia" w:hAnsiTheme="minorEastAsia"/>
          <w:bCs/>
          <w:kern w:val="0"/>
          <w:szCs w:val="21"/>
        </w:rPr>
        <w:t>4</w:t>
      </w:r>
      <w:r>
        <w:rPr>
          <w:rFonts w:hint="eastAsia" w:cs="宋体" w:asciiTheme="minorEastAsia" w:hAnsiTheme="minorEastAsia"/>
          <w:bCs/>
          <w:kern w:val="0"/>
          <w:szCs w:val="21"/>
        </w:rPr>
        <w:t>所示。</w:t>
      </w:r>
    </w:p>
    <w:p>
      <w:pPr>
        <w:spacing w:line="300" w:lineRule="auto"/>
        <w:jc w:val="center"/>
        <w:rPr>
          <w:rFonts w:ascii="Times New Roman" w:hAnsi="Times New Roman" w:eastAsia="宋体" w:cs="宋体"/>
          <w:bCs/>
          <w:kern w:val="0"/>
          <w:szCs w:val="21"/>
        </w:rPr>
      </w:pPr>
      <w:r>
        <w:drawing>
          <wp:inline distT="0" distB="0" distL="0" distR="0">
            <wp:extent cx="5274310" cy="2336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图3 雏菊</w:t>
      </w:r>
      <w:r>
        <w:rPr>
          <w:rFonts w:ascii="Times New Roman" w:hAnsi="Times New Roman" w:eastAsia="宋体" w:cs="宋体"/>
          <w:bCs/>
          <w:kern w:val="0"/>
          <w:szCs w:val="21"/>
        </w:rPr>
        <w:t>种子的萌发情况</w:t>
      </w:r>
    </w:p>
    <w:p>
      <w:pPr>
        <w:spacing w:line="300" w:lineRule="auto"/>
        <w:jc w:val="center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表</w:t>
      </w:r>
      <w:r>
        <w:rPr>
          <w:rFonts w:ascii="Times New Roman" w:hAnsi="Times New Roman"/>
          <w:sz w:val="24"/>
          <w:szCs w:val="24"/>
        </w:rPr>
        <w:t xml:space="preserve">2  </w:t>
      </w:r>
      <w:r>
        <w:rPr>
          <w:rFonts w:hint="eastAsia" w:ascii="Times New Roman" w:hAnsi="Times New Roman"/>
          <w:sz w:val="24"/>
          <w:szCs w:val="24"/>
        </w:rPr>
        <w:t>数据记录</w:t>
      </w:r>
      <w:r>
        <w:rPr>
          <w:rFonts w:ascii="Times New Roman" w:hAnsi="Times New Roman"/>
          <w:sz w:val="24"/>
          <w:szCs w:val="24"/>
        </w:rPr>
        <w:t>及萌发率</w:t>
      </w:r>
    </w:p>
    <w:tbl>
      <w:tblPr>
        <w:tblStyle w:val="12"/>
        <w:tblW w:w="964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6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2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3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4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5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6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7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8</w:t>
            </w:r>
            <w:r>
              <w:rPr>
                <w:rFonts w:hint="eastAsia" w:ascii="Times New Roman" w:hAnsi="Times New Roman"/>
                <w:szCs w:val="21"/>
              </w:rPr>
              <w:t>天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萌发</w:t>
            </w:r>
            <w:r>
              <w:rPr>
                <w:rFonts w:hint="eastAsia" w:ascii="Times New Roman" w:hAnsi="Times New Roman"/>
                <w:szCs w:val="21"/>
              </w:rPr>
              <w:t>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hint="eastAsia" w:ascii="宋体" w:hAnsi="宋体" w:eastAsia="宋体" w:cs="宋体"/>
                <w:szCs w:val="21"/>
              </w:rPr>
              <w:t>号杯（</w:t>
            </w:r>
            <w:r>
              <w:rPr>
                <w:rFonts w:ascii="Times New Roman" w:hAnsi="Times New Roman"/>
                <w:szCs w:val="21"/>
              </w:rPr>
              <w:t>60%-70%</w:t>
            </w:r>
            <w:r>
              <w:rPr>
                <w:rFonts w:hint="eastAsia" w:ascii="Times New Roman" w:hAnsi="Times New Roman"/>
                <w:szCs w:val="21"/>
              </w:rPr>
              <w:t>）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</w:t>
            </w:r>
            <w:r>
              <w:rPr>
                <w:rFonts w:hint="eastAsia" w:ascii="宋体" w:hAnsi="宋体" w:eastAsia="宋体" w:cs="宋体"/>
                <w:szCs w:val="21"/>
              </w:rPr>
              <w:t>号杯（</w:t>
            </w:r>
            <w:r>
              <w:rPr>
                <w:rFonts w:ascii="Times New Roman" w:hAnsi="Times New Roman"/>
                <w:szCs w:val="21"/>
              </w:rPr>
              <w:t>70%-80%</w:t>
            </w:r>
            <w:r>
              <w:rPr>
                <w:rFonts w:hint="eastAsia" w:ascii="Times New Roman" w:hAnsi="Times New Roman"/>
                <w:szCs w:val="21"/>
              </w:rPr>
              <w:t>）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</w:t>
            </w:r>
            <w:r>
              <w:rPr>
                <w:rFonts w:hint="eastAsia" w:ascii="宋体" w:hAnsi="宋体" w:eastAsia="宋体" w:cs="宋体"/>
                <w:szCs w:val="21"/>
              </w:rPr>
              <w:t>号杯（</w:t>
            </w:r>
            <w:r>
              <w:rPr>
                <w:rFonts w:ascii="Times New Roman" w:hAnsi="Times New Roman"/>
                <w:szCs w:val="21"/>
              </w:rPr>
              <w:t>80%-90%</w:t>
            </w:r>
            <w:r>
              <w:rPr>
                <w:rFonts w:hint="eastAsia" w:ascii="Times New Roman" w:hAnsi="Times New Roman"/>
                <w:szCs w:val="21"/>
              </w:rPr>
              <w:t>）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4</w:t>
            </w:r>
            <w:r>
              <w:rPr>
                <w:rFonts w:hint="eastAsia" w:ascii="宋体" w:hAnsi="宋体" w:eastAsia="宋体" w:cs="宋体"/>
                <w:szCs w:val="21"/>
              </w:rPr>
              <w:t>号杯（</w:t>
            </w:r>
            <w:r>
              <w:rPr>
                <w:rFonts w:ascii="Times New Roman" w:hAnsi="Times New Roman"/>
                <w:szCs w:val="21"/>
              </w:rPr>
              <w:t>90%-100%</w:t>
            </w:r>
            <w:r>
              <w:rPr>
                <w:rFonts w:hint="eastAsia" w:ascii="Times New Roman" w:hAnsi="Times New Roman"/>
                <w:szCs w:val="21"/>
              </w:rPr>
              <w:t>）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0.58</w:t>
            </w:r>
          </w:p>
        </w:tc>
      </w:tr>
    </w:tbl>
    <w:p>
      <w:pPr>
        <w:spacing w:line="300" w:lineRule="auto"/>
        <w:rPr>
          <w:rFonts w:hint="eastAsia" w:ascii="Times New Roman" w:hAnsi="Times New Roman"/>
          <w:sz w:val="24"/>
          <w:szCs w:val="24"/>
        </w:rPr>
      </w:pPr>
    </w:p>
    <w:p>
      <w:pPr>
        <w:spacing w:line="300" w:lineRule="auto"/>
        <w:jc w:val="center"/>
        <w:rPr>
          <w:rFonts w:ascii="Times New Roman" w:hAnsi="Times New Roman"/>
          <w:sz w:val="24"/>
          <w:szCs w:val="24"/>
        </w:rPr>
      </w:pPr>
      <w:r>
        <w:drawing>
          <wp:inline distT="0" distB="0" distL="0" distR="0">
            <wp:extent cx="3886200" cy="2743200"/>
            <wp:effectExtent l="0" t="0" r="0" b="0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spacing w:line="30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图</w:t>
      </w:r>
      <w:r>
        <w:rPr>
          <w:rFonts w:ascii="Times New Roman" w:hAnsi="Times New Roman"/>
          <w:sz w:val="24"/>
          <w:szCs w:val="24"/>
        </w:rPr>
        <w:t xml:space="preserve">4 </w:t>
      </w:r>
      <w:r>
        <w:rPr>
          <w:rFonts w:hint="eastAsia" w:ascii="Times New Roman" w:hAnsi="Times New Roman"/>
          <w:sz w:val="24"/>
          <w:szCs w:val="24"/>
        </w:rPr>
        <w:t>雏菊种子萌发状况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根据图</w:t>
      </w:r>
      <w:r>
        <w:rPr>
          <w:rFonts w:ascii="Times New Roman" w:hAnsi="Times New Roman" w:eastAsia="宋体" w:cs="宋体"/>
          <w:bCs/>
          <w:kern w:val="0"/>
          <w:szCs w:val="21"/>
        </w:rPr>
        <w:t>4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可直观看出，土壤湿度为80%-90%的</w:t>
      </w:r>
      <w:r>
        <w:rPr>
          <w:rFonts w:ascii="Times New Roman" w:hAnsi="Times New Roman" w:eastAsia="宋体" w:cs="宋体"/>
          <w:bCs/>
          <w:kern w:val="0"/>
          <w:szCs w:val="21"/>
        </w:rPr>
        <w:t>3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号杯和土壤湿度为90%-100%的</w:t>
      </w:r>
      <w:r>
        <w:rPr>
          <w:rFonts w:ascii="Times New Roman" w:hAnsi="Times New Roman" w:eastAsia="宋体" w:cs="宋体"/>
          <w:bCs/>
          <w:kern w:val="0"/>
          <w:szCs w:val="21"/>
        </w:rPr>
        <w:t>4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号杯中的种子明显比其它杯中的种子萌发快，且萌发率高。而</w:t>
      </w:r>
      <w:r>
        <w:rPr>
          <w:rFonts w:ascii="Times New Roman" w:hAnsi="Times New Roman" w:eastAsia="宋体" w:cs="宋体"/>
          <w:bCs/>
          <w:kern w:val="0"/>
          <w:szCs w:val="21"/>
        </w:rPr>
        <w:t>4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号杯中种子最先萌发且在第5天之前都要比</w:t>
      </w:r>
      <w:r>
        <w:rPr>
          <w:rFonts w:ascii="Times New Roman" w:hAnsi="Times New Roman" w:eastAsia="宋体" w:cs="宋体"/>
          <w:bCs/>
          <w:kern w:val="0"/>
          <w:szCs w:val="21"/>
        </w:rPr>
        <w:t>3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号杯中种子萌发快，但第5天之后，</w:t>
      </w:r>
      <w:r>
        <w:rPr>
          <w:rFonts w:ascii="Times New Roman" w:hAnsi="Times New Roman" w:eastAsia="宋体" w:cs="宋体"/>
          <w:bCs/>
          <w:kern w:val="0"/>
          <w:szCs w:val="21"/>
        </w:rPr>
        <w:t>3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号杯中种子萌发开始比5号杯中种子萌发快，并且最终</w:t>
      </w:r>
      <w:r>
        <w:rPr>
          <w:rFonts w:ascii="Times New Roman" w:hAnsi="Times New Roman" w:eastAsia="宋体" w:cs="宋体"/>
          <w:bCs/>
          <w:kern w:val="0"/>
          <w:szCs w:val="21"/>
        </w:rPr>
        <w:t>3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号杯中种子萌发率高于</w:t>
      </w:r>
      <w:r>
        <w:rPr>
          <w:rFonts w:ascii="Times New Roman" w:hAnsi="Times New Roman" w:eastAsia="宋体" w:cs="宋体"/>
          <w:bCs/>
          <w:kern w:val="0"/>
          <w:szCs w:val="21"/>
        </w:rPr>
        <w:t>4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号杯，但差距不大，难分伯仲。我们可综合80%-90%和90%-100%的土壤湿度范围，认为土壤湿度在80%-100%时，雏菊种子萌发最快、萌发率最高。</w:t>
      </w:r>
    </w:p>
    <w:p>
      <w:p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通过实验我们发现：为了获得准确的实验结果，我们需要注意以下内容：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1．浇水时，要慢且均匀，避免超过设定的土壤湿度；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2．种子不要埋得太深，太深不易萌发；也不要埋得太浅，表层土壤容易干燥，太浅吸收不到水分也不易萌发；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3．检测土壤湿度时，将土壤湿度传感器插到没有播种的土壤</w:t>
      </w:r>
      <w:r>
        <w:rPr>
          <w:rFonts w:ascii="Times New Roman" w:hAnsi="Times New Roman" w:eastAsia="宋体" w:cs="宋体"/>
          <w:bCs/>
          <w:kern w:val="0"/>
          <w:szCs w:val="21"/>
        </w:rPr>
        <w:t>中间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，切勿插到播有种子的边缘土壤，以免误伤种子。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0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四、知识拓展</w:t>
      </w:r>
    </w:p>
    <w:p>
      <w:pPr>
        <w:spacing w:line="300" w:lineRule="auto"/>
        <w:ind w:firstLine="420"/>
        <w:rPr>
          <w:rFonts w:hint="eastAsia"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</w:rPr>
        <w:t>测量土壤湿度的方法有多种，比如重量法、电阻法、负压计法等。重量法是指取土样烘干，称量其干土重和含水量重加以计算；电阻法是指根据土壤溶液的电导性与土壤水分含量的关系，使用电阻式土壤湿度测定仪测定土壤湿度；负压计法是指使用负压计测定，当未饱和土壤吸水力与器内的负压力平衡时，压力所表示的负压力即为土壤吸水力，再据以求算土壤含水量。</w:t>
      </w:r>
      <w:r>
        <w:rPr>
          <w:rFonts w:ascii="Times New Roman" w:hAnsi="Times New Roman" w:eastAsia="宋体" w:cs="宋体"/>
          <w:bCs/>
          <w:kern w:val="0"/>
          <w:szCs w:val="21"/>
        </w:rPr>
        <w:t>本探究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实验</w:t>
      </w:r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选择</w:t>
      </w:r>
      <w:r>
        <w:rPr>
          <w:rFonts w:ascii="Times New Roman" w:hAnsi="Times New Roman" w:eastAsia="宋体" w:cs="宋体"/>
          <w:bCs/>
          <w:kern w:val="0"/>
          <w:szCs w:val="21"/>
        </w:rPr>
        <w:t>的</w:t>
      </w:r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传感器采用的</w:t>
      </w:r>
      <w:r>
        <w:rPr>
          <w:rFonts w:ascii="Times New Roman" w:hAnsi="Times New Roman" w:eastAsia="宋体" w:cs="宋体"/>
          <w:bCs/>
          <w:kern w:val="0"/>
          <w:szCs w:val="21"/>
        </w:rPr>
        <w:t>是电阻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法</w:t>
      </w:r>
      <w:r>
        <w:rPr>
          <w:rFonts w:ascii="Times New Roman" w:hAnsi="Times New Roman" w:eastAsia="宋体" w:cs="宋体"/>
          <w:bCs/>
          <w:kern w:val="0"/>
          <w:szCs w:val="21"/>
        </w:rPr>
        <w:t>。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传感器技术能方便、快捷地完成实验数据采集和结果分析、推测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。如果你</w:t>
      </w:r>
      <w:r>
        <w:rPr>
          <w:rFonts w:ascii="Times New Roman" w:hAnsi="Times New Roman" w:eastAsia="宋体" w:cs="宋体"/>
          <w:bCs/>
          <w:kern w:val="0"/>
          <w:szCs w:val="21"/>
        </w:rPr>
        <w:t>认为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本</w:t>
      </w:r>
      <w:r>
        <w:rPr>
          <w:rFonts w:ascii="Times New Roman" w:hAnsi="Times New Roman" w:eastAsia="宋体" w:cs="宋体"/>
          <w:bCs/>
          <w:kern w:val="0"/>
          <w:szCs w:val="21"/>
        </w:rPr>
        <w:t>实验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结论中最宜土壤湿度范围较大，</w:t>
      </w:r>
      <w:r>
        <w:rPr>
          <w:rFonts w:ascii="Times New Roman" w:hAnsi="Times New Roman" w:eastAsia="宋体" w:cs="宋体"/>
          <w:bCs/>
          <w:kern w:val="0"/>
          <w:szCs w:val="21"/>
        </w:rPr>
        <w:t>如果你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还想</w:t>
      </w:r>
      <w:r>
        <w:rPr>
          <w:rFonts w:ascii="Times New Roman" w:hAnsi="Times New Roman" w:eastAsia="宋体" w:cs="宋体"/>
          <w:bCs/>
          <w:kern w:val="0"/>
          <w:szCs w:val="21"/>
        </w:rPr>
        <w:t>知道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雏菊生长过程是否也需同样高的土壤湿度，</w:t>
      </w:r>
      <w:r>
        <w:rPr>
          <w:rFonts w:ascii="Times New Roman" w:hAnsi="Times New Roman" w:eastAsia="宋体" w:cs="宋体"/>
          <w:bCs/>
          <w:kern w:val="0"/>
          <w:szCs w:val="21"/>
        </w:rPr>
        <w:t>都</w:t>
      </w:r>
      <w:r>
        <w:rPr>
          <w:rFonts w:hint="eastAsia" w:ascii="Times New Roman" w:hAnsi="Times New Roman" w:eastAsia="宋体" w:cs="宋体"/>
          <w:bCs/>
          <w:kern w:val="0"/>
          <w:szCs w:val="21"/>
        </w:rPr>
        <w:t>可进一步设计有针对性的实验进行探究。</w:t>
      </w:r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当然，最好的办法是实时将数据采集到电脑数据库，借助物联网平台做科学实验，将更加有趣，直观</w:t>
      </w:r>
      <w:bookmarkStart w:id="0" w:name="_GoBack"/>
      <w:bookmarkEnd w:id="0"/>
      <w:r>
        <w:rPr>
          <w:rFonts w:hint="eastAsia" w:ascii="Times New Roman" w:hAnsi="Times New Roman" w:eastAsia="宋体" w:cs="宋体"/>
          <w:bCs/>
          <w:kern w:val="0"/>
          <w:szCs w:val="21"/>
          <w:lang w:val="en-US" w:eastAsia="zh-CN"/>
        </w:rPr>
        <w:t>。</w:t>
      </w:r>
    </w:p>
    <w:p>
      <w:pPr>
        <w:spacing w:line="300" w:lineRule="auto"/>
        <w:ind w:firstLine="420"/>
        <w:rPr>
          <w:rFonts w:ascii="Times New Roman" w:hAnsi="Times New Roman" w:eastAsia="宋体" w:cs="宋体"/>
          <w:bCs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348D8"/>
    <w:multiLevelType w:val="multilevel"/>
    <w:tmpl w:val="227348D8"/>
    <w:lvl w:ilvl="0" w:tentative="0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831"/>
    <w:rsid w:val="00005006"/>
    <w:rsid w:val="00007EF6"/>
    <w:rsid w:val="00010517"/>
    <w:rsid w:val="00010729"/>
    <w:rsid w:val="000140F1"/>
    <w:rsid w:val="000144E4"/>
    <w:rsid w:val="000376D8"/>
    <w:rsid w:val="00040B82"/>
    <w:rsid w:val="000457C8"/>
    <w:rsid w:val="000470B1"/>
    <w:rsid w:val="000470EF"/>
    <w:rsid w:val="00053F2E"/>
    <w:rsid w:val="000647C0"/>
    <w:rsid w:val="000713EC"/>
    <w:rsid w:val="00076586"/>
    <w:rsid w:val="00083955"/>
    <w:rsid w:val="00091FA2"/>
    <w:rsid w:val="000965F4"/>
    <w:rsid w:val="000A1E51"/>
    <w:rsid w:val="000A50A3"/>
    <w:rsid w:val="000B0831"/>
    <w:rsid w:val="000C41E4"/>
    <w:rsid w:val="000C5EFE"/>
    <w:rsid w:val="000D6471"/>
    <w:rsid w:val="000D66DA"/>
    <w:rsid w:val="000F3124"/>
    <w:rsid w:val="000F76C6"/>
    <w:rsid w:val="00101440"/>
    <w:rsid w:val="0011130C"/>
    <w:rsid w:val="00111897"/>
    <w:rsid w:val="001166D6"/>
    <w:rsid w:val="00132F9D"/>
    <w:rsid w:val="00143308"/>
    <w:rsid w:val="00145B37"/>
    <w:rsid w:val="00152FE5"/>
    <w:rsid w:val="00160C76"/>
    <w:rsid w:val="00163817"/>
    <w:rsid w:val="001724DD"/>
    <w:rsid w:val="00177567"/>
    <w:rsid w:val="0018224F"/>
    <w:rsid w:val="00186AFF"/>
    <w:rsid w:val="00193AF8"/>
    <w:rsid w:val="001A14DD"/>
    <w:rsid w:val="001A3A2C"/>
    <w:rsid w:val="001B779D"/>
    <w:rsid w:val="001C3B12"/>
    <w:rsid w:val="001F7F33"/>
    <w:rsid w:val="002027E4"/>
    <w:rsid w:val="00206C0A"/>
    <w:rsid w:val="00213D1C"/>
    <w:rsid w:val="00214121"/>
    <w:rsid w:val="002163A6"/>
    <w:rsid w:val="002167CB"/>
    <w:rsid w:val="00217CE1"/>
    <w:rsid w:val="00222590"/>
    <w:rsid w:val="002338CF"/>
    <w:rsid w:val="002453F8"/>
    <w:rsid w:val="00247D13"/>
    <w:rsid w:val="002516D8"/>
    <w:rsid w:val="00252A56"/>
    <w:rsid w:val="002700A6"/>
    <w:rsid w:val="002706D4"/>
    <w:rsid w:val="00277C2A"/>
    <w:rsid w:val="00281B85"/>
    <w:rsid w:val="002925B8"/>
    <w:rsid w:val="002941A7"/>
    <w:rsid w:val="00296561"/>
    <w:rsid w:val="002A3DEC"/>
    <w:rsid w:val="002B280E"/>
    <w:rsid w:val="002B2B15"/>
    <w:rsid w:val="002C14EC"/>
    <w:rsid w:val="002C69BD"/>
    <w:rsid w:val="002D1704"/>
    <w:rsid w:val="002D24AC"/>
    <w:rsid w:val="002E1C43"/>
    <w:rsid w:val="002E78FE"/>
    <w:rsid w:val="002F3E8D"/>
    <w:rsid w:val="00304073"/>
    <w:rsid w:val="003061C5"/>
    <w:rsid w:val="003063D8"/>
    <w:rsid w:val="00315D8A"/>
    <w:rsid w:val="00325618"/>
    <w:rsid w:val="003335F6"/>
    <w:rsid w:val="00336C17"/>
    <w:rsid w:val="003438FD"/>
    <w:rsid w:val="003443D1"/>
    <w:rsid w:val="00350714"/>
    <w:rsid w:val="00363202"/>
    <w:rsid w:val="003764FD"/>
    <w:rsid w:val="00384027"/>
    <w:rsid w:val="003923CE"/>
    <w:rsid w:val="00396E0E"/>
    <w:rsid w:val="0039780F"/>
    <w:rsid w:val="00397846"/>
    <w:rsid w:val="003A0781"/>
    <w:rsid w:val="003A1BF6"/>
    <w:rsid w:val="003B560F"/>
    <w:rsid w:val="003C2B2E"/>
    <w:rsid w:val="003C3DBC"/>
    <w:rsid w:val="003D212B"/>
    <w:rsid w:val="003D2E18"/>
    <w:rsid w:val="003E20BF"/>
    <w:rsid w:val="003F0636"/>
    <w:rsid w:val="003F42F0"/>
    <w:rsid w:val="00403FF6"/>
    <w:rsid w:val="00416BDF"/>
    <w:rsid w:val="00423AC4"/>
    <w:rsid w:val="00425AAB"/>
    <w:rsid w:val="004308C6"/>
    <w:rsid w:val="004344B0"/>
    <w:rsid w:val="00435BC8"/>
    <w:rsid w:val="004375A5"/>
    <w:rsid w:val="004417D1"/>
    <w:rsid w:val="00460C66"/>
    <w:rsid w:val="004611BC"/>
    <w:rsid w:val="004666A4"/>
    <w:rsid w:val="00473814"/>
    <w:rsid w:val="0047704C"/>
    <w:rsid w:val="00492A99"/>
    <w:rsid w:val="00492F7A"/>
    <w:rsid w:val="004954D4"/>
    <w:rsid w:val="004A40C0"/>
    <w:rsid w:val="004B264D"/>
    <w:rsid w:val="004B460B"/>
    <w:rsid w:val="004B4B5F"/>
    <w:rsid w:val="004B7436"/>
    <w:rsid w:val="004C239B"/>
    <w:rsid w:val="004C612E"/>
    <w:rsid w:val="004D0452"/>
    <w:rsid w:val="004D6D35"/>
    <w:rsid w:val="004E5744"/>
    <w:rsid w:val="004F0340"/>
    <w:rsid w:val="005018AF"/>
    <w:rsid w:val="0050567C"/>
    <w:rsid w:val="005072CE"/>
    <w:rsid w:val="0051340C"/>
    <w:rsid w:val="00516871"/>
    <w:rsid w:val="00535BAB"/>
    <w:rsid w:val="00547DFC"/>
    <w:rsid w:val="00552F44"/>
    <w:rsid w:val="0055621F"/>
    <w:rsid w:val="005712BC"/>
    <w:rsid w:val="005771E1"/>
    <w:rsid w:val="00577260"/>
    <w:rsid w:val="00580227"/>
    <w:rsid w:val="00586699"/>
    <w:rsid w:val="00587185"/>
    <w:rsid w:val="00594C5C"/>
    <w:rsid w:val="005A0826"/>
    <w:rsid w:val="005A440C"/>
    <w:rsid w:val="005A6A33"/>
    <w:rsid w:val="005A7F35"/>
    <w:rsid w:val="005B3DCD"/>
    <w:rsid w:val="005B7DC6"/>
    <w:rsid w:val="005C5C0A"/>
    <w:rsid w:val="005D6976"/>
    <w:rsid w:val="006041E4"/>
    <w:rsid w:val="00604576"/>
    <w:rsid w:val="00606D53"/>
    <w:rsid w:val="00615D51"/>
    <w:rsid w:val="0062080D"/>
    <w:rsid w:val="0062313F"/>
    <w:rsid w:val="00623682"/>
    <w:rsid w:val="0063600B"/>
    <w:rsid w:val="006372B5"/>
    <w:rsid w:val="00642506"/>
    <w:rsid w:val="006479AB"/>
    <w:rsid w:val="0065270B"/>
    <w:rsid w:val="00652E2C"/>
    <w:rsid w:val="00666CF1"/>
    <w:rsid w:val="00670F71"/>
    <w:rsid w:val="0067322C"/>
    <w:rsid w:val="00681054"/>
    <w:rsid w:val="00681821"/>
    <w:rsid w:val="00687816"/>
    <w:rsid w:val="00694FB5"/>
    <w:rsid w:val="00697E36"/>
    <w:rsid w:val="006A69D4"/>
    <w:rsid w:val="006A6F52"/>
    <w:rsid w:val="006B42F8"/>
    <w:rsid w:val="006B7C5B"/>
    <w:rsid w:val="006C17CA"/>
    <w:rsid w:val="006C2119"/>
    <w:rsid w:val="006D07FF"/>
    <w:rsid w:val="006D2BC4"/>
    <w:rsid w:val="006E3329"/>
    <w:rsid w:val="006E604A"/>
    <w:rsid w:val="006F22E1"/>
    <w:rsid w:val="006F4010"/>
    <w:rsid w:val="006F591D"/>
    <w:rsid w:val="006F6E53"/>
    <w:rsid w:val="007028A4"/>
    <w:rsid w:val="0071626F"/>
    <w:rsid w:val="007225B0"/>
    <w:rsid w:val="0072308D"/>
    <w:rsid w:val="007247B7"/>
    <w:rsid w:val="00727911"/>
    <w:rsid w:val="00731C91"/>
    <w:rsid w:val="00732F59"/>
    <w:rsid w:val="00735A3B"/>
    <w:rsid w:val="00741C8C"/>
    <w:rsid w:val="00743664"/>
    <w:rsid w:val="00746173"/>
    <w:rsid w:val="00747DBE"/>
    <w:rsid w:val="00772A49"/>
    <w:rsid w:val="0077449F"/>
    <w:rsid w:val="0078706C"/>
    <w:rsid w:val="00791671"/>
    <w:rsid w:val="00797396"/>
    <w:rsid w:val="00797739"/>
    <w:rsid w:val="007B4425"/>
    <w:rsid w:val="007B4D32"/>
    <w:rsid w:val="007C08EB"/>
    <w:rsid w:val="007C1CF8"/>
    <w:rsid w:val="007C5AAD"/>
    <w:rsid w:val="007E1D35"/>
    <w:rsid w:val="007F3222"/>
    <w:rsid w:val="007F5AC2"/>
    <w:rsid w:val="007F6579"/>
    <w:rsid w:val="007F742D"/>
    <w:rsid w:val="00803C44"/>
    <w:rsid w:val="00806553"/>
    <w:rsid w:val="00831057"/>
    <w:rsid w:val="008316AC"/>
    <w:rsid w:val="008363E7"/>
    <w:rsid w:val="008367E1"/>
    <w:rsid w:val="008407F0"/>
    <w:rsid w:val="00842665"/>
    <w:rsid w:val="008431D8"/>
    <w:rsid w:val="00845802"/>
    <w:rsid w:val="0085224E"/>
    <w:rsid w:val="00852FC4"/>
    <w:rsid w:val="00855133"/>
    <w:rsid w:val="008576B0"/>
    <w:rsid w:val="00863AC5"/>
    <w:rsid w:val="00865035"/>
    <w:rsid w:val="008667AB"/>
    <w:rsid w:val="00867B14"/>
    <w:rsid w:val="00876146"/>
    <w:rsid w:val="008761FF"/>
    <w:rsid w:val="00887851"/>
    <w:rsid w:val="00887FCC"/>
    <w:rsid w:val="00891964"/>
    <w:rsid w:val="008A657D"/>
    <w:rsid w:val="008B5F21"/>
    <w:rsid w:val="008C2199"/>
    <w:rsid w:val="008D77AD"/>
    <w:rsid w:val="008D7B7E"/>
    <w:rsid w:val="008E29C6"/>
    <w:rsid w:val="008E2DCB"/>
    <w:rsid w:val="008E3A81"/>
    <w:rsid w:val="008E6BB9"/>
    <w:rsid w:val="008F4E5E"/>
    <w:rsid w:val="00901C1C"/>
    <w:rsid w:val="00902649"/>
    <w:rsid w:val="00902916"/>
    <w:rsid w:val="00912294"/>
    <w:rsid w:val="0093559C"/>
    <w:rsid w:val="00941E78"/>
    <w:rsid w:val="00943D98"/>
    <w:rsid w:val="00945BAF"/>
    <w:rsid w:val="00952B07"/>
    <w:rsid w:val="00956E85"/>
    <w:rsid w:val="009637FE"/>
    <w:rsid w:val="00971714"/>
    <w:rsid w:val="00980972"/>
    <w:rsid w:val="009835C5"/>
    <w:rsid w:val="009851EC"/>
    <w:rsid w:val="009A2713"/>
    <w:rsid w:val="009A2F67"/>
    <w:rsid w:val="009C1548"/>
    <w:rsid w:val="009C436F"/>
    <w:rsid w:val="009D3163"/>
    <w:rsid w:val="009E7240"/>
    <w:rsid w:val="009E7513"/>
    <w:rsid w:val="009E7DFD"/>
    <w:rsid w:val="009F3071"/>
    <w:rsid w:val="00A0072A"/>
    <w:rsid w:val="00A007B9"/>
    <w:rsid w:val="00A03760"/>
    <w:rsid w:val="00A048C3"/>
    <w:rsid w:val="00A04D98"/>
    <w:rsid w:val="00A04ED7"/>
    <w:rsid w:val="00A210C2"/>
    <w:rsid w:val="00A46D87"/>
    <w:rsid w:val="00A4771B"/>
    <w:rsid w:val="00A7029B"/>
    <w:rsid w:val="00A743BE"/>
    <w:rsid w:val="00A858A6"/>
    <w:rsid w:val="00A873F3"/>
    <w:rsid w:val="00A96576"/>
    <w:rsid w:val="00AA48E7"/>
    <w:rsid w:val="00AB0621"/>
    <w:rsid w:val="00AE11E2"/>
    <w:rsid w:val="00AE1290"/>
    <w:rsid w:val="00AE3E6E"/>
    <w:rsid w:val="00B07018"/>
    <w:rsid w:val="00B07F5A"/>
    <w:rsid w:val="00B14423"/>
    <w:rsid w:val="00B205FE"/>
    <w:rsid w:val="00B21C14"/>
    <w:rsid w:val="00B25C67"/>
    <w:rsid w:val="00B26DD8"/>
    <w:rsid w:val="00B41114"/>
    <w:rsid w:val="00B4592A"/>
    <w:rsid w:val="00B52208"/>
    <w:rsid w:val="00B534F1"/>
    <w:rsid w:val="00B56055"/>
    <w:rsid w:val="00B6638A"/>
    <w:rsid w:val="00B66393"/>
    <w:rsid w:val="00B80155"/>
    <w:rsid w:val="00B81341"/>
    <w:rsid w:val="00B835B7"/>
    <w:rsid w:val="00B91E8B"/>
    <w:rsid w:val="00B939C1"/>
    <w:rsid w:val="00B96946"/>
    <w:rsid w:val="00BA092B"/>
    <w:rsid w:val="00BA4AFA"/>
    <w:rsid w:val="00BB16EA"/>
    <w:rsid w:val="00BB1BA5"/>
    <w:rsid w:val="00BB2028"/>
    <w:rsid w:val="00BB5B1B"/>
    <w:rsid w:val="00BC1096"/>
    <w:rsid w:val="00BC1550"/>
    <w:rsid w:val="00BC7313"/>
    <w:rsid w:val="00BD2573"/>
    <w:rsid w:val="00BD3EDE"/>
    <w:rsid w:val="00BE10CA"/>
    <w:rsid w:val="00BE21C9"/>
    <w:rsid w:val="00C005DF"/>
    <w:rsid w:val="00C01864"/>
    <w:rsid w:val="00C02EE4"/>
    <w:rsid w:val="00C16FE9"/>
    <w:rsid w:val="00C23358"/>
    <w:rsid w:val="00C249C5"/>
    <w:rsid w:val="00C34FEA"/>
    <w:rsid w:val="00C35D31"/>
    <w:rsid w:val="00C36C51"/>
    <w:rsid w:val="00C411BF"/>
    <w:rsid w:val="00C45F11"/>
    <w:rsid w:val="00C53238"/>
    <w:rsid w:val="00C54AE9"/>
    <w:rsid w:val="00C632EA"/>
    <w:rsid w:val="00C71C9B"/>
    <w:rsid w:val="00C72CDA"/>
    <w:rsid w:val="00C74865"/>
    <w:rsid w:val="00C847BB"/>
    <w:rsid w:val="00C85499"/>
    <w:rsid w:val="00C86597"/>
    <w:rsid w:val="00C8738F"/>
    <w:rsid w:val="00C908A2"/>
    <w:rsid w:val="00C966AE"/>
    <w:rsid w:val="00CA49F1"/>
    <w:rsid w:val="00CC2C12"/>
    <w:rsid w:val="00CD0EC7"/>
    <w:rsid w:val="00CF33DB"/>
    <w:rsid w:val="00CF6F53"/>
    <w:rsid w:val="00D05590"/>
    <w:rsid w:val="00D13647"/>
    <w:rsid w:val="00D139B2"/>
    <w:rsid w:val="00D15B89"/>
    <w:rsid w:val="00D16708"/>
    <w:rsid w:val="00D26E9F"/>
    <w:rsid w:val="00D346C8"/>
    <w:rsid w:val="00D41E6C"/>
    <w:rsid w:val="00D508D0"/>
    <w:rsid w:val="00D67D75"/>
    <w:rsid w:val="00D73122"/>
    <w:rsid w:val="00D94373"/>
    <w:rsid w:val="00DB0577"/>
    <w:rsid w:val="00DB1C5B"/>
    <w:rsid w:val="00DB5BAC"/>
    <w:rsid w:val="00DB662E"/>
    <w:rsid w:val="00DB7CD4"/>
    <w:rsid w:val="00DD0AF2"/>
    <w:rsid w:val="00DD2080"/>
    <w:rsid w:val="00DD30A4"/>
    <w:rsid w:val="00DE27C0"/>
    <w:rsid w:val="00DF744B"/>
    <w:rsid w:val="00E01862"/>
    <w:rsid w:val="00E16472"/>
    <w:rsid w:val="00E24DD3"/>
    <w:rsid w:val="00E32BF8"/>
    <w:rsid w:val="00E355FB"/>
    <w:rsid w:val="00E3767A"/>
    <w:rsid w:val="00E442BD"/>
    <w:rsid w:val="00E455E3"/>
    <w:rsid w:val="00E51C89"/>
    <w:rsid w:val="00E525A6"/>
    <w:rsid w:val="00E5686A"/>
    <w:rsid w:val="00E63A20"/>
    <w:rsid w:val="00E65576"/>
    <w:rsid w:val="00E65793"/>
    <w:rsid w:val="00E72D87"/>
    <w:rsid w:val="00E80B6E"/>
    <w:rsid w:val="00E817CC"/>
    <w:rsid w:val="00E81C42"/>
    <w:rsid w:val="00E9084C"/>
    <w:rsid w:val="00E9491F"/>
    <w:rsid w:val="00EA100D"/>
    <w:rsid w:val="00EA326A"/>
    <w:rsid w:val="00EB45DE"/>
    <w:rsid w:val="00EB69F3"/>
    <w:rsid w:val="00EC4C44"/>
    <w:rsid w:val="00ED2E64"/>
    <w:rsid w:val="00ED464B"/>
    <w:rsid w:val="00ED57FA"/>
    <w:rsid w:val="00EE1B61"/>
    <w:rsid w:val="00EE5B9E"/>
    <w:rsid w:val="00EE7CBE"/>
    <w:rsid w:val="00F07668"/>
    <w:rsid w:val="00F124E5"/>
    <w:rsid w:val="00F1374A"/>
    <w:rsid w:val="00F15D3E"/>
    <w:rsid w:val="00F2001D"/>
    <w:rsid w:val="00F2159C"/>
    <w:rsid w:val="00F253C0"/>
    <w:rsid w:val="00F35C3F"/>
    <w:rsid w:val="00F3687E"/>
    <w:rsid w:val="00F46265"/>
    <w:rsid w:val="00F505BB"/>
    <w:rsid w:val="00F513AA"/>
    <w:rsid w:val="00F520B7"/>
    <w:rsid w:val="00F56FF6"/>
    <w:rsid w:val="00F57DB3"/>
    <w:rsid w:val="00F66EC7"/>
    <w:rsid w:val="00F672C5"/>
    <w:rsid w:val="00F72118"/>
    <w:rsid w:val="00F75F88"/>
    <w:rsid w:val="00F81424"/>
    <w:rsid w:val="00F81F9E"/>
    <w:rsid w:val="00F869DC"/>
    <w:rsid w:val="00F90EBB"/>
    <w:rsid w:val="00F91D99"/>
    <w:rsid w:val="00F93196"/>
    <w:rsid w:val="00F961BB"/>
    <w:rsid w:val="00FA4B36"/>
    <w:rsid w:val="00FB3027"/>
    <w:rsid w:val="00FB3075"/>
    <w:rsid w:val="00FC7E1C"/>
    <w:rsid w:val="00FD08EC"/>
    <w:rsid w:val="00FD23B5"/>
    <w:rsid w:val="00FE3AF7"/>
    <w:rsid w:val="00FE554E"/>
    <w:rsid w:val="00FE5C98"/>
    <w:rsid w:val="073C32A0"/>
    <w:rsid w:val="184C14CE"/>
    <w:rsid w:val="20E75326"/>
    <w:rsid w:val="2E152698"/>
    <w:rsid w:val="42BD7955"/>
    <w:rsid w:val="4FBD4828"/>
    <w:rsid w:val="6C3C4093"/>
    <w:rsid w:val="6F2229D7"/>
    <w:rsid w:val="7D5667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semiHidden="0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7"/>
    <w:unhideWhenUsed/>
    <w:uiPriority w:val="99"/>
    <w:rPr>
      <w:b/>
      <w:bCs/>
    </w:rPr>
  </w:style>
  <w:style w:type="paragraph" w:styleId="3">
    <w:name w:val="annotation text"/>
    <w:basedOn w:val="1"/>
    <w:link w:val="16"/>
    <w:unhideWhenUsed/>
    <w:qFormat/>
    <w:uiPriority w:val="99"/>
    <w:pPr>
      <w:jc w:val="left"/>
    </w:pPr>
  </w:style>
  <w:style w:type="paragraph" w:styleId="4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footnote text"/>
    <w:basedOn w:val="1"/>
    <w:link w:val="13"/>
    <w:unhideWhenUsed/>
    <w:uiPriority w:val="99"/>
    <w:pPr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character" w:styleId="9">
    <w:name w:val="annotation reference"/>
    <w:basedOn w:val="8"/>
    <w:unhideWhenUsed/>
    <w:qFormat/>
    <w:uiPriority w:val="99"/>
    <w:rPr>
      <w:sz w:val="21"/>
      <w:szCs w:val="21"/>
    </w:rPr>
  </w:style>
  <w:style w:type="character" w:styleId="10">
    <w:name w:val="footnote reference"/>
    <w:unhideWhenUsed/>
    <w:uiPriority w:val="99"/>
    <w:rPr>
      <w:vertAlign w:val="superscript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脚注文本 Char"/>
    <w:basedOn w:val="8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眉 Char"/>
    <w:basedOn w:val="8"/>
    <w:link w:val="6"/>
    <w:qFormat/>
    <w:uiPriority w:val="99"/>
    <w:rPr>
      <w:sz w:val="18"/>
      <w:szCs w:val="18"/>
    </w:rPr>
  </w:style>
  <w:style w:type="character" w:customStyle="1" w:styleId="15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6">
    <w:name w:val="批注文字 Char"/>
    <w:basedOn w:val="8"/>
    <w:link w:val="3"/>
    <w:semiHidden/>
    <w:qFormat/>
    <w:uiPriority w:val="99"/>
  </w:style>
  <w:style w:type="character" w:customStyle="1" w:styleId="17">
    <w:name w:val="批注主题 Char"/>
    <w:basedOn w:val="16"/>
    <w:link w:val="2"/>
    <w:semiHidden/>
    <w:qFormat/>
    <w:uiPriority w:val="99"/>
    <w:rPr>
      <w:b/>
      <w:bCs/>
    </w:rPr>
  </w:style>
  <w:style w:type="character" w:customStyle="1" w:styleId="18">
    <w:name w:val="批注框文本 Char"/>
    <w:basedOn w:val="8"/>
    <w:link w:val="4"/>
    <w:semiHidden/>
    <w:qFormat/>
    <w:uiPriority w:val="99"/>
    <w:rPr>
      <w:sz w:val="18"/>
      <w:szCs w:val="18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chart" Target="charts/chart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E:\&#30740;&#31350;&#29983;&#25991;&#20214;\&#31185;&#23398;&#25506;&#31350;&#26696;&#20363;\&#25506;&#31350;&#31181;&#23376;&#33804;&#21457;&#30340;&#26368;&#23452;&#28287;&#24230;\&#24037;&#20316;&#31807;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雏菊种子萌发状况</a:t>
            </a:r>
            <a:endParaRPr lang="en-US" altLang="zh-CN"/>
          </a:p>
        </c:rich>
      </c:tx>
      <c:layout>
        <c:manualLayout>
          <c:xMode val="edge"/>
          <c:yMode val="edge"/>
          <c:x val="0.32412489063867"/>
          <c:y val="0.041666666666666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Sheet2!$A$10</c:f>
              <c:strCache>
                <c:ptCount val="1"/>
                <c:pt idx="0">
                  <c:v>1号杯（60%-70%）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strRef>
              <c:f>Sheet2!$C$9:$J$9</c:f>
              <c:strCache>
                <c:ptCount val="8"/>
                <c:pt idx="0">
                  <c:v>第1天</c:v>
                </c:pt>
                <c:pt idx="1">
                  <c:v>第2天</c:v>
                </c:pt>
                <c:pt idx="2">
                  <c:v>第3天</c:v>
                </c:pt>
                <c:pt idx="3">
                  <c:v>第4天</c:v>
                </c:pt>
                <c:pt idx="4">
                  <c:v>第5天</c:v>
                </c:pt>
                <c:pt idx="5">
                  <c:v>第6天</c:v>
                </c:pt>
                <c:pt idx="6">
                  <c:v>第7天</c:v>
                </c:pt>
                <c:pt idx="7">
                  <c:v>第8天</c:v>
                </c:pt>
              </c:strCache>
            </c:strRef>
          </c:cat>
          <c:val>
            <c:numRef>
              <c:f>Sheet2!$C$10:$J$10</c:f>
              <c:numCache>
                <c:formatCode>General</c:formatCode>
                <c:ptCount val="8"/>
                <c:pt idx="0" c:formatCode="General">
                  <c:v>0</c:v>
                </c:pt>
                <c:pt idx="1" c:formatCode="General">
                  <c:v>0</c:v>
                </c:pt>
                <c:pt idx="2" c:formatCode="General">
                  <c:v>0</c:v>
                </c:pt>
                <c:pt idx="3" c:formatCode="General">
                  <c:v>0</c:v>
                </c:pt>
                <c:pt idx="4" c:formatCode="General">
                  <c:v>0</c:v>
                </c:pt>
                <c:pt idx="5" c:formatCode="General">
                  <c:v>0</c:v>
                </c:pt>
                <c:pt idx="6" c:formatCode="General">
                  <c:v>1</c:v>
                </c:pt>
                <c:pt idx="7" c:formatCode="General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Sheet2!$A$11</c:f>
              <c:strCache>
                <c:ptCount val="1"/>
                <c:pt idx="0">
                  <c:v>2号杯（70%-80%）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cat>
            <c:strRef>
              <c:f>Sheet2!$C$9:$J$9</c:f>
              <c:strCache>
                <c:ptCount val="8"/>
                <c:pt idx="0">
                  <c:v>第1天</c:v>
                </c:pt>
                <c:pt idx="1">
                  <c:v>第2天</c:v>
                </c:pt>
                <c:pt idx="2">
                  <c:v>第3天</c:v>
                </c:pt>
                <c:pt idx="3">
                  <c:v>第4天</c:v>
                </c:pt>
                <c:pt idx="4">
                  <c:v>第5天</c:v>
                </c:pt>
                <c:pt idx="5">
                  <c:v>第6天</c:v>
                </c:pt>
                <c:pt idx="6">
                  <c:v>第7天</c:v>
                </c:pt>
                <c:pt idx="7">
                  <c:v>第8天</c:v>
                </c:pt>
              </c:strCache>
            </c:strRef>
          </c:cat>
          <c:val>
            <c:numRef>
              <c:f>Sheet2!$C$11:$J$11</c:f>
              <c:numCache>
                <c:formatCode>General</c:formatCode>
                <c:ptCount val="8"/>
                <c:pt idx="0" c:formatCode="General">
                  <c:v>0</c:v>
                </c:pt>
                <c:pt idx="1" c:formatCode="General">
                  <c:v>0</c:v>
                </c:pt>
                <c:pt idx="2" c:formatCode="General">
                  <c:v>0</c:v>
                </c:pt>
                <c:pt idx="3" c:formatCode="General">
                  <c:v>0</c:v>
                </c:pt>
                <c:pt idx="4" c:formatCode="General">
                  <c:v>1</c:v>
                </c:pt>
                <c:pt idx="5" c:formatCode="General">
                  <c:v>1</c:v>
                </c:pt>
                <c:pt idx="6" c:formatCode="General">
                  <c:v>3</c:v>
                </c:pt>
                <c:pt idx="7" c:formatCode="General">
                  <c:v>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Sheet2!$A$12</c:f>
              <c:strCache>
                <c:ptCount val="1"/>
                <c:pt idx="0">
                  <c:v>3号杯（80%-90%）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elete val="1"/>
          </c:dLbls>
          <c:cat>
            <c:strRef>
              <c:f>Sheet2!$C$9:$J$9</c:f>
              <c:strCache>
                <c:ptCount val="8"/>
                <c:pt idx="0">
                  <c:v>第1天</c:v>
                </c:pt>
                <c:pt idx="1">
                  <c:v>第2天</c:v>
                </c:pt>
                <c:pt idx="2">
                  <c:v>第3天</c:v>
                </c:pt>
                <c:pt idx="3">
                  <c:v>第4天</c:v>
                </c:pt>
                <c:pt idx="4">
                  <c:v>第5天</c:v>
                </c:pt>
                <c:pt idx="5">
                  <c:v>第6天</c:v>
                </c:pt>
                <c:pt idx="6">
                  <c:v>第7天</c:v>
                </c:pt>
                <c:pt idx="7">
                  <c:v>第8天</c:v>
                </c:pt>
              </c:strCache>
            </c:strRef>
          </c:cat>
          <c:val>
            <c:numRef>
              <c:f>Sheet2!$C$12:$J$12</c:f>
              <c:numCache>
                <c:formatCode>General</c:formatCode>
                <c:ptCount val="8"/>
                <c:pt idx="0" c:formatCode="General">
                  <c:v>0</c:v>
                </c:pt>
                <c:pt idx="1" c:formatCode="General">
                  <c:v>0</c:v>
                </c:pt>
                <c:pt idx="2" c:formatCode="General">
                  <c:v>0</c:v>
                </c:pt>
                <c:pt idx="3" c:formatCode="General">
                  <c:v>1</c:v>
                </c:pt>
                <c:pt idx="4" c:formatCode="General">
                  <c:v>3</c:v>
                </c:pt>
                <c:pt idx="5" c:formatCode="General">
                  <c:v>6</c:v>
                </c:pt>
                <c:pt idx="6" c:formatCode="General">
                  <c:v>8</c:v>
                </c:pt>
                <c:pt idx="7" c:formatCode="General">
                  <c:v>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Sheet2!$A$13</c:f>
              <c:strCache>
                <c:ptCount val="1"/>
                <c:pt idx="0">
                  <c:v>4号杯（90%-100%）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elete val="1"/>
          </c:dLbls>
          <c:cat>
            <c:strRef>
              <c:f>Sheet2!$C$9:$J$9</c:f>
              <c:strCache>
                <c:ptCount val="8"/>
                <c:pt idx="0">
                  <c:v>第1天</c:v>
                </c:pt>
                <c:pt idx="1">
                  <c:v>第2天</c:v>
                </c:pt>
                <c:pt idx="2">
                  <c:v>第3天</c:v>
                </c:pt>
                <c:pt idx="3">
                  <c:v>第4天</c:v>
                </c:pt>
                <c:pt idx="4">
                  <c:v>第5天</c:v>
                </c:pt>
                <c:pt idx="5">
                  <c:v>第6天</c:v>
                </c:pt>
                <c:pt idx="6">
                  <c:v>第7天</c:v>
                </c:pt>
                <c:pt idx="7">
                  <c:v>第8天</c:v>
                </c:pt>
              </c:strCache>
            </c:strRef>
          </c:cat>
          <c:val>
            <c:numRef>
              <c:f>Sheet2!$C$13:$J$13</c:f>
              <c:numCache>
                <c:formatCode>General</c:formatCode>
                <c:ptCount val="8"/>
                <c:pt idx="0" c:formatCode="General">
                  <c:v>0</c:v>
                </c:pt>
                <c:pt idx="1" c:formatCode="General">
                  <c:v>0</c:v>
                </c:pt>
                <c:pt idx="2" c:formatCode="General">
                  <c:v>1</c:v>
                </c:pt>
                <c:pt idx="3" c:formatCode="General">
                  <c:v>2</c:v>
                </c:pt>
                <c:pt idx="4" c:formatCode="General">
                  <c:v>5</c:v>
                </c:pt>
                <c:pt idx="5" c:formatCode="General">
                  <c:v>6</c:v>
                </c:pt>
                <c:pt idx="6" c:formatCode="General">
                  <c:v>7</c:v>
                </c:pt>
                <c:pt idx="7" c:formatCode="General">
                  <c:v>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92653248"/>
        <c:axId val="541311240"/>
      </c:lineChart>
      <c:catAx>
        <c:axId val="392653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1311240"/>
        <c:crosses val="autoZero"/>
        <c:auto val="1"/>
        <c:lblAlgn val="ctr"/>
        <c:lblOffset val="100"/>
        <c:noMultiLvlLbl val="0"/>
      </c:catAx>
      <c:valAx>
        <c:axId val="541311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2653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975A67-31A0-49D8-BD05-E2343CC777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356</Words>
  <Characters>2034</Characters>
  <Lines>16</Lines>
  <Paragraphs>4</Paragraphs>
  <ScaleCrop>false</ScaleCrop>
  <LinksUpToDate>false</LinksUpToDate>
  <CharactersWithSpaces>2386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2016-05-14T05:28:00Z</dcterms:created>
  <dc:creator>ZJY</dc:creator>
  <cp:lastModifiedBy>xiezuoru</cp:lastModifiedBy>
  <dcterms:modified xsi:type="dcterms:W3CDTF">2016-06-18T07:01:11Z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