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0BD02" w14:textId="77777777" w:rsidR="00454B95" w:rsidRPr="00FE01BA" w:rsidRDefault="00454B95" w:rsidP="00C90BCC">
      <w:pPr>
        <w:outlineLvl w:val="0"/>
        <w:rPr>
          <w:b/>
          <w:sz w:val="28"/>
          <w:szCs w:val="28"/>
          <w:lang w:val="es-ES_tradnl"/>
        </w:rPr>
      </w:pPr>
      <w:r w:rsidRPr="00FE01BA">
        <w:rPr>
          <w:b/>
          <w:sz w:val="28"/>
          <w:szCs w:val="28"/>
          <w:lang w:val="es-ES_tradnl"/>
        </w:rPr>
        <w:t>Frecuencia de sonido</w:t>
      </w:r>
    </w:p>
    <w:p w14:paraId="36DFAE99" w14:textId="77777777" w:rsidR="00454B95" w:rsidRPr="00FE01BA" w:rsidRDefault="00454B95" w:rsidP="00454B95">
      <w:pPr>
        <w:rPr>
          <w:sz w:val="20"/>
          <w:szCs w:val="20"/>
          <w:lang w:val="es-ES_tradnl"/>
        </w:rPr>
      </w:pPr>
    </w:p>
    <w:p w14:paraId="3E39F840" w14:textId="24A54B67" w:rsidR="00454B95" w:rsidRPr="00FE01BA" w:rsidRDefault="00257C07" w:rsidP="00454B95">
      <w:pPr>
        <w:rPr>
          <w:sz w:val="20"/>
          <w:szCs w:val="20"/>
          <w:lang w:val="es-ES_tradnl"/>
        </w:rPr>
      </w:pPr>
      <w:r w:rsidRPr="00FE01BA"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71552" behindDoc="0" locked="0" layoutInCell="1" allowOverlap="1" wp14:anchorId="059E1347" wp14:editId="687262EE">
            <wp:simplePos x="0" y="0"/>
            <wp:positionH relativeFrom="column">
              <wp:posOffset>4114165</wp:posOffset>
            </wp:positionH>
            <wp:positionV relativeFrom="paragraph">
              <wp:posOffset>335280</wp:posOffset>
            </wp:positionV>
            <wp:extent cx="1828165" cy="1086485"/>
            <wp:effectExtent l="0" t="0" r="635" b="5715"/>
            <wp:wrapTight wrapText="bothSides">
              <wp:wrapPolygon edited="0">
                <wp:start x="0" y="0"/>
                <wp:lineTo x="0" y="21209"/>
                <wp:lineTo x="21307" y="21209"/>
                <wp:lineTo x="21307" y="0"/>
                <wp:lineTo x="0" y="0"/>
              </wp:wrapPolygon>
            </wp:wrapTight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B95" w:rsidRPr="00FE01BA">
        <w:rPr>
          <w:sz w:val="20"/>
          <w:szCs w:val="20"/>
          <w:lang w:val="es-ES_tradnl"/>
        </w:rPr>
        <w:t>Las ondas sonoras se producen cuando un objeto, como por ejemplo cuerdas vocales o una cuerda de guitarra</w:t>
      </w:r>
      <w:r w:rsidR="00C90BCC" w:rsidRPr="00FE01BA">
        <w:rPr>
          <w:sz w:val="20"/>
          <w:szCs w:val="20"/>
          <w:lang w:val="es-ES_tradnl"/>
        </w:rPr>
        <w:t>,</w:t>
      </w:r>
      <w:r w:rsidR="00D4502E" w:rsidRPr="00FE01BA">
        <w:rPr>
          <w:sz w:val="20"/>
          <w:szCs w:val="20"/>
          <w:lang w:val="es-ES_tradnl"/>
        </w:rPr>
        <w:t xml:space="preserve"> vibran</w:t>
      </w:r>
      <w:r w:rsidR="00454B95" w:rsidRPr="00FE01BA">
        <w:rPr>
          <w:sz w:val="20"/>
          <w:szCs w:val="20"/>
          <w:lang w:val="es-ES_tradnl"/>
        </w:rPr>
        <w:t xml:space="preserve"> el aire provocando cambios de presión. Un objeto que vibra 500 veces por segundo o 500 Hz</w:t>
      </w:r>
      <w:r w:rsidR="009824C8" w:rsidRPr="00FE01BA">
        <w:rPr>
          <w:sz w:val="20"/>
          <w:szCs w:val="20"/>
          <w:lang w:val="es-ES_tradnl"/>
        </w:rPr>
        <w:t>,</w:t>
      </w:r>
      <w:r w:rsidR="00454B95" w:rsidRPr="00FE01BA">
        <w:rPr>
          <w:sz w:val="20"/>
          <w:szCs w:val="20"/>
          <w:lang w:val="es-ES_tradnl"/>
        </w:rPr>
        <w:t xml:space="preserve"> crearía 500 oscilaciones </w:t>
      </w:r>
      <w:r w:rsidR="00D4502E" w:rsidRPr="00FE01BA">
        <w:rPr>
          <w:sz w:val="20"/>
          <w:szCs w:val="20"/>
          <w:lang w:val="es-ES_tradnl"/>
        </w:rPr>
        <w:t xml:space="preserve">por segundo </w:t>
      </w:r>
      <w:r w:rsidR="00454B95" w:rsidRPr="00FE01BA">
        <w:rPr>
          <w:sz w:val="20"/>
          <w:szCs w:val="20"/>
          <w:lang w:val="es-ES_tradnl"/>
        </w:rPr>
        <w:t>en la presión de</w:t>
      </w:r>
      <w:r w:rsidR="00D4502E" w:rsidRPr="00FE01BA">
        <w:rPr>
          <w:sz w:val="20"/>
          <w:szCs w:val="20"/>
          <w:lang w:val="es-ES_tradnl"/>
        </w:rPr>
        <w:t>l</w:t>
      </w:r>
      <w:r w:rsidR="00454B95" w:rsidRPr="00FE01BA">
        <w:rPr>
          <w:sz w:val="20"/>
          <w:szCs w:val="20"/>
          <w:lang w:val="es-ES_tradnl"/>
        </w:rPr>
        <w:t xml:space="preserve"> aire</w:t>
      </w:r>
      <w:r w:rsidR="00D4502E" w:rsidRPr="00FE01BA">
        <w:rPr>
          <w:sz w:val="20"/>
          <w:szCs w:val="20"/>
          <w:lang w:val="es-ES_tradnl"/>
        </w:rPr>
        <w:t xml:space="preserve"> que es</w:t>
      </w:r>
      <w:r w:rsidR="00454B95" w:rsidRPr="00FE01BA">
        <w:rPr>
          <w:sz w:val="20"/>
          <w:szCs w:val="20"/>
          <w:lang w:val="es-ES_tradnl"/>
        </w:rPr>
        <w:t xml:space="preserve"> una onda de sonido de 500 Hz</w:t>
      </w:r>
      <w:r w:rsidR="00C90BCC" w:rsidRPr="00FE01BA">
        <w:rPr>
          <w:sz w:val="20"/>
          <w:szCs w:val="20"/>
          <w:lang w:val="es-ES_tradnl"/>
        </w:rPr>
        <w:t>.</w:t>
      </w:r>
    </w:p>
    <w:p w14:paraId="50F592D4" w14:textId="7E545345" w:rsidR="00454B95" w:rsidRPr="00FE01BA" w:rsidRDefault="00454B95" w:rsidP="00454B95">
      <w:pPr>
        <w:rPr>
          <w:sz w:val="20"/>
          <w:szCs w:val="20"/>
          <w:lang w:val="es-ES_tradnl"/>
        </w:rPr>
      </w:pPr>
    </w:p>
    <w:p w14:paraId="780EB836" w14:textId="7FF5416F" w:rsidR="00454B95" w:rsidRPr="00FE01BA" w:rsidRDefault="00454B95" w:rsidP="00454B95">
      <w:pPr>
        <w:rPr>
          <w:sz w:val="20"/>
          <w:szCs w:val="20"/>
          <w:lang w:val="es-ES_tradnl"/>
        </w:rPr>
      </w:pPr>
      <w:r w:rsidRPr="00FE01BA">
        <w:rPr>
          <w:sz w:val="20"/>
          <w:szCs w:val="20"/>
          <w:lang w:val="es-ES_tradnl"/>
        </w:rPr>
        <w:t>Dispositivos de grabación de audio miden los cambios de pres</w:t>
      </w:r>
      <w:r w:rsidR="00ED238B" w:rsidRPr="00FE01BA">
        <w:rPr>
          <w:sz w:val="20"/>
          <w:szCs w:val="20"/>
          <w:lang w:val="es-ES_tradnl"/>
        </w:rPr>
        <w:t>ión de</w:t>
      </w:r>
      <w:r w:rsidR="00D4502E" w:rsidRPr="00FE01BA">
        <w:rPr>
          <w:sz w:val="20"/>
          <w:szCs w:val="20"/>
          <w:lang w:val="es-ES_tradnl"/>
        </w:rPr>
        <w:t>l</w:t>
      </w:r>
      <w:r w:rsidR="00ED238B" w:rsidRPr="00FE01BA">
        <w:rPr>
          <w:sz w:val="20"/>
          <w:szCs w:val="20"/>
          <w:lang w:val="es-ES_tradnl"/>
        </w:rPr>
        <w:t xml:space="preserve"> aire </w:t>
      </w:r>
      <w:r w:rsidR="00D4502E" w:rsidRPr="00FE01BA">
        <w:rPr>
          <w:sz w:val="20"/>
          <w:szCs w:val="20"/>
          <w:lang w:val="es-ES_tradnl"/>
        </w:rPr>
        <w:t>durante un</w:t>
      </w:r>
      <w:r w:rsidR="00ED238B" w:rsidRPr="00FE01BA">
        <w:rPr>
          <w:sz w:val="20"/>
          <w:szCs w:val="20"/>
          <w:lang w:val="es-ES_tradnl"/>
        </w:rPr>
        <w:t xml:space="preserve"> tiempo</w:t>
      </w:r>
      <w:r w:rsidRPr="00FE01BA">
        <w:rPr>
          <w:sz w:val="20"/>
          <w:szCs w:val="20"/>
          <w:lang w:val="es-ES_tradnl"/>
        </w:rPr>
        <w:t xml:space="preserve">; grabadoras digitales muestrean los cambios a intervalos de tiempo </w:t>
      </w:r>
      <w:r w:rsidR="008261A5" w:rsidRPr="00FE01BA">
        <w:rPr>
          <w:sz w:val="20"/>
          <w:szCs w:val="20"/>
          <w:lang w:val="es-ES_tradnl"/>
        </w:rPr>
        <w:t xml:space="preserve">fijo </w:t>
      </w:r>
      <w:r w:rsidRPr="00FE01BA">
        <w:rPr>
          <w:sz w:val="20"/>
          <w:szCs w:val="20"/>
          <w:lang w:val="es-ES_tradnl"/>
        </w:rPr>
        <w:t xml:space="preserve">con audio digital comúnmente </w:t>
      </w:r>
      <w:r w:rsidR="00D4502E" w:rsidRPr="00FE01BA">
        <w:rPr>
          <w:sz w:val="20"/>
          <w:szCs w:val="20"/>
          <w:lang w:val="es-ES_tradnl"/>
        </w:rPr>
        <w:t>medido</w:t>
      </w:r>
      <w:r w:rsidR="008261A5" w:rsidRPr="00FE01BA">
        <w:rPr>
          <w:sz w:val="20"/>
          <w:szCs w:val="20"/>
          <w:lang w:val="es-ES_tradnl"/>
        </w:rPr>
        <w:t xml:space="preserve"> a 44</w:t>
      </w:r>
      <w:r w:rsidRPr="00FE01BA">
        <w:rPr>
          <w:sz w:val="20"/>
          <w:szCs w:val="20"/>
          <w:lang w:val="es-ES_tradnl"/>
        </w:rPr>
        <w:t>100 Hz</w:t>
      </w:r>
      <w:r w:rsidR="00C90BCC" w:rsidRPr="00FE01BA">
        <w:rPr>
          <w:sz w:val="20"/>
          <w:szCs w:val="20"/>
          <w:lang w:val="es-ES_tradnl"/>
        </w:rPr>
        <w:t>.</w:t>
      </w:r>
    </w:p>
    <w:p w14:paraId="67BDF0B7" w14:textId="77777777" w:rsidR="00454B95" w:rsidRPr="00FE01BA" w:rsidRDefault="00454B95" w:rsidP="00454B95">
      <w:pPr>
        <w:rPr>
          <w:sz w:val="20"/>
          <w:szCs w:val="20"/>
          <w:lang w:val="es-ES_tradnl"/>
        </w:rPr>
      </w:pPr>
    </w:p>
    <w:p w14:paraId="3701B951" w14:textId="1AC618E2" w:rsidR="00454B95" w:rsidRPr="00FE01BA" w:rsidRDefault="007C26F8" w:rsidP="00454B95">
      <w:pPr>
        <w:rPr>
          <w:sz w:val="20"/>
          <w:szCs w:val="20"/>
          <w:lang w:val="es-ES_tradnl"/>
        </w:rPr>
      </w:pPr>
      <w:r w:rsidRPr="00FE01BA">
        <w:rPr>
          <w:sz w:val="20"/>
          <w:szCs w:val="20"/>
          <w:lang w:val="es-ES_tradnl"/>
        </w:rPr>
        <w:t xml:space="preserve">Las frecuencias </w:t>
      </w:r>
      <w:r w:rsidR="007A47A5">
        <w:rPr>
          <w:sz w:val="20"/>
          <w:szCs w:val="20"/>
          <w:lang w:val="es-ES_tradnl"/>
        </w:rPr>
        <w:t xml:space="preserve">puras </w:t>
      </w:r>
      <w:r w:rsidRPr="00FE01BA">
        <w:rPr>
          <w:sz w:val="20"/>
          <w:szCs w:val="20"/>
          <w:lang w:val="es-ES_tradnl"/>
        </w:rPr>
        <w:t xml:space="preserve">presentes en las oscilaciones de una onda de sonido complejo puede determinarse con precisión mediante un análisis de Fourier de la grabación digital. Una transformación de Fourier discreta de frecuencia a tiempo a principio hace muestras de </w:t>
      </w:r>
      <w:r w:rsidR="007A47A5">
        <w:rPr>
          <w:sz w:val="20"/>
          <w:szCs w:val="20"/>
          <w:lang w:val="es-ES_tradnl"/>
        </w:rPr>
        <w:t>la</w:t>
      </w:r>
      <w:r w:rsidRPr="00FE01BA">
        <w:rPr>
          <w:sz w:val="20"/>
          <w:szCs w:val="20"/>
          <w:lang w:val="es-ES_tradnl"/>
        </w:rPr>
        <w:t xml:space="preserve"> forma de onda compleja a intervalos de tiempo discretos (los puntos en la figura anterior) para aproximar la onda sonora</w:t>
      </w:r>
      <w:r w:rsidR="00FE01BA" w:rsidRPr="00FE01BA">
        <w:rPr>
          <w:sz w:val="20"/>
          <w:szCs w:val="20"/>
          <w:lang w:val="es-ES_tradnl"/>
        </w:rPr>
        <w:t xml:space="preserve"> continua</w:t>
      </w:r>
      <w:r w:rsidRPr="00FE01BA">
        <w:rPr>
          <w:sz w:val="20"/>
          <w:szCs w:val="20"/>
          <w:lang w:val="es-ES_tradnl"/>
        </w:rPr>
        <w:t xml:space="preserve">. La correlación de estas muestras con </w:t>
      </w:r>
      <w:r w:rsidR="007A47A5">
        <w:rPr>
          <w:rFonts w:cs="Times New Roman"/>
          <w:sz w:val="20"/>
          <w:szCs w:val="20"/>
          <w:lang w:val="es-ES_tradnl"/>
        </w:rPr>
        <w:t>diversos</w:t>
      </w:r>
      <w:r w:rsidR="00FE01BA" w:rsidRPr="00FE01BA">
        <w:rPr>
          <w:rFonts w:ascii="Helvetica Neue" w:hAnsi="Helvetica Neue" w:cs="Helvetica Neue"/>
          <w:sz w:val="20"/>
          <w:szCs w:val="20"/>
          <w:lang w:val="es-ES_tradnl"/>
        </w:rPr>
        <w:t xml:space="preserve"> </w:t>
      </w:r>
      <w:r w:rsidRPr="00FE01BA">
        <w:rPr>
          <w:sz w:val="20"/>
          <w:szCs w:val="20"/>
          <w:lang w:val="es-ES_tradnl"/>
        </w:rPr>
        <w:t xml:space="preserve">ondas sinusoidales puras determina la cantidad de cada frecuencia de la onda sinusoidal </w:t>
      </w:r>
      <w:r w:rsidR="007A47A5">
        <w:rPr>
          <w:sz w:val="20"/>
          <w:szCs w:val="20"/>
          <w:lang w:val="es-ES_tradnl"/>
        </w:rPr>
        <w:t xml:space="preserve">que </w:t>
      </w:r>
      <w:r w:rsidRPr="00FE01BA">
        <w:rPr>
          <w:sz w:val="20"/>
          <w:szCs w:val="20"/>
          <w:lang w:val="es-ES_tradnl"/>
        </w:rPr>
        <w:t xml:space="preserve">está presente en el sonido original. Un espectro de frecuencias representa gráficamente la cantidad de cada frecuencia </w:t>
      </w:r>
      <w:r w:rsidR="00FE01BA">
        <w:rPr>
          <w:sz w:val="20"/>
          <w:szCs w:val="20"/>
          <w:lang w:val="es-ES_tradnl"/>
        </w:rPr>
        <w:t xml:space="preserve">de onda </w:t>
      </w:r>
      <w:r w:rsidR="00FE01BA" w:rsidRPr="00FE01BA">
        <w:rPr>
          <w:sz w:val="20"/>
          <w:szCs w:val="20"/>
          <w:lang w:val="es-ES_tradnl"/>
        </w:rPr>
        <w:t xml:space="preserve">sinusoidal </w:t>
      </w:r>
      <w:r w:rsidRPr="00FE01BA">
        <w:rPr>
          <w:sz w:val="20"/>
          <w:szCs w:val="20"/>
          <w:lang w:val="es-ES_tradnl"/>
        </w:rPr>
        <w:t>presente.</w:t>
      </w:r>
    </w:p>
    <w:p w14:paraId="7CEE6219" w14:textId="77777777" w:rsidR="007C26F8" w:rsidRPr="00FE01BA" w:rsidRDefault="007C26F8" w:rsidP="00454B95">
      <w:pPr>
        <w:rPr>
          <w:sz w:val="20"/>
          <w:szCs w:val="20"/>
          <w:lang w:val="es-ES_tradnl"/>
        </w:rPr>
      </w:pPr>
    </w:p>
    <w:p w14:paraId="582F272D" w14:textId="17EBBD62" w:rsidR="00454B95" w:rsidRPr="00FE01BA" w:rsidRDefault="00F91082" w:rsidP="00454B95">
      <w:pPr>
        <w:rPr>
          <w:sz w:val="20"/>
          <w:szCs w:val="20"/>
          <w:lang w:val="es-ES_tradnl"/>
        </w:rPr>
      </w:pPr>
      <w:r w:rsidRPr="00FE01BA">
        <w:rPr>
          <w:sz w:val="20"/>
          <w:szCs w:val="20"/>
          <w:lang w:val="es-ES_tradnl"/>
        </w:rPr>
        <w:t xml:space="preserve">Un teléfono inteligente o </w:t>
      </w:r>
      <w:r w:rsidR="003D3BB7" w:rsidRPr="00FE01BA">
        <w:rPr>
          <w:sz w:val="20"/>
          <w:szCs w:val="20"/>
          <w:lang w:val="es-ES_tradnl"/>
        </w:rPr>
        <w:t xml:space="preserve">tableta digitalmente </w:t>
      </w:r>
      <w:r w:rsidR="00D4502E" w:rsidRPr="00FE01BA">
        <w:rPr>
          <w:sz w:val="20"/>
          <w:szCs w:val="20"/>
          <w:lang w:val="es-ES_tradnl"/>
        </w:rPr>
        <w:t>toma muestras</w:t>
      </w:r>
      <w:r w:rsidR="00454B95" w:rsidRPr="00FE01BA">
        <w:rPr>
          <w:sz w:val="20"/>
          <w:szCs w:val="20"/>
          <w:lang w:val="es-ES_tradnl"/>
        </w:rPr>
        <w:t xml:space="preserve"> de audio que </w:t>
      </w:r>
      <w:r w:rsidR="003D3BB7" w:rsidRPr="00FE01BA">
        <w:rPr>
          <w:sz w:val="20"/>
          <w:szCs w:val="20"/>
          <w:lang w:val="es-ES_tradnl"/>
        </w:rPr>
        <w:t>luego</w:t>
      </w:r>
      <w:r w:rsidR="00454B95" w:rsidRPr="00FE01BA">
        <w:rPr>
          <w:sz w:val="20"/>
          <w:szCs w:val="20"/>
          <w:lang w:val="es-ES_tradnl"/>
        </w:rPr>
        <w:t xml:space="preserve"> puede </w:t>
      </w:r>
      <w:r w:rsidR="003D3BB7" w:rsidRPr="00FE01BA">
        <w:rPr>
          <w:sz w:val="20"/>
          <w:szCs w:val="20"/>
          <w:lang w:val="es-ES_tradnl"/>
        </w:rPr>
        <w:t>ser transformado</w:t>
      </w:r>
      <w:r w:rsidR="00454B95" w:rsidRPr="00FE01BA">
        <w:rPr>
          <w:sz w:val="20"/>
          <w:szCs w:val="20"/>
          <w:lang w:val="es-ES_tradnl"/>
        </w:rPr>
        <w:t xml:space="preserve"> a </w:t>
      </w:r>
      <w:r w:rsidR="003D3BB7" w:rsidRPr="00FE01BA">
        <w:rPr>
          <w:sz w:val="20"/>
          <w:szCs w:val="20"/>
          <w:lang w:val="es-ES_tradnl"/>
        </w:rPr>
        <w:t xml:space="preserve">las </w:t>
      </w:r>
      <w:r w:rsidR="00454B95" w:rsidRPr="00FE01BA">
        <w:rPr>
          <w:sz w:val="20"/>
          <w:szCs w:val="20"/>
          <w:lang w:val="es-ES_tradnl"/>
        </w:rPr>
        <w:t>frecuencias componentes</w:t>
      </w:r>
      <w:r w:rsidR="00C90BCC" w:rsidRPr="00FE01BA">
        <w:rPr>
          <w:sz w:val="20"/>
          <w:szCs w:val="20"/>
          <w:lang w:val="es-ES_tradnl"/>
        </w:rPr>
        <w:t>.</w:t>
      </w:r>
      <w:r w:rsidR="00261E4A" w:rsidRPr="00FE01BA">
        <w:rPr>
          <w:sz w:val="20"/>
          <w:szCs w:val="20"/>
          <w:lang w:val="es-ES_tradnl"/>
        </w:rPr>
        <w:t xml:space="preserve"> El AudioTime</w:t>
      </w:r>
      <w:r w:rsidR="00454B95" w:rsidRPr="00FE01BA">
        <w:rPr>
          <w:sz w:val="20"/>
          <w:szCs w:val="20"/>
          <w:lang w:val="es-ES_tradnl"/>
        </w:rPr>
        <w:t xml:space="preserve">* aplicación se puede utilizar para grabar y seleccionar segmentos de audio para el análisis de </w:t>
      </w:r>
      <w:r w:rsidR="00261E4A" w:rsidRPr="00FE01BA">
        <w:rPr>
          <w:sz w:val="20"/>
          <w:szCs w:val="20"/>
          <w:lang w:val="es-ES_tradnl"/>
        </w:rPr>
        <w:t>frecuencia; el AudioSpectrum</w:t>
      </w:r>
      <w:r w:rsidR="00D83DF0">
        <w:rPr>
          <w:sz w:val="20"/>
          <w:szCs w:val="20"/>
          <w:lang w:val="es-ES_tradnl"/>
        </w:rPr>
        <w:t>+</w:t>
      </w:r>
      <w:r w:rsidR="00454B95" w:rsidRPr="00FE01BA">
        <w:rPr>
          <w:sz w:val="20"/>
          <w:szCs w:val="20"/>
          <w:lang w:val="es-ES_tradnl"/>
        </w:rPr>
        <w:t xml:space="preserve"> aplicación puede analizar una grabación de audio de</w:t>
      </w:r>
      <w:r w:rsidR="003D3BB7" w:rsidRPr="00FE01BA">
        <w:rPr>
          <w:sz w:val="20"/>
          <w:szCs w:val="20"/>
          <w:lang w:val="es-ES_tradnl"/>
        </w:rPr>
        <w:t xml:space="preserve">l archivo </w:t>
      </w:r>
      <w:r w:rsidR="00C90BCC" w:rsidRPr="00FE01BA">
        <w:rPr>
          <w:sz w:val="20"/>
          <w:szCs w:val="20"/>
          <w:lang w:val="es-ES_tradnl"/>
        </w:rPr>
        <w:t>WAV</w:t>
      </w:r>
      <w:r w:rsidR="00454B95" w:rsidRPr="00FE01BA">
        <w:rPr>
          <w:sz w:val="20"/>
          <w:szCs w:val="20"/>
          <w:lang w:val="es-ES_tradnl"/>
        </w:rPr>
        <w:t xml:space="preserve"> y mo</w:t>
      </w:r>
      <w:r w:rsidR="003D3BB7" w:rsidRPr="00FE01BA">
        <w:rPr>
          <w:sz w:val="20"/>
          <w:szCs w:val="20"/>
          <w:lang w:val="es-ES_tradnl"/>
        </w:rPr>
        <w:t>strar su espectro de frecuencia</w:t>
      </w:r>
      <w:r w:rsidR="00C90BCC" w:rsidRPr="00FE01BA">
        <w:rPr>
          <w:sz w:val="20"/>
          <w:szCs w:val="20"/>
          <w:lang w:val="es-ES_tradnl"/>
        </w:rPr>
        <w:t>.</w:t>
      </w:r>
    </w:p>
    <w:p w14:paraId="23FEBF84" w14:textId="77777777" w:rsidR="00454B95" w:rsidRPr="00FE01BA" w:rsidRDefault="00454B95" w:rsidP="00454B95">
      <w:pPr>
        <w:rPr>
          <w:sz w:val="20"/>
          <w:szCs w:val="20"/>
          <w:lang w:val="es-ES_tradnl"/>
        </w:rPr>
      </w:pPr>
    </w:p>
    <w:p w14:paraId="7F060071" w14:textId="2366C3F2" w:rsidR="00454B95" w:rsidRPr="00FE01BA" w:rsidRDefault="006F01F6" w:rsidP="00454B95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Procedimiento:</w:t>
      </w:r>
      <w:r w:rsidR="00454B95" w:rsidRPr="00FE01BA">
        <w:rPr>
          <w:sz w:val="20"/>
          <w:szCs w:val="20"/>
          <w:lang w:val="es-ES_tradnl"/>
        </w:rPr>
        <w:br/>
      </w:r>
    </w:p>
    <w:p w14:paraId="7C344ACD" w14:textId="6C5D08A3" w:rsidR="00454B95" w:rsidRPr="00FE01BA" w:rsidRDefault="00454B95" w:rsidP="00454B95">
      <w:pPr>
        <w:pStyle w:val="ListParagraph"/>
        <w:numPr>
          <w:ilvl w:val="0"/>
          <w:numId w:val="5"/>
        </w:numPr>
        <w:rPr>
          <w:sz w:val="20"/>
          <w:szCs w:val="20"/>
          <w:lang w:val="es-ES_tradnl"/>
        </w:rPr>
      </w:pPr>
      <w:r w:rsidRPr="00FE01BA">
        <w:rPr>
          <w:sz w:val="20"/>
          <w:szCs w:val="20"/>
          <w:lang w:val="es-ES_tradnl"/>
        </w:rPr>
        <w:t>Inicie la aplicación AudioTime</w:t>
      </w:r>
      <w:r w:rsidR="00C90BCC" w:rsidRPr="00FE01BA">
        <w:rPr>
          <w:sz w:val="20"/>
          <w:szCs w:val="20"/>
          <w:lang w:val="es-ES_tradnl"/>
        </w:rPr>
        <w:t>.</w:t>
      </w:r>
      <w:r w:rsidR="006F01F6">
        <w:rPr>
          <w:noProof/>
          <w:sz w:val="20"/>
          <w:szCs w:val="20"/>
          <w:lang w:val="es-ES_tradnl" w:eastAsia="en-US"/>
        </w:rPr>
        <w:t xml:space="preserve"> </w:t>
      </w:r>
      <w:r w:rsidRPr="00FE01BA">
        <w:rPr>
          <w:noProof/>
          <w:sz w:val="20"/>
          <w:szCs w:val="20"/>
          <w:lang w:val="es-ES_tradnl" w:eastAsia="en-US"/>
        </w:rPr>
        <w:br/>
      </w:r>
    </w:p>
    <w:p w14:paraId="1CADB878" w14:textId="353F11F1" w:rsidR="00454B95" w:rsidRPr="00FE01BA" w:rsidRDefault="00454B95" w:rsidP="00454B95">
      <w:pPr>
        <w:pStyle w:val="ListParagraph"/>
        <w:numPr>
          <w:ilvl w:val="0"/>
          <w:numId w:val="5"/>
        </w:numPr>
        <w:rPr>
          <w:sz w:val="20"/>
          <w:szCs w:val="20"/>
          <w:lang w:val="es-ES_tradnl"/>
        </w:rPr>
      </w:pPr>
      <w:r w:rsidRPr="00FE01BA">
        <w:rPr>
          <w:sz w:val="20"/>
          <w:szCs w:val="20"/>
          <w:lang w:val="es-ES_tradnl"/>
        </w:rPr>
        <w:t>El signo + en la parte inferior izq</w:t>
      </w:r>
      <w:r w:rsidR="00F432CB">
        <w:rPr>
          <w:sz w:val="20"/>
          <w:szCs w:val="20"/>
          <w:lang w:val="es-ES_tradnl"/>
        </w:rPr>
        <w:t>uierda es el botón de grabación</w:t>
      </w:r>
      <w:r w:rsidRPr="00FE01BA">
        <w:rPr>
          <w:sz w:val="20"/>
          <w:szCs w:val="20"/>
          <w:lang w:val="es-ES_tradnl"/>
        </w:rPr>
        <w:t xml:space="preserve">; presionando </w:t>
      </w:r>
      <w:r w:rsidRPr="00FE01BA">
        <w:rPr>
          <w:noProof/>
          <w:lang w:eastAsia="en-US"/>
        </w:rPr>
        <w:drawing>
          <wp:inline distT="0" distB="0" distL="0" distR="0" wp14:anchorId="77CEF875" wp14:editId="5A1EA13B">
            <wp:extent cx="127254" cy="1272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7254" cy="12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1BA">
        <w:rPr>
          <w:sz w:val="20"/>
          <w:szCs w:val="20"/>
          <w:lang w:val="es-ES_tradnl"/>
        </w:rPr>
        <w:t xml:space="preserve"> detiene la grabación.</w:t>
      </w:r>
      <w:r w:rsidRPr="00FE01BA">
        <w:rPr>
          <w:sz w:val="20"/>
          <w:szCs w:val="20"/>
          <w:lang w:val="es-ES_tradnl"/>
        </w:rPr>
        <w:br/>
      </w:r>
    </w:p>
    <w:p w14:paraId="1E0C29CD" w14:textId="0DD7AFFE" w:rsidR="00454B95" w:rsidRPr="00FE01BA" w:rsidRDefault="00454B95" w:rsidP="00454B95">
      <w:pPr>
        <w:pStyle w:val="ListParagraph"/>
        <w:numPr>
          <w:ilvl w:val="0"/>
          <w:numId w:val="5"/>
        </w:numPr>
        <w:rPr>
          <w:sz w:val="20"/>
          <w:szCs w:val="20"/>
          <w:lang w:val="es-ES_tradnl"/>
        </w:rPr>
      </w:pPr>
      <w:r w:rsidRPr="00FE01BA">
        <w:rPr>
          <w:sz w:val="20"/>
          <w:szCs w:val="20"/>
          <w:lang w:val="es-ES_tradnl"/>
        </w:rPr>
        <w:t>Grabe un sonido corto</w:t>
      </w:r>
      <w:r w:rsidR="00C90BCC" w:rsidRPr="00FE01BA">
        <w:rPr>
          <w:sz w:val="20"/>
          <w:szCs w:val="20"/>
          <w:lang w:val="es-ES_tradnl"/>
        </w:rPr>
        <w:t>,</w:t>
      </w:r>
      <w:r w:rsidRPr="00FE01BA">
        <w:rPr>
          <w:sz w:val="20"/>
          <w:szCs w:val="20"/>
          <w:lang w:val="es-ES_tradnl"/>
        </w:rPr>
        <w:t xml:space="preserve"> </w:t>
      </w:r>
      <w:r w:rsidR="007F12CE" w:rsidRPr="00FE01BA">
        <w:rPr>
          <w:sz w:val="20"/>
          <w:szCs w:val="20"/>
          <w:lang w:val="es-ES_tradnl"/>
        </w:rPr>
        <w:t>por ejemplo</w:t>
      </w:r>
      <w:r w:rsidR="00F432CB">
        <w:rPr>
          <w:sz w:val="20"/>
          <w:szCs w:val="20"/>
          <w:lang w:val="es-ES_tradnl"/>
        </w:rPr>
        <w:t>,</w:t>
      </w:r>
      <w:r w:rsidR="007F12CE" w:rsidRPr="00FE01BA">
        <w:rPr>
          <w:sz w:val="20"/>
          <w:szCs w:val="20"/>
          <w:lang w:val="es-ES_tradnl"/>
        </w:rPr>
        <w:t xml:space="preserve"> </w:t>
      </w:r>
      <w:r w:rsidR="007A47A5">
        <w:rPr>
          <w:sz w:val="20"/>
          <w:szCs w:val="20"/>
          <w:lang w:val="es-ES_tradnl"/>
        </w:rPr>
        <w:t xml:space="preserve">dos personas </w:t>
      </w:r>
      <w:r w:rsidRPr="00FE01BA">
        <w:rPr>
          <w:sz w:val="20"/>
          <w:szCs w:val="20"/>
          <w:lang w:val="es-ES_tradnl"/>
        </w:rPr>
        <w:t>silban al mismo tiempo.</w:t>
      </w:r>
      <w:r w:rsidRPr="00FE01BA">
        <w:rPr>
          <w:sz w:val="20"/>
          <w:szCs w:val="20"/>
          <w:lang w:val="es-ES_tradnl"/>
        </w:rPr>
        <w:br/>
      </w:r>
    </w:p>
    <w:p w14:paraId="2F08FED6" w14:textId="26D9846C" w:rsidR="00454B95" w:rsidRPr="00FE01BA" w:rsidRDefault="007F12CE" w:rsidP="00454B95">
      <w:pPr>
        <w:pStyle w:val="ListParagraph"/>
        <w:numPr>
          <w:ilvl w:val="0"/>
          <w:numId w:val="5"/>
        </w:numPr>
        <w:rPr>
          <w:sz w:val="20"/>
          <w:szCs w:val="20"/>
          <w:lang w:val="es-ES_tradnl"/>
        </w:rPr>
      </w:pPr>
      <w:r w:rsidRPr="00FE01BA">
        <w:rPr>
          <w:sz w:val="20"/>
          <w:szCs w:val="20"/>
          <w:lang w:val="es-ES_tradnl"/>
        </w:rPr>
        <w:t>Apriete y pellizca</w:t>
      </w:r>
      <w:r w:rsidR="00454B95" w:rsidRPr="00FE01BA">
        <w:rPr>
          <w:sz w:val="20"/>
          <w:szCs w:val="20"/>
          <w:lang w:val="es-ES_tradnl"/>
        </w:rPr>
        <w:t xml:space="preserve"> </w:t>
      </w:r>
      <w:r w:rsidRPr="00FE01BA">
        <w:rPr>
          <w:sz w:val="20"/>
          <w:szCs w:val="20"/>
          <w:lang w:val="es-ES_tradnl"/>
        </w:rPr>
        <w:t>en la pantalla</w:t>
      </w:r>
      <w:r w:rsidR="00454B95" w:rsidRPr="00FE01BA">
        <w:rPr>
          <w:sz w:val="20"/>
          <w:szCs w:val="20"/>
          <w:lang w:val="es-ES_tradnl"/>
        </w:rPr>
        <w:t xml:space="preserve"> para seleccionar el segmento de analizar.</w:t>
      </w:r>
      <w:r w:rsidR="00454B95" w:rsidRPr="00FE01BA">
        <w:rPr>
          <w:sz w:val="20"/>
          <w:szCs w:val="20"/>
          <w:lang w:val="es-ES_tradnl"/>
        </w:rPr>
        <w:br/>
      </w:r>
    </w:p>
    <w:p w14:paraId="1A5AF94B" w14:textId="4DDA5F6A" w:rsidR="00454B95" w:rsidRPr="00FE01BA" w:rsidRDefault="00454B95" w:rsidP="00454B95">
      <w:pPr>
        <w:pStyle w:val="ListParagraph"/>
        <w:numPr>
          <w:ilvl w:val="0"/>
          <w:numId w:val="5"/>
        </w:numPr>
        <w:rPr>
          <w:sz w:val="20"/>
          <w:szCs w:val="20"/>
          <w:lang w:val="es-ES_tradnl"/>
        </w:rPr>
      </w:pPr>
      <w:r w:rsidRPr="00FE01BA">
        <w:rPr>
          <w:sz w:val="20"/>
          <w:szCs w:val="20"/>
          <w:lang w:val="es-ES_tradnl"/>
        </w:rPr>
        <w:t>Presione el botón de Fourier Transform</w:t>
      </w:r>
      <w:r w:rsidR="00F432CB">
        <w:rPr>
          <w:sz w:val="20"/>
          <w:szCs w:val="20"/>
          <w:lang w:val="es-ES_tradnl"/>
        </w:rPr>
        <w:t>a</w:t>
      </w:r>
      <w:r w:rsidRPr="00FE01BA">
        <w:rPr>
          <w:sz w:val="20"/>
          <w:szCs w:val="20"/>
          <w:lang w:val="es-ES_tradnl"/>
        </w:rPr>
        <w:t xml:space="preserve"> </w:t>
      </w:r>
      <w:r w:rsidRPr="00FE01BA">
        <w:rPr>
          <w:noProof/>
          <w:sz w:val="20"/>
          <w:szCs w:val="20"/>
          <w:lang w:eastAsia="en-US"/>
        </w:rPr>
        <w:drawing>
          <wp:inline distT="0" distB="0" distL="0" distR="0" wp14:anchorId="2595CF2B" wp14:editId="7F395E50">
            <wp:extent cx="126619" cy="12661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619" cy="12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1BA">
        <w:rPr>
          <w:sz w:val="20"/>
          <w:szCs w:val="20"/>
          <w:lang w:val="es-ES_tradnl"/>
        </w:rPr>
        <w:t xml:space="preserve"> para encontrar las frecuencias componentes y mo</w:t>
      </w:r>
      <w:r w:rsidR="00257C07" w:rsidRPr="00FE01BA">
        <w:rPr>
          <w:sz w:val="20"/>
          <w:szCs w:val="20"/>
          <w:lang w:val="es-ES_tradnl"/>
        </w:rPr>
        <w:t>strar el espectro de frecuencia</w:t>
      </w:r>
      <w:r w:rsidRPr="00FE01BA">
        <w:rPr>
          <w:sz w:val="20"/>
          <w:szCs w:val="20"/>
          <w:lang w:val="es-ES_tradnl"/>
        </w:rPr>
        <w:t>.</w:t>
      </w:r>
    </w:p>
    <w:p w14:paraId="2F1A64AD" w14:textId="31106680" w:rsidR="00454B95" w:rsidRPr="00C90BCC" w:rsidRDefault="00C90BCC" w:rsidP="00454B95">
      <w:pPr>
        <w:rPr>
          <w:sz w:val="20"/>
          <w:szCs w:val="20"/>
          <w:lang w:val="es-ES_tradnl"/>
        </w:rPr>
      </w:pPr>
      <w:r w:rsidRPr="00FE01BA">
        <w:rPr>
          <w:b/>
          <w:noProof/>
          <w:sz w:val="20"/>
          <w:szCs w:val="20"/>
          <w:lang w:eastAsia="en-US"/>
        </w:rPr>
        <w:drawing>
          <wp:inline distT="0" distB="0" distL="0" distR="0" wp14:anchorId="0DEBEF2A" wp14:editId="2F42CF1D">
            <wp:extent cx="2971800" cy="2105025"/>
            <wp:effectExtent l="0" t="0" r="0" b="3175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51" cy="21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CC">
        <w:rPr>
          <w:sz w:val="20"/>
          <w:szCs w:val="20"/>
          <w:lang w:val="es-ES_tradnl"/>
        </w:rPr>
        <w:t xml:space="preserve">       </w:t>
      </w:r>
      <w:r w:rsidRPr="00C90BCC">
        <w:rPr>
          <w:b/>
          <w:noProof/>
          <w:sz w:val="20"/>
          <w:szCs w:val="20"/>
          <w:lang w:eastAsia="en-US"/>
        </w:rPr>
        <w:drawing>
          <wp:inline distT="0" distB="0" distL="0" distR="0" wp14:anchorId="46302C67" wp14:editId="412451B2">
            <wp:extent cx="2743200" cy="2056765"/>
            <wp:effectExtent l="0" t="0" r="0" b="63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883" cy="205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890E" w14:textId="77777777" w:rsidR="00257C07" w:rsidRDefault="00257C07" w:rsidP="00454B95">
      <w:pPr>
        <w:rPr>
          <w:sz w:val="20"/>
          <w:szCs w:val="20"/>
          <w:lang w:val="es-ES_tradnl"/>
        </w:rPr>
      </w:pPr>
    </w:p>
    <w:p w14:paraId="4D8B3934" w14:textId="77777777" w:rsidR="00F432CB" w:rsidRDefault="00F432CB" w:rsidP="00454B95">
      <w:pPr>
        <w:rPr>
          <w:sz w:val="20"/>
          <w:szCs w:val="20"/>
          <w:lang w:val="es-ES_tradnl"/>
        </w:rPr>
      </w:pPr>
    </w:p>
    <w:p w14:paraId="2294FDB1" w14:textId="3BD8FBB5" w:rsidR="00454B95" w:rsidRPr="00C90BCC" w:rsidRDefault="00454B95" w:rsidP="00454B95">
      <w:pPr>
        <w:rPr>
          <w:sz w:val="20"/>
          <w:szCs w:val="20"/>
          <w:lang w:val="es-ES_tradnl"/>
        </w:rPr>
      </w:pPr>
      <w:r w:rsidRPr="00C90BCC">
        <w:rPr>
          <w:sz w:val="20"/>
          <w:szCs w:val="20"/>
          <w:lang w:val="es-ES_tradnl"/>
        </w:rPr>
        <w:t xml:space="preserve">* Aplicación AudioTime : </w:t>
      </w:r>
      <w:hyperlink r:id="rId14" w:history="1">
        <w:r w:rsidRPr="00907E3D">
          <w:rPr>
            <w:rStyle w:val="Hyperlink"/>
            <w:sz w:val="20"/>
            <w:szCs w:val="20"/>
            <w:lang w:val="es-ES_tradnl"/>
          </w:rPr>
          <w:t>https://play.google.com/store/apps/details?id=edu.ius.audiotime</w:t>
        </w:r>
      </w:hyperlink>
    </w:p>
    <w:p w14:paraId="1FA40B93" w14:textId="5B1E63E2" w:rsidR="005634E8" w:rsidRPr="000C04E1" w:rsidRDefault="00D83DF0" w:rsidP="005634E8">
      <w:pPr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+</w:t>
      </w:r>
      <w:r w:rsidR="00454B95" w:rsidRPr="00C90BCC">
        <w:rPr>
          <w:sz w:val="20"/>
          <w:szCs w:val="20"/>
          <w:lang w:val="es-ES_tradnl"/>
        </w:rPr>
        <w:t xml:space="preserve">Aplicación AudioSpectrum : </w:t>
      </w:r>
      <w:hyperlink r:id="rId15" w:history="1">
        <w:r w:rsidR="00454B95" w:rsidRPr="00C90BCC">
          <w:rPr>
            <w:rStyle w:val="Hyperlink"/>
            <w:sz w:val="20"/>
            <w:szCs w:val="20"/>
            <w:lang w:val="es-ES_tradnl"/>
          </w:rPr>
          <w:t>https://play.google.com/store/apps/details?id=edu.ius.audiospectrum</w:t>
        </w:r>
      </w:hyperlink>
      <w:bookmarkStart w:id="0" w:name="_GoBack"/>
      <w:bookmarkEnd w:id="0"/>
    </w:p>
    <w:sectPr w:rsidR="005634E8" w:rsidRPr="000C04E1" w:rsidSect="004D080B">
      <w:footerReference w:type="even" r:id="rId16"/>
      <w:footerReference w:type="default" r:id="rId17"/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1BCEC" w14:textId="77777777" w:rsidR="00FE01BA" w:rsidRDefault="00FE01BA" w:rsidP="002C3A23">
      <w:r>
        <w:separator/>
      </w:r>
    </w:p>
  </w:endnote>
  <w:endnote w:type="continuationSeparator" w:id="0">
    <w:p w14:paraId="7467A7E2" w14:textId="77777777" w:rsidR="00FE01BA" w:rsidRDefault="00FE01BA" w:rsidP="002C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813C5" w14:textId="77777777" w:rsidR="00FE01BA" w:rsidRDefault="00FE01BA" w:rsidP="00EF7DF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90741" w14:textId="77777777" w:rsidR="00FE01BA" w:rsidRDefault="00FE01BA" w:rsidP="002C3A2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F2033" w14:textId="77777777" w:rsidR="00FE01BA" w:rsidRPr="002C3A23" w:rsidRDefault="00FE01BA" w:rsidP="00EF7DF3">
    <w:pPr>
      <w:pStyle w:val="Footer"/>
      <w:framePr w:wrap="around" w:vAnchor="text" w:hAnchor="margin" w:y="1"/>
      <w:rPr>
        <w:rStyle w:val="PageNumber"/>
        <w:sz w:val="20"/>
        <w:szCs w:val="20"/>
      </w:rPr>
    </w:pPr>
    <w:r w:rsidRPr="002C3A23">
      <w:rPr>
        <w:rStyle w:val="PageNumber"/>
        <w:sz w:val="20"/>
        <w:szCs w:val="20"/>
      </w:rPr>
      <w:fldChar w:fldCharType="begin"/>
    </w:r>
    <w:r w:rsidRPr="002C3A23">
      <w:rPr>
        <w:rStyle w:val="PageNumber"/>
        <w:sz w:val="20"/>
        <w:szCs w:val="20"/>
      </w:rPr>
      <w:instrText xml:space="preserve">PAGE  </w:instrText>
    </w:r>
    <w:r w:rsidRPr="002C3A23">
      <w:rPr>
        <w:rStyle w:val="PageNumber"/>
        <w:sz w:val="20"/>
        <w:szCs w:val="20"/>
      </w:rPr>
      <w:fldChar w:fldCharType="separate"/>
    </w:r>
    <w:r w:rsidR="006F01F6">
      <w:rPr>
        <w:rStyle w:val="PageNumber"/>
        <w:noProof/>
        <w:sz w:val="20"/>
        <w:szCs w:val="20"/>
      </w:rPr>
      <w:t>1</w:t>
    </w:r>
    <w:r w:rsidRPr="002C3A23">
      <w:rPr>
        <w:rStyle w:val="PageNumber"/>
        <w:sz w:val="20"/>
        <w:szCs w:val="20"/>
      </w:rPr>
      <w:fldChar w:fldCharType="end"/>
    </w:r>
  </w:p>
  <w:p w14:paraId="2B0A2B62" w14:textId="6CB64943" w:rsidR="00FE01BA" w:rsidRPr="002C3A23" w:rsidRDefault="00FE01BA" w:rsidP="002C3A23">
    <w:pPr>
      <w:pStyle w:val="Footer"/>
      <w:ind w:firstLine="360"/>
      <w:rPr>
        <w:sz w:val="20"/>
        <w:szCs w:val="20"/>
      </w:rPr>
    </w:pPr>
    <w:r>
      <w:rPr>
        <w:sz w:val="20"/>
        <w:szCs w:val="20"/>
      </w:rPr>
      <w:t>Frequencia de sonida</w:t>
    </w:r>
    <w:r w:rsidRPr="002C3A23">
      <w:rPr>
        <w:sz w:val="20"/>
        <w:szCs w:val="20"/>
      </w:rPr>
      <w:t>; Forinash</w:t>
    </w:r>
    <w:r>
      <w:rPr>
        <w:sz w:val="20"/>
        <w:szCs w:val="20"/>
      </w:rPr>
      <w:t xml:space="preserve"> y</w:t>
    </w:r>
    <w:r w:rsidRPr="002C3A23">
      <w:rPr>
        <w:sz w:val="20"/>
        <w:szCs w:val="20"/>
      </w:rPr>
      <w:t xml:space="preserve"> Wisman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DDB82" w14:textId="77777777" w:rsidR="00FE01BA" w:rsidRDefault="00FE01BA" w:rsidP="002C3A23">
      <w:r>
        <w:separator/>
      </w:r>
    </w:p>
  </w:footnote>
  <w:footnote w:type="continuationSeparator" w:id="0">
    <w:p w14:paraId="716EF4AF" w14:textId="77777777" w:rsidR="00FE01BA" w:rsidRDefault="00FE01BA" w:rsidP="002C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3CA"/>
    <w:multiLevelType w:val="hybridMultilevel"/>
    <w:tmpl w:val="1A44F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E0D97"/>
    <w:multiLevelType w:val="hybridMultilevel"/>
    <w:tmpl w:val="8F3C6396"/>
    <w:lvl w:ilvl="0" w:tplc="CA940C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D531C"/>
    <w:multiLevelType w:val="hybridMultilevel"/>
    <w:tmpl w:val="CB9CD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9401C"/>
    <w:multiLevelType w:val="hybridMultilevel"/>
    <w:tmpl w:val="B1B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mirrorMargi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007FC"/>
    <w:rsid w:val="000B4EE9"/>
    <w:rsid w:val="000C04E1"/>
    <w:rsid w:val="000D4669"/>
    <w:rsid w:val="00106D2D"/>
    <w:rsid w:val="00114EDB"/>
    <w:rsid w:val="001320FE"/>
    <w:rsid w:val="00151C4A"/>
    <w:rsid w:val="00153D4A"/>
    <w:rsid w:val="001A0FBA"/>
    <w:rsid w:val="001F0FAE"/>
    <w:rsid w:val="001F57BF"/>
    <w:rsid w:val="00210CC2"/>
    <w:rsid w:val="002360AD"/>
    <w:rsid w:val="0025249C"/>
    <w:rsid w:val="00257C07"/>
    <w:rsid w:val="00261E4A"/>
    <w:rsid w:val="002C3A23"/>
    <w:rsid w:val="002C5A99"/>
    <w:rsid w:val="002E782A"/>
    <w:rsid w:val="003166CB"/>
    <w:rsid w:val="00335847"/>
    <w:rsid w:val="00346EBB"/>
    <w:rsid w:val="00354728"/>
    <w:rsid w:val="00375092"/>
    <w:rsid w:val="0038764B"/>
    <w:rsid w:val="00396391"/>
    <w:rsid w:val="003D3BB7"/>
    <w:rsid w:val="004338BA"/>
    <w:rsid w:val="00454B95"/>
    <w:rsid w:val="004A0470"/>
    <w:rsid w:val="004B459D"/>
    <w:rsid w:val="004C4FAB"/>
    <w:rsid w:val="004D080B"/>
    <w:rsid w:val="004E4287"/>
    <w:rsid w:val="004E6B2E"/>
    <w:rsid w:val="004E7F40"/>
    <w:rsid w:val="00505C46"/>
    <w:rsid w:val="00525810"/>
    <w:rsid w:val="00533F86"/>
    <w:rsid w:val="005634E8"/>
    <w:rsid w:val="00572243"/>
    <w:rsid w:val="00572BF8"/>
    <w:rsid w:val="00580833"/>
    <w:rsid w:val="005C258A"/>
    <w:rsid w:val="005E4031"/>
    <w:rsid w:val="005E41AA"/>
    <w:rsid w:val="005E4DEA"/>
    <w:rsid w:val="005E7880"/>
    <w:rsid w:val="00611BF7"/>
    <w:rsid w:val="00623049"/>
    <w:rsid w:val="00624F56"/>
    <w:rsid w:val="006764F8"/>
    <w:rsid w:val="006B141B"/>
    <w:rsid w:val="006B40FB"/>
    <w:rsid w:val="006D05EB"/>
    <w:rsid w:val="006F01F6"/>
    <w:rsid w:val="0072509D"/>
    <w:rsid w:val="00732DB9"/>
    <w:rsid w:val="007730ED"/>
    <w:rsid w:val="007807AE"/>
    <w:rsid w:val="007A47A5"/>
    <w:rsid w:val="007C26F8"/>
    <w:rsid w:val="007C7B95"/>
    <w:rsid w:val="007E1AA6"/>
    <w:rsid w:val="007E56D5"/>
    <w:rsid w:val="007F12CE"/>
    <w:rsid w:val="008074B7"/>
    <w:rsid w:val="00822530"/>
    <w:rsid w:val="008261A5"/>
    <w:rsid w:val="00837643"/>
    <w:rsid w:val="008710DB"/>
    <w:rsid w:val="00873055"/>
    <w:rsid w:val="00877496"/>
    <w:rsid w:val="008A343A"/>
    <w:rsid w:val="008A4320"/>
    <w:rsid w:val="008B01FC"/>
    <w:rsid w:val="008E7486"/>
    <w:rsid w:val="00907E3D"/>
    <w:rsid w:val="00916E08"/>
    <w:rsid w:val="0093440B"/>
    <w:rsid w:val="0095602E"/>
    <w:rsid w:val="00970C8E"/>
    <w:rsid w:val="009824C8"/>
    <w:rsid w:val="0098713C"/>
    <w:rsid w:val="009A7C16"/>
    <w:rsid w:val="00A15F5C"/>
    <w:rsid w:val="00A30B8E"/>
    <w:rsid w:val="00A3502D"/>
    <w:rsid w:val="00A41838"/>
    <w:rsid w:val="00A43B38"/>
    <w:rsid w:val="00A4409F"/>
    <w:rsid w:val="00AD16C8"/>
    <w:rsid w:val="00B01CAF"/>
    <w:rsid w:val="00B06662"/>
    <w:rsid w:val="00B10921"/>
    <w:rsid w:val="00B32C9E"/>
    <w:rsid w:val="00B516ED"/>
    <w:rsid w:val="00B55560"/>
    <w:rsid w:val="00BF5C7D"/>
    <w:rsid w:val="00C20B76"/>
    <w:rsid w:val="00C5198D"/>
    <w:rsid w:val="00C54814"/>
    <w:rsid w:val="00C90BCC"/>
    <w:rsid w:val="00CA7EE5"/>
    <w:rsid w:val="00CB7804"/>
    <w:rsid w:val="00CE26DA"/>
    <w:rsid w:val="00D4502E"/>
    <w:rsid w:val="00D47570"/>
    <w:rsid w:val="00D83DF0"/>
    <w:rsid w:val="00D92827"/>
    <w:rsid w:val="00DC5247"/>
    <w:rsid w:val="00DD2D22"/>
    <w:rsid w:val="00DF47CF"/>
    <w:rsid w:val="00E04D61"/>
    <w:rsid w:val="00E418C1"/>
    <w:rsid w:val="00E73365"/>
    <w:rsid w:val="00EB20AB"/>
    <w:rsid w:val="00EC404D"/>
    <w:rsid w:val="00ED238B"/>
    <w:rsid w:val="00EF05B6"/>
    <w:rsid w:val="00EF7DF3"/>
    <w:rsid w:val="00F14B34"/>
    <w:rsid w:val="00F4027A"/>
    <w:rsid w:val="00F432CB"/>
    <w:rsid w:val="00F63697"/>
    <w:rsid w:val="00F75049"/>
    <w:rsid w:val="00F91082"/>
    <w:rsid w:val="00FB4FE2"/>
    <w:rsid w:val="00FC33B8"/>
    <w:rsid w:val="00FD2AE1"/>
    <w:rsid w:val="00FE01B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764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7C26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764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7C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play.google.com/store/apps/details?id=edu.ius.audiotime" TargetMode="External"/><Relationship Id="rId15" Type="http://schemas.openxmlformats.org/officeDocument/2006/relationships/hyperlink" Target="https://play.google.com/store/apps/details?id=edu.ius.audiospectrum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402646-3900-374C-84A3-8FFB6D797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Frecuencia de sonido</vt:lpstr>
    </vt:vector>
  </TitlesOfParts>
  <Company>IU Southeast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Raymond Wisman</cp:lastModifiedBy>
  <cp:revision>3</cp:revision>
  <cp:lastPrinted>2014-05-23T22:19:00Z</cp:lastPrinted>
  <dcterms:created xsi:type="dcterms:W3CDTF">2014-06-18T13:30:00Z</dcterms:created>
  <dcterms:modified xsi:type="dcterms:W3CDTF">2014-06-20T10:59:00Z</dcterms:modified>
</cp:coreProperties>
</file>