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60458" w14:textId="2D0F6BF4" w:rsidR="00D90940" w:rsidRDefault="001C26D8" w:rsidP="008A3FB9">
      <w:pPr>
        <w:rPr>
          <w:rFonts w:eastAsia="Times New Roman" w:cs="Times New Roman"/>
          <w:lang w:val="es-ES"/>
        </w:rPr>
      </w:pPr>
      <w:r w:rsidRPr="001C26D8">
        <w:rPr>
          <w:rFonts w:eastAsia="Times New Roman" w:cs="Times New Roman"/>
          <w:b/>
          <w:lang w:val="es-ES"/>
        </w:rPr>
        <w:t>¿Por qué utilizan los teléfonos inteligentes (en un laboratorio de la física)?</w:t>
      </w:r>
      <w:r w:rsidR="00AF470A">
        <w:rPr>
          <w:rFonts w:eastAsia="Times New Roman" w:cs="Times New Roman"/>
          <w:lang w:val="es-ES"/>
        </w:rPr>
        <w:br/>
      </w:r>
      <w:r w:rsidR="00AF470A">
        <w:rPr>
          <w:rFonts w:eastAsia="Times New Roman" w:cs="Times New Roman"/>
          <w:lang w:val="es-ES"/>
        </w:rPr>
        <w:br/>
        <w:t>Sabemos que l</w:t>
      </w:r>
      <w:r>
        <w:rPr>
          <w:rFonts w:eastAsia="Times New Roman" w:cs="Times New Roman"/>
          <w:lang w:val="es-ES"/>
        </w:rPr>
        <w:t xml:space="preserve">os estudiantes están unidos </w:t>
      </w:r>
      <w:r w:rsidR="00AF470A">
        <w:rPr>
          <w:rFonts w:eastAsia="Times New Roman" w:cs="Times New Roman"/>
          <w:lang w:val="es-ES"/>
        </w:rPr>
        <w:t>muy apretados con los</w:t>
      </w:r>
      <w:r>
        <w:rPr>
          <w:rFonts w:eastAsia="Times New Roman" w:cs="Times New Roman"/>
          <w:lang w:val="es-ES"/>
        </w:rPr>
        <w:t xml:space="preserve"> </w:t>
      </w:r>
      <w:r w:rsidR="00AF470A">
        <w:rPr>
          <w:rFonts w:eastAsia="Times New Roman" w:cs="Times New Roman"/>
          <w:lang w:val="es-ES"/>
        </w:rPr>
        <w:t>teléfonos inteligentes (Smartphones)</w:t>
      </w:r>
      <w:r>
        <w:rPr>
          <w:rFonts w:eastAsia="Times New Roman" w:cs="Times New Roman"/>
          <w:lang w:val="es-ES"/>
        </w:rPr>
        <w:t xml:space="preserve"> </w:t>
      </w:r>
      <w:r w:rsidR="00AF470A">
        <w:rPr>
          <w:rFonts w:eastAsia="Times New Roman" w:cs="Times New Roman"/>
          <w:lang w:val="es-ES"/>
        </w:rPr>
        <w:t>en sus</w:t>
      </w:r>
      <w:r>
        <w:rPr>
          <w:rFonts w:eastAsia="Times New Roman" w:cs="Times New Roman"/>
          <w:lang w:val="es-ES"/>
        </w:rPr>
        <w:t xml:space="preserve"> bolsillo</w:t>
      </w:r>
      <w:r w:rsidR="00AF470A">
        <w:rPr>
          <w:rFonts w:eastAsia="Times New Roman" w:cs="Times New Roman"/>
          <w:lang w:val="es-ES"/>
        </w:rPr>
        <w:t>s</w:t>
      </w:r>
      <w:r>
        <w:rPr>
          <w:rFonts w:eastAsia="Times New Roman" w:cs="Times New Roman"/>
          <w:lang w:val="es-ES"/>
        </w:rPr>
        <w:t>;</w:t>
      </w:r>
      <w:r w:rsidR="00D15B05">
        <w:rPr>
          <w:rFonts w:eastAsia="Times New Roman" w:cs="Times New Roman"/>
          <w:lang w:val="es-ES"/>
        </w:rPr>
        <w:t xml:space="preserve"> ¿</w:t>
      </w:r>
      <w:r w:rsidR="00AF470A">
        <w:rPr>
          <w:rFonts w:eastAsia="Times New Roman" w:cs="Times New Roman"/>
          <w:lang w:val="es-ES"/>
        </w:rPr>
        <w:t>Hay algún manera que los smartphones sean instrumentos de laboratorio en sus</w:t>
      </w:r>
      <w:r>
        <w:rPr>
          <w:rFonts w:eastAsia="Times New Roman" w:cs="Times New Roman"/>
          <w:lang w:val="es-ES"/>
        </w:rPr>
        <w:t xml:space="preserve"> bolsillo? Creemos que la respuesta puede ser y debe ser sí. Smartphones tienen el </w:t>
      </w:r>
      <w:r w:rsidR="00D15B05">
        <w:rPr>
          <w:rFonts w:eastAsia="Times New Roman" w:cs="Times New Roman"/>
          <w:lang w:val="es-ES"/>
        </w:rPr>
        <w:t>hardware con potencia para hacer calculaciones</w:t>
      </w:r>
      <w:r>
        <w:rPr>
          <w:rFonts w:eastAsia="Times New Roman" w:cs="Times New Roman"/>
          <w:lang w:val="es-ES"/>
        </w:rPr>
        <w:t xml:space="preserve">, adquisición de datos y gráficos de alta resolución requeridos para experimentos en el mundo real. Y las aplicaciones de software existen </w:t>
      </w:r>
      <w:r w:rsidR="00D15B05">
        <w:rPr>
          <w:rFonts w:eastAsia="Times New Roman" w:cs="Times New Roman"/>
          <w:lang w:val="es-ES"/>
        </w:rPr>
        <w:t>que puede</w:t>
      </w:r>
      <w:r w:rsidR="00AF470A">
        <w:rPr>
          <w:rFonts w:eastAsia="Times New Roman" w:cs="Times New Roman"/>
          <w:lang w:val="es-ES"/>
        </w:rPr>
        <w:t>n</w:t>
      </w:r>
      <w:r w:rsidR="00D15B05">
        <w:rPr>
          <w:rFonts w:eastAsia="Times New Roman" w:cs="Times New Roman"/>
          <w:lang w:val="es-ES"/>
        </w:rPr>
        <w:t xml:space="preserve"> aprovechar de</w:t>
      </w:r>
      <w:r>
        <w:rPr>
          <w:rFonts w:eastAsia="Times New Roman" w:cs="Times New Roman"/>
          <w:lang w:val="es-ES"/>
        </w:rPr>
        <w:t xml:space="preserve"> </w:t>
      </w:r>
      <w:r w:rsidR="00D15B05">
        <w:rPr>
          <w:rFonts w:eastAsia="Times New Roman" w:cs="Times New Roman"/>
          <w:lang w:val="es-ES"/>
        </w:rPr>
        <w:t>este</w:t>
      </w:r>
      <w:r>
        <w:rPr>
          <w:rFonts w:eastAsia="Times New Roman" w:cs="Times New Roman"/>
          <w:lang w:val="es-ES"/>
        </w:rPr>
        <w:t xml:space="preserve"> hardware. </w:t>
      </w:r>
      <w:r w:rsidR="00AF470A">
        <w:rPr>
          <w:rFonts w:eastAsia="Times New Roman" w:cs="Times New Roman"/>
          <w:lang w:val="es-ES"/>
        </w:rPr>
        <w:t>Los que faltan</w:t>
      </w:r>
      <w:r>
        <w:rPr>
          <w:rFonts w:eastAsia="Times New Roman" w:cs="Times New Roman"/>
          <w:lang w:val="es-ES"/>
        </w:rPr>
        <w:t xml:space="preserve"> son las instrucciones para el uso de aplicaciones en el laboratorio</w:t>
      </w:r>
      <w:r w:rsidR="00D15B05">
        <w:rPr>
          <w:rFonts w:eastAsia="Times New Roman" w:cs="Times New Roman"/>
          <w:lang w:val="es-ES"/>
        </w:rPr>
        <w:t xml:space="preserve"> estudiantil</w:t>
      </w:r>
      <w:r>
        <w:rPr>
          <w:rFonts w:eastAsia="Times New Roman" w:cs="Times New Roman"/>
          <w:lang w:val="es-ES"/>
        </w:rPr>
        <w:t>. Con las instrucciones adecuadas y un teléfono inteligente</w:t>
      </w:r>
      <w:r w:rsidR="00AF470A">
        <w:rPr>
          <w:rFonts w:eastAsia="Times New Roman" w:cs="Times New Roman"/>
          <w:lang w:val="es-ES"/>
        </w:rPr>
        <w:t xml:space="preserve"> o tableta</w:t>
      </w:r>
      <w:r>
        <w:rPr>
          <w:rFonts w:eastAsia="Times New Roman" w:cs="Times New Roman"/>
          <w:lang w:val="es-ES"/>
        </w:rPr>
        <w:t xml:space="preserve">, muchos experimentos que </w:t>
      </w:r>
      <w:r w:rsidR="00AF470A">
        <w:rPr>
          <w:rFonts w:eastAsia="Times New Roman" w:cs="Times New Roman"/>
          <w:lang w:val="es-ES"/>
        </w:rPr>
        <w:t>han sido durante mucho tiempo los</w:t>
      </w:r>
      <w:r>
        <w:rPr>
          <w:rFonts w:eastAsia="Times New Roman" w:cs="Times New Roman"/>
          <w:lang w:val="es-ES"/>
        </w:rPr>
        <w:t xml:space="preserve"> elemento</w:t>
      </w:r>
      <w:r w:rsidR="00AF470A">
        <w:rPr>
          <w:rFonts w:eastAsia="Times New Roman" w:cs="Times New Roman"/>
          <w:lang w:val="es-ES"/>
        </w:rPr>
        <w:t>s</w:t>
      </w:r>
      <w:r>
        <w:rPr>
          <w:rFonts w:eastAsia="Times New Roman" w:cs="Times New Roman"/>
          <w:lang w:val="es-ES"/>
        </w:rPr>
        <w:t xml:space="preserve"> básico</w:t>
      </w:r>
      <w:r w:rsidR="00AF470A">
        <w:rPr>
          <w:rFonts w:eastAsia="Times New Roman" w:cs="Times New Roman"/>
          <w:lang w:val="es-ES"/>
        </w:rPr>
        <w:t>s</w:t>
      </w:r>
      <w:r>
        <w:rPr>
          <w:rFonts w:eastAsia="Times New Roman" w:cs="Times New Roman"/>
          <w:lang w:val="es-ES"/>
        </w:rPr>
        <w:t xml:space="preserve"> de la </w:t>
      </w:r>
      <w:r w:rsidR="00AF470A">
        <w:rPr>
          <w:rFonts w:eastAsia="Times New Roman" w:cs="Times New Roman"/>
          <w:lang w:val="es-ES"/>
        </w:rPr>
        <w:t>experiencia de los estudiantes principiantes</w:t>
      </w:r>
      <w:r>
        <w:rPr>
          <w:rFonts w:eastAsia="Times New Roman" w:cs="Times New Roman"/>
          <w:lang w:val="es-ES"/>
        </w:rPr>
        <w:t>, ahora puede hacerse en casi cualquier lugar.</w:t>
      </w:r>
      <w:r>
        <w:rPr>
          <w:rFonts w:eastAsia="Times New Roman" w:cs="Times New Roman"/>
          <w:lang w:val="es-ES"/>
        </w:rPr>
        <w:br/>
      </w:r>
      <w:r>
        <w:rPr>
          <w:rFonts w:eastAsia="Times New Roman" w:cs="Times New Roman"/>
          <w:lang w:val="es-ES"/>
        </w:rPr>
        <w:br/>
        <w:t xml:space="preserve">¿Qué se necesita para los laboratorios </w:t>
      </w:r>
      <w:r w:rsidR="00AF470A">
        <w:rPr>
          <w:rFonts w:eastAsia="Times New Roman" w:cs="Times New Roman"/>
          <w:lang w:val="es-ES"/>
        </w:rPr>
        <w:t>que usan</w:t>
      </w:r>
      <w:r>
        <w:rPr>
          <w:rFonts w:eastAsia="Times New Roman" w:cs="Times New Roman"/>
          <w:lang w:val="es-ES"/>
        </w:rPr>
        <w:t xml:space="preserve"> teléfonos inteligentes? A menudo, sólo un poco de imaginación e ingenio. A medida que los laboratorios de este taller ilustran, muchos experimentos clásicos son posibles con equipamiento </w:t>
      </w:r>
      <w:r w:rsidR="00AF470A">
        <w:rPr>
          <w:rFonts w:eastAsia="Times New Roman" w:cs="Times New Roman"/>
          <w:lang w:val="es-ES"/>
        </w:rPr>
        <w:t>adicional</w:t>
      </w:r>
      <w:r>
        <w:rPr>
          <w:rFonts w:eastAsia="Times New Roman" w:cs="Times New Roman"/>
          <w:lang w:val="es-ES"/>
        </w:rPr>
        <w:t xml:space="preserve"> no más exótico </w:t>
      </w:r>
      <w:r w:rsidR="00BB2FC0">
        <w:rPr>
          <w:rFonts w:eastAsia="Times New Roman" w:cs="Times New Roman"/>
          <w:lang w:val="es-ES"/>
        </w:rPr>
        <w:t>que la cinta, hilo y tijeras.</w:t>
      </w:r>
      <w:r w:rsidR="00BB2FC0">
        <w:rPr>
          <w:rFonts w:eastAsia="Times New Roman" w:cs="Times New Roman"/>
          <w:lang w:val="es-ES"/>
        </w:rPr>
        <w:br/>
      </w:r>
      <w:r w:rsidR="00BB2FC0">
        <w:rPr>
          <w:rFonts w:eastAsia="Times New Roman" w:cs="Times New Roman"/>
          <w:lang w:val="es-ES"/>
        </w:rPr>
        <w:br/>
        <w:t>La c</w:t>
      </w:r>
      <w:r>
        <w:rPr>
          <w:rFonts w:eastAsia="Times New Roman" w:cs="Times New Roman"/>
          <w:lang w:val="es-ES"/>
        </w:rPr>
        <w:t xml:space="preserve">reación de laboratorios </w:t>
      </w:r>
      <w:r w:rsidR="00BB2FC0">
        <w:rPr>
          <w:rFonts w:eastAsia="Times New Roman" w:cs="Times New Roman"/>
          <w:lang w:val="es-ES"/>
        </w:rPr>
        <w:t xml:space="preserve">para este </w:t>
      </w:r>
      <w:r w:rsidR="00AF470A">
        <w:rPr>
          <w:rFonts w:eastAsia="Times New Roman" w:cs="Times New Roman"/>
          <w:lang w:val="es-ES"/>
        </w:rPr>
        <w:t>taller demuestra</w:t>
      </w:r>
      <w:r w:rsidR="00BB2FC0">
        <w:rPr>
          <w:rFonts w:eastAsia="Times New Roman" w:cs="Times New Roman"/>
          <w:lang w:val="es-ES"/>
        </w:rPr>
        <w:t xml:space="preserve"> a nosotros</w:t>
      </w:r>
      <w:r>
        <w:rPr>
          <w:rFonts w:eastAsia="Times New Roman" w:cs="Times New Roman"/>
          <w:lang w:val="es-ES"/>
        </w:rPr>
        <w:t xml:space="preserve"> el potencial y los desafíos de la utilización de teléfonos inteligentes. Encontrar la aplicación </w:t>
      </w:r>
      <w:r w:rsidR="00BB2FC0">
        <w:rPr>
          <w:rFonts w:eastAsia="Times New Roman" w:cs="Times New Roman"/>
          <w:lang w:val="es-ES"/>
        </w:rPr>
        <w:t>adecuado</w:t>
      </w:r>
      <w:r>
        <w:rPr>
          <w:rFonts w:eastAsia="Times New Roman" w:cs="Times New Roman"/>
          <w:lang w:val="es-ES"/>
        </w:rPr>
        <w:t xml:space="preserve"> es el obstáculo clave, ya que la mayoría de aplicaciones están diseñadas para el mercado de en</w:t>
      </w:r>
      <w:r w:rsidR="00BB2FC0">
        <w:rPr>
          <w:rFonts w:eastAsia="Times New Roman" w:cs="Times New Roman"/>
          <w:lang w:val="es-ES"/>
        </w:rPr>
        <w:t xml:space="preserve">tretenimiento del consumidor; muy pocos </w:t>
      </w:r>
      <w:r>
        <w:rPr>
          <w:rFonts w:eastAsia="Times New Roman" w:cs="Times New Roman"/>
          <w:lang w:val="es-ES"/>
        </w:rPr>
        <w:t>aplicaciones de adquisición de datos fue diseñada con e</w:t>
      </w:r>
      <w:r w:rsidR="00AF470A">
        <w:rPr>
          <w:rFonts w:eastAsia="Times New Roman" w:cs="Times New Roman"/>
          <w:lang w:val="es-ES"/>
        </w:rPr>
        <w:t>xperimentos científicos</w:t>
      </w:r>
      <w:r>
        <w:rPr>
          <w:rFonts w:eastAsia="Times New Roman" w:cs="Times New Roman"/>
          <w:lang w:val="es-ES"/>
        </w:rPr>
        <w:t>. Pero existen aplicaciones que son adaptables a la educación científica.</w:t>
      </w:r>
      <w:r>
        <w:rPr>
          <w:rFonts w:eastAsia="Times New Roman" w:cs="Times New Roman"/>
          <w:lang w:val="es-ES"/>
        </w:rPr>
        <w:br/>
      </w:r>
      <w:r>
        <w:rPr>
          <w:rFonts w:eastAsia="Times New Roman" w:cs="Times New Roman"/>
          <w:lang w:val="es-ES"/>
        </w:rPr>
        <w:br/>
        <w:t xml:space="preserve">Los laboratorios de </w:t>
      </w:r>
      <w:r w:rsidR="00BB2FC0">
        <w:rPr>
          <w:rFonts w:eastAsia="Times New Roman" w:cs="Times New Roman"/>
          <w:lang w:val="es-ES"/>
        </w:rPr>
        <w:t>este taller</w:t>
      </w:r>
      <w:r>
        <w:rPr>
          <w:rFonts w:eastAsia="Times New Roman" w:cs="Times New Roman"/>
          <w:lang w:val="es-ES"/>
        </w:rPr>
        <w:t xml:space="preserve"> utiliza</w:t>
      </w:r>
      <w:r w:rsidR="00E744C9">
        <w:rPr>
          <w:rFonts w:eastAsia="Times New Roman" w:cs="Times New Roman"/>
          <w:lang w:val="es-ES"/>
        </w:rPr>
        <w:t>ra</w:t>
      </w:r>
      <w:r>
        <w:rPr>
          <w:rFonts w:eastAsia="Times New Roman" w:cs="Times New Roman"/>
          <w:lang w:val="es-ES"/>
        </w:rPr>
        <w:t>n aplicaciones de dos formas:</w:t>
      </w:r>
    </w:p>
    <w:p w14:paraId="323390DD" w14:textId="7BD33D81" w:rsidR="001C26D8" w:rsidRPr="001C26D8" w:rsidRDefault="001C26D8" w:rsidP="008A3FB9">
      <w:pPr>
        <w:rPr>
          <w:lang w:val="es-ES_tradnl"/>
        </w:rPr>
      </w:pPr>
    </w:p>
    <w:p w14:paraId="1FEDF893" w14:textId="69C52EE1" w:rsidR="00F55A98" w:rsidRPr="001C26D8" w:rsidRDefault="00CA0049" w:rsidP="00F55A98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rStyle w:val="hps"/>
          <w:rFonts w:eastAsia="Times New Roman" w:cs="Times New Roman"/>
          <w:lang w:val="es-ES"/>
        </w:rPr>
        <w:t>Aplicaciones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independientes</w:t>
      </w:r>
      <w:r>
        <w:rPr>
          <w:rFonts w:eastAsia="Times New Roman" w:cs="Times New Roman"/>
          <w:lang w:val="es-ES"/>
        </w:rPr>
        <w:t xml:space="preserve">, como la </w:t>
      </w:r>
      <w:r w:rsidR="00AF470A">
        <w:rPr>
          <w:rFonts w:eastAsia="Times New Roman" w:cs="Times New Roman"/>
          <w:lang w:val="es-ES"/>
        </w:rPr>
        <w:t>Physics Toolbox (</w:t>
      </w:r>
      <w:r>
        <w:rPr>
          <w:rStyle w:val="hps"/>
          <w:rFonts w:eastAsia="Times New Roman" w:cs="Times New Roman"/>
          <w:lang w:val="es-ES"/>
        </w:rPr>
        <w:t>Física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Herramientas</w:t>
      </w:r>
      <w:r w:rsidR="00AF470A">
        <w:rPr>
          <w:rStyle w:val="hps"/>
          <w:rFonts w:eastAsia="Times New Roman" w:cs="Times New Roman"/>
          <w:lang w:val="es-ES"/>
        </w:rPr>
        <w:t>)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acelerómetro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magnetómetro,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el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Mobile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Ciencia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AudioTim</w:t>
      </w:r>
      <w:r w:rsidR="00B6239D">
        <w:rPr>
          <w:rStyle w:val="hps"/>
          <w:rFonts w:eastAsia="Times New Roman" w:cs="Times New Roman"/>
          <w:lang w:val="es-ES"/>
        </w:rPr>
        <w:t>e</w:t>
      </w:r>
      <w:bookmarkStart w:id="0" w:name="_GoBack"/>
      <w:bookmarkEnd w:id="0"/>
      <w:r>
        <w:rPr>
          <w:rStyle w:val="hps"/>
          <w:rFonts w:eastAsia="Times New Roman" w:cs="Times New Roman"/>
          <w:lang w:val="es-ES"/>
        </w:rPr>
        <w:t>+</w:t>
      </w:r>
      <w:r>
        <w:rPr>
          <w:rFonts w:eastAsia="Times New Roman" w:cs="Times New Roman"/>
          <w:lang w:val="es-ES"/>
        </w:rPr>
        <w:t xml:space="preserve">, </w:t>
      </w:r>
      <w:r>
        <w:rPr>
          <w:rStyle w:val="hps"/>
          <w:rFonts w:eastAsia="Times New Roman" w:cs="Times New Roman"/>
          <w:lang w:val="es-ES"/>
        </w:rPr>
        <w:t>que permiten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la adquisición de datos</w:t>
      </w:r>
      <w:r>
        <w:rPr>
          <w:rFonts w:eastAsia="Times New Roman" w:cs="Times New Roman"/>
          <w:lang w:val="es-ES"/>
        </w:rPr>
        <w:t xml:space="preserve">, la visualización </w:t>
      </w:r>
      <w:r>
        <w:rPr>
          <w:rStyle w:val="hps"/>
          <w:rFonts w:eastAsia="Times New Roman" w:cs="Times New Roman"/>
          <w:lang w:val="es-ES"/>
        </w:rPr>
        <w:t>y el análisis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completo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en el smartphone</w:t>
      </w:r>
      <w:r>
        <w:rPr>
          <w:rFonts w:eastAsia="Times New Roman" w:cs="Times New Roman"/>
          <w:lang w:val="es-ES"/>
        </w:rPr>
        <w:t xml:space="preserve">. </w:t>
      </w:r>
      <w:r>
        <w:rPr>
          <w:rStyle w:val="hps"/>
          <w:rFonts w:eastAsia="Times New Roman" w:cs="Times New Roman"/>
          <w:lang w:val="es-ES"/>
        </w:rPr>
        <w:t>Además,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muchas de las aplicaciones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de adquisición de datos</w:t>
      </w:r>
      <w:r>
        <w:rPr>
          <w:rFonts w:eastAsia="Times New Roman" w:cs="Times New Roman"/>
          <w:lang w:val="es-ES"/>
        </w:rPr>
        <w:t xml:space="preserve"> </w:t>
      </w:r>
      <w:r w:rsidR="00E744C9">
        <w:rPr>
          <w:rStyle w:val="hps"/>
          <w:rFonts w:eastAsia="Times New Roman" w:cs="Times New Roman"/>
          <w:lang w:val="es-ES"/>
        </w:rPr>
        <w:t>escriben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un archivo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de hoja de cálculo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para el análisis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en un ordenador.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Estos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permiten a los maestros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que no tienen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un conocimiento especial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de los teléfonos inteligentes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para crear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laboratorios</w:t>
      </w:r>
      <w:r>
        <w:rPr>
          <w:rFonts w:eastAsia="Times New Roman" w:cs="Times New Roman"/>
          <w:lang w:val="es-ES"/>
        </w:rPr>
        <w:t xml:space="preserve">. </w:t>
      </w:r>
      <w:r>
        <w:rPr>
          <w:rStyle w:val="hps"/>
          <w:rFonts w:eastAsia="Times New Roman" w:cs="Times New Roman"/>
          <w:lang w:val="es-ES"/>
        </w:rPr>
        <w:t>Sin embargo</w:t>
      </w:r>
      <w:r>
        <w:rPr>
          <w:rFonts w:eastAsia="Times New Roman" w:cs="Times New Roman"/>
          <w:lang w:val="es-ES"/>
        </w:rPr>
        <w:t xml:space="preserve">, </w:t>
      </w:r>
      <w:r>
        <w:rPr>
          <w:rStyle w:val="hps"/>
          <w:rFonts w:eastAsia="Times New Roman" w:cs="Times New Roman"/>
          <w:lang w:val="es-ES"/>
        </w:rPr>
        <w:t>el uso de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una computadora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para el análisis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añade</w:t>
      </w:r>
      <w:r>
        <w:rPr>
          <w:rFonts w:eastAsia="Times New Roman" w:cs="Times New Roman"/>
          <w:lang w:val="es-ES"/>
        </w:rPr>
        <w:t xml:space="preserve"> </w:t>
      </w:r>
      <w:r w:rsidR="00AF470A">
        <w:rPr>
          <w:rStyle w:val="hps"/>
          <w:rFonts w:eastAsia="Times New Roman" w:cs="Times New Roman"/>
          <w:lang w:val="es-ES"/>
        </w:rPr>
        <w:t>ejercicios</w:t>
      </w:r>
      <w:r>
        <w:rPr>
          <w:rStyle w:val="hps"/>
          <w:rFonts w:eastAsia="Times New Roman" w:cs="Times New Roman"/>
          <w:lang w:val="es-ES"/>
        </w:rPr>
        <w:t xml:space="preserve"> adicionales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 xml:space="preserve">y </w:t>
      </w:r>
      <w:r w:rsidR="00AF470A">
        <w:rPr>
          <w:rStyle w:val="hps"/>
          <w:rFonts w:eastAsia="Times New Roman" w:cs="Times New Roman"/>
          <w:lang w:val="es-ES"/>
        </w:rPr>
        <w:t xml:space="preserve">herramientas </w:t>
      </w:r>
      <w:r>
        <w:rPr>
          <w:rStyle w:val="hps"/>
          <w:rFonts w:eastAsia="Times New Roman" w:cs="Times New Roman"/>
          <w:lang w:val="es-ES"/>
        </w:rPr>
        <w:t xml:space="preserve"> para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los</w:t>
      </w:r>
      <w:r>
        <w:rPr>
          <w:rFonts w:eastAsia="Times New Roman" w:cs="Times New Roman"/>
          <w:lang w:val="es-ES"/>
        </w:rPr>
        <w:t xml:space="preserve"> </w:t>
      </w:r>
      <w:r w:rsidR="00AF470A">
        <w:rPr>
          <w:rStyle w:val="hps"/>
          <w:rFonts w:eastAsia="Times New Roman" w:cs="Times New Roman"/>
          <w:lang w:val="es-ES"/>
        </w:rPr>
        <w:t>estudiantes</w:t>
      </w:r>
      <w:r>
        <w:rPr>
          <w:rFonts w:eastAsia="Times New Roman" w:cs="Times New Roman"/>
          <w:lang w:val="es-ES"/>
        </w:rPr>
        <w:t>.</w:t>
      </w:r>
      <w:r w:rsidR="003509B8" w:rsidRPr="001C26D8">
        <w:rPr>
          <w:lang w:val="es-ES_tradnl"/>
        </w:rPr>
        <w:br/>
      </w:r>
    </w:p>
    <w:p w14:paraId="77872F59" w14:textId="210AB865" w:rsidR="000C626E" w:rsidRPr="00CA0049" w:rsidRDefault="00CA0049" w:rsidP="000C626E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rStyle w:val="hps"/>
          <w:rFonts w:eastAsia="Times New Roman" w:cs="Times New Roman"/>
          <w:lang w:val="es-ES"/>
        </w:rPr>
        <w:t>Aplicaciones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combinadas para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la adquisición de datos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y análisis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de hojas de cálculo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de todo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en el teléfono inteligente</w:t>
      </w:r>
      <w:r>
        <w:rPr>
          <w:rFonts w:eastAsia="Times New Roman" w:cs="Times New Roman"/>
          <w:lang w:val="es-ES"/>
        </w:rPr>
        <w:t xml:space="preserve">. </w:t>
      </w:r>
      <w:r>
        <w:rPr>
          <w:rStyle w:val="hps"/>
          <w:rFonts w:eastAsia="Times New Roman" w:cs="Times New Roman"/>
          <w:lang w:val="es-ES"/>
        </w:rPr>
        <w:t>Este enfoque utiliza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tres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aplicaciones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diferentes: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una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aplicación independiente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para la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adquisición de datos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en un archivo,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una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segunda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para el procesamiento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de señal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simple en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ese archivo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para extraer los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datos pertinentes y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actualizar un archivo de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hoja de cálculo,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y una aplicación de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hoja de cálculo para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mostrar los resultados.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Este enfoque 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más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manejable para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los estudiantes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que realizan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los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laboratorios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desde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el smartphone</w:t>
      </w:r>
      <w:r>
        <w:rPr>
          <w:rFonts w:eastAsia="Times New Roman" w:cs="Times New Roman"/>
          <w:lang w:val="es-ES"/>
        </w:rPr>
        <w:t xml:space="preserve"> </w:t>
      </w:r>
      <w:r w:rsidR="00276E41">
        <w:rPr>
          <w:rFonts w:eastAsia="Times New Roman" w:cs="Times New Roman"/>
          <w:lang w:val="es-ES"/>
        </w:rPr>
        <w:t xml:space="preserve">que </w:t>
      </w:r>
      <w:r>
        <w:rPr>
          <w:rStyle w:val="hps"/>
          <w:rFonts w:eastAsia="Times New Roman" w:cs="Times New Roman"/>
          <w:lang w:val="es-ES"/>
        </w:rPr>
        <w:t>hace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toda la colección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y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análisis de datos.</w:t>
      </w:r>
    </w:p>
    <w:p w14:paraId="10232618" w14:textId="020745F0" w:rsidR="00DC692F" w:rsidRDefault="00DC692F" w:rsidP="00860255">
      <w:pPr>
        <w:ind w:left="720"/>
        <w:rPr>
          <w:rStyle w:val="hps"/>
          <w:rFonts w:eastAsia="Times New Roman" w:cs="Times New Roman"/>
          <w:lang w:val="es-ES"/>
        </w:rPr>
      </w:pPr>
    </w:p>
    <w:p w14:paraId="1FA40B93" w14:textId="0AA82A63" w:rsidR="005634E8" w:rsidRPr="001C26D8" w:rsidRDefault="0060187C" w:rsidP="00860255">
      <w:pPr>
        <w:ind w:left="720"/>
        <w:rPr>
          <w:lang w:val="es-ES_tradnl"/>
        </w:rPr>
      </w:pPr>
      <w:r w:rsidRPr="001C26D8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C80AB" wp14:editId="657C9FDA">
                <wp:simplePos x="0" y="0"/>
                <wp:positionH relativeFrom="column">
                  <wp:posOffset>3200400</wp:posOffset>
                </wp:positionH>
                <wp:positionV relativeFrom="paragraph">
                  <wp:posOffset>3429000</wp:posOffset>
                </wp:positionV>
                <wp:extent cx="2828925" cy="131445"/>
                <wp:effectExtent l="0" t="0" r="0" b="0"/>
                <wp:wrapTight wrapText="bothSides">
                  <wp:wrapPolygon edited="0">
                    <wp:start x="0" y="0"/>
                    <wp:lineTo x="0" y="16696"/>
                    <wp:lineTo x="21333" y="16696"/>
                    <wp:lineTo x="2133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31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774B24" w14:textId="70C76DCA" w:rsidR="00DD0E41" w:rsidRPr="0060187C" w:rsidRDefault="00DD0E41" w:rsidP="00DD0E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 New Roman"/>
                                <w:b/>
                                <w:color w:val="464646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60187C">
                              <w:rPr>
                                <w:rFonts w:cs="Times New Roman"/>
                                <w:b/>
                                <w:color w:val="464646"/>
                                <w:sz w:val="18"/>
                                <w:szCs w:val="18"/>
                                <w:lang w:val="es-ES_tradnl"/>
                              </w:rPr>
                              <w:t>Figura 2 - Lineal transforma de datos del magnetómetro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2pt;margin-top:270pt;width:222.75pt;height:1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" stroked="f">
                <v:textbox style="mso-fit-shape-to-text:t" inset="0,0,0,0">
                  <w:txbxContent>
                    <w:p w14:paraId="4C774B24" w14:textId="70C76DCA" w:rsidR="00DD0E41" w:rsidRPr="0060187C" w:rsidRDefault="00DD0E41" w:rsidP="00DD0E4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 New Roman"/>
                          <w:b/>
                          <w:color w:val="464646"/>
                          <w:sz w:val="18"/>
                          <w:szCs w:val="18"/>
                          <w:lang w:val="es-ES_tradnl"/>
                        </w:rPr>
                      </w:pPr>
                      <w:r w:rsidRPr="0060187C">
                        <w:rPr>
                          <w:rFonts w:cs="Times New Roman"/>
                          <w:b/>
                          <w:color w:val="464646"/>
                          <w:sz w:val="18"/>
                          <w:szCs w:val="18"/>
                          <w:lang w:val="es-ES_tradnl"/>
                        </w:rPr>
                        <w:t>Figura 2 - Lineal transforma de datos del magnetómetro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C26D8"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60288" behindDoc="0" locked="0" layoutInCell="1" allowOverlap="1" wp14:anchorId="049FF220" wp14:editId="4D7688A8">
            <wp:simplePos x="0" y="0"/>
            <wp:positionH relativeFrom="column">
              <wp:posOffset>3140075</wp:posOffset>
            </wp:positionH>
            <wp:positionV relativeFrom="paragraph">
              <wp:posOffset>1143000</wp:posOffset>
            </wp:positionV>
            <wp:extent cx="2889250" cy="2286000"/>
            <wp:effectExtent l="0" t="0" r="6350" b="0"/>
            <wp:wrapTight wrapText="bothSides">
              <wp:wrapPolygon edited="0">
                <wp:start x="0" y="0"/>
                <wp:lineTo x="0" y="21360"/>
                <wp:lineTo x="21458" y="21360"/>
                <wp:lineTo x="214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excel1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E68" w:rsidRPr="001C26D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A61DE" wp14:editId="3455D4CD">
                <wp:simplePos x="0" y="0"/>
                <wp:positionH relativeFrom="column">
                  <wp:posOffset>685800</wp:posOffset>
                </wp:positionH>
                <wp:positionV relativeFrom="paragraph">
                  <wp:posOffset>3429000</wp:posOffset>
                </wp:positionV>
                <wp:extent cx="2057400" cy="25844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F58F20" w14:textId="3E3F86BE" w:rsidR="00DD0E41" w:rsidRPr="0060187C" w:rsidRDefault="00DD0E41" w:rsidP="00707748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lang w:val="es-ES_tradnl" w:eastAsia="en-US"/>
                              </w:rPr>
                            </w:pPr>
                            <w:r w:rsidRPr="0060187C">
                              <w:rPr>
                                <w:rFonts w:cs="Times New Roman"/>
                                <w:color w:val="464646"/>
                                <w:lang w:val="es-ES_tradnl"/>
                              </w:rPr>
                              <w:t>Figura 1 - Niveles de datos magnetómetro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54pt;margin-top:270pt;width:162pt;height:2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" stroked="f">
                <v:textbox style="mso-fit-shape-to-text:t" inset="0,0,0,0">
                  <w:txbxContent>
                    <w:p w14:paraId="00F58F20" w14:textId="3E3F86BE" w:rsidR="00DD0E41" w:rsidRPr="0060187C" w:rsidRDefault="00DD0E41" w:rsidP="00707748">
                      <w:pPr>
                        <w:pStyle w:val="Caption"/>
                        <w:rPr>
                          <w:rFonts w:cs="Times New Roman"/>
                          <w:noProof/>
                          <w:lang w:val="es-ES_tradnl" w:eastAsia="en-US"/>
                        </w:rPr>
                      </w:pPr>
                      <w:r w:rsidRPr="0060187C">
                        <w:rPr>
                          <w:rFonts w:cs="Times New Roman"/>
                          <w:color w:val="464646"/>
                          <w:lang w:val="es-ES_tradnl"/>
                        </w:rPr>
                        <w:t>Figura 1 - Niveles de datos magnetómetro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E68"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607DF7B9" wp14:editId="6211D806">
            <wp:simplePos x="0" y="0"/>
            <wp:positionH relativeFrom="column">
              <wp:posOffset>685800</wp:posOffset>
            </wp:positionH>
            <wp:positionV relativeFrom="paragraph">
              <wp:posOffset>1143000</wp:posOffset>
            </wp:positionV>
            <wp:extent cx="2057400" cy="2301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_2014-02-22_11-59-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18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049">
        <w:rPr>
          <w:rStyle w:val="hps"/>
          <w:rFonts w:eastAsia="Times New Roman" w:cs="Times New Roman"/>
          <w:lang w:val="es-ES"/>
        </w:rPr>
        <w:t>Un ejemplo de este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enfoque utiliza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la aplicación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Física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Herramientas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magnetómetro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para recoger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y escribir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datos del magnetómetro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en un archivo,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la aplicación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de campo magnético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Ciencia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Mobile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analiza y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escribe los datos de cada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etapa de recogida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(Figura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1</w:t>
      </w:r>
      <w:r w:rsidR="00CA0049">
        <w:rPr>
          <w:rFonts w:eastAsia="Times New Roman" w:cs="Times New Roman"/>
          <w:lang w:val="es-ES"/>
        </w:rPr>
        <w:t xml:space="preserve">) a una </w:t>
      </w:r>
      <w:r w:rsidR="00CA0049">
        <w:rPr>
          <w:rStyle w:val="hps"/>
          <w:rFonts w:eastAsia="Times New Roman" w:cs="Times New Roman"/>
          <w:lang w:val="es-ES"/>
        </w:rPr>
        <w:t>hoja de cálculo,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una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hoja de cálculo de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aplicación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se abre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el</w:t>
      </w:r>
      <w:r w:rsidR="00CA0049">
        <w:rPr>
          <w:rFonts w:eastAsia="Times New Roman" w:cs="Times New Roman"/>
          <w:lang w:val="es-ES"/>
        </w:rPr>
        <w:t xml:space="preserve"> </w:t>
      </w:r>
      <w:r w:rsidR="00DC692F">
        <w:rPr>
          <w:rStyle w:val="hps"/>
          <w:rFonts w:eastAsia="Times New Roman" w:cs="Times New Roman"/>
          <w:lang w:val="es-ES"/>
        </w:rPr>
        <w:t>hoja</w:t>
      </w:r>
      <w:r w:rsidR="00CA0049">
        <w:rPr>
          <w:rStyle w:val="hps"/>
          <w:rFonts w:eastAsia="Times New Roman" w:cs="Times New Roman"/>
          <w:lang w:val="es-ES"/>
        </w:rPr>
        <w:t xml:space="preserve"> con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los valores de datos</w:t>
      </w:r>
      <w:r w:rsidR="00CA0049">
        <w:rPr>
          <w:rFonts w:eastAsia="Times New Roman" w:cs="Times New Roman"/>
          <w:lang w:val="es-ES"/>
        </w:rPr>
        <w:t xml:space="preserve">, </w:t>
      </w:r>
      <w:r w:rsidR="00CA0049">
        <w:rPr>
          <w:rStyle w:val="hps"/>
          <w:rFonts w:eastAsia="Times New Roman" w:cs="Times New Roman"/>
          <w:lang w:val="es-ES"/>
        </w:rPr>
        <w:t>gráfico de los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valores ajustados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(Figura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2</w:t>
      </w:r>
      <w:r w:rsidR="00CA0049">
        <w:rPr>
          <w:rFonts w:eastAsia="Times New Roman" w:cs="Times New Roman"/>
          <w:lang w:val="es-ES"/>
        </w:rPr>
        <w:t>), etc</w:t>
      </w:r>
      <w:r w:rsidR="00DC692F">
        <w:rPr>
          <w:rFonts w:eastAsia="Times New Roman" w:cs="Times New Roman"/>
          <w:lang w:val="es-ES"/>
        </w:rPr>
        <w:t>.</w:t>
      </w:r>
    </w:p>
    <w:sectPr w:rsidR="005634E8" w:rsidRPr="001C26D8" w:rsidSect="004D080B">
      <w:footerReference w:type="even" r:id="rId11"/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1BCEC" w14:textId="77777777" w:rsidR="00DD0E41" w:rsidRDefault="00DD0E41" w:rsidP="002C3A23">
      <w:r>
        <w:separator/>
      </w:r>
    </w:p>
  </w:endnote>
  <w:endnote w:type="continuationSeparator" w:id="0">
    <w:p w14:paraId="7467A7E2" w14:textId="77777777" w:rsidR="00DD0E41" w:rsidRDefault="00DD0E41" w:rsidP="002C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813C5" w14:textId="77777777" w:rsidR="00DD0E41" w:rsidRDefault="00DD0E41" w:rsidP="00EF7DF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90741" w14:textId="77777777" w:rsidR="00DD0E41" w:rsidRDefault="00DD0E41" w:rsidP="002C3A2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DDB82" w14:textId="77777777" w:rsidR="00DD0E41" w:rsidRDefault="00DD0E41" w:rsidP="002C3A23">
      <w:r>
        <w:separator/>
      </w:r>
    </w:p>
  </w:footnote>
  <w:footnote w:type="continuationSeparator" w:id="0">
    <w:p w14:paraId="716EF4AF" w14:textId="77777777" w:rsidR="00DD0E41" w:rsidRDefault="00DD0E41" w:rsidP="002C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EE0D97"/>
    <w:multiLevelType w:val="hybridMultilevel"/>
    <w:tmpl w:val="8F3C6396"/>
    <w:lvl w:ilvl="0" w:tplc="CA940C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D531C"/>
    <w:multiLevelType w:val="hybridMultilevel"/>
    <w:tmpl w:val="CB9CD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173D0"/>
    <w:multiLevelType w:val="hybridMultilevel"/>
    <w:tmpl w:val="71B2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6127E"/>
    <w:multiLevelType w:val="hybridMultilevel"/>
    <w:tmpl w:val="4370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B1948"/>
    <w:multiLevelType w:val="hybridMultilevel"/>
    <w:tmpl w:val="4B383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9401C"/>
    <w:multiLevelType w:val="hybridMultilevel"/>
    <w:tmpl w:val="B1B8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C"/>
    <w:rsid w:val="000007FC"/>
    <w:rsid w:val="00023D6D"/>
    <w:rsid w:val="00060831"/>
    <w:rsid w:val="00066A36"/>
    <w:rsid w:val="000B15DE"/>
    <w:rsid w:val="000B4EE9"/>
    <w:rsid w:val="000C626E"/>
    <w:rsid w:val="000D4669"/>
    <w:rsid w:val="000E42F1"/>
    <w:rsid w:val="00106D2D"/>
    <w:rsid w:val="00114EDB"/>
    <w:rsid w:val="00151C4A"/>
    <w:rsid w:val="00153D4A"/>
    <w:rsid w:val="00171023"/>
    <w:rsid w:val="001735BE"/>
    <w:rsid w:val="00176CDA"/>
    <w:rsid w:val="001A0FBA"/>
    <w:rsid w:val="001C26D8"/>
    <w:rsid w:val="001F0FAE"/>
    <w:rsid w:val="001F57BF"/>
    <w:rsid w:val="00210CC2"/>
    <w:rsid w:val="00212DFC"/>
    <w:rsid w:val="0025249C"/>
    <w:rsid w:val="00276E41"/>
    <w:rsid w:val="00293D48"/>
    <w:rsid w:val="002B60BF"/>
    <w:rsid w:val="002C3A23"/>
    <w:rsid w:val="002E782A"/>
    <w:rsid w:val="003166CB"/>
    <w:rsid w:val="00346EBB"/>
    <w:rsid w:val="003509B8"/>
    <w:rsid w:val="003520FB"/>
    <w:rsid w:val="00354728"/>
    <w:rsid w:val="00356940"/>
    <w:rsid w:val="00375092"/>
    <w:rsid w:val="004338BA"/>
    <w:rsid w:val="004435A6"/>
    <w:rsid w:val="00451E3A"/>
    <w:rsid w:val="00470C7A"/>
    <w:rsid w:val="0049274E"/>
    <w:rsid w:val="004A0470"/>
    <w:rsid w:val="004C3F0E"/>
    <w:rsid w:val="004D080B"/>
    <w:rsid w:val="004E163F"/>
    <w:rsid w:val="004E4287"/>
    <w:rsid w:val="004E7F40"/>
    <w:rsid w:val="00505C46"/>
    <w:rsid w:val="00523387"/>
    <w:rsid w:val="00525810"/>
    <w:rsid w:val="00533F86"/>
    <w:rsid w:val="00544EB5"/>
    <w:rsid w:val="005634E8"/>
    <w:rsid w:val="00572243"/>
    <w:rsid w:val="00572BF8"/>
    <w:rsid w:val="00580833"/>
    <w:rsid w:val="005B25EC"/>
    <w:rsid w:val="005C258A"/>
    <w:rsid w:val="005C2F33"/>
    <w:rsid w:val="005E4031"/>
    <w:rsid w:val="005E4DEA"/>
    <w:rsid w:val="0060187C"/>
    <w:rsid w:val="00611BF7"/>
    <w:rsid w:val="00623049"/>
    <w:rsid w:val="00653DFC"/>
    <w:rsid w:val="006764F8"/>
    <w:rsid w:val="00683609"/>
    <w:rsid w:val="006B141B"/>
    <w:rsid w:val="006D05EB"/>
    <w:rsid w:val="00707748"/>
    <w:rsid w:val="00732DB9"/>
    <w:rsid w:val="007730ED"/>
    <w:rsid w:val="007807AE"/>
    <w:rsid w:val="007C38E6"/>
    <w:rsid w:val="007D4B91"/>
    <w:rsid w:val="007E56D5"/>
    <w:rsid w:val="008074B7"/>
    <w:rsid w:val="00822530"/>
    <w:rsid w:val="00837643"/>
    <w:rsid w:val="00855EDE"/>
    <w:rsid w:val="00860255"/>
    <w:rsid w:val="008710DB"/>
    <w:rsid w:val="00877496"/>
    <w:rsid w:val="008A343A"/>
    <w:rsid w:val="008A3FB9"/>
    <w:rsid w:val="008A4320"/>
    <w:rsid w:val="008B01FC"/>
    <w:rsid w:val="008E7486"/>
    <w:rsid w:val="00931F3F"/>
    <w:rsid w:val="00970C8E"/>
    <w:rsid w:val="009A44B3"/>
    <w:rsid w:val="009A7C16"/>
    <w:rsid w:val="00A15F5C"/>
    <w:rsid w:val="00A30B8E"/>
    <w:rsid w:val="00A3425D"/>
    <w:rsid w:val="00A3502D"/>
    <w:rsid w:val="00A4409F"/>
    <w:rsid w:val="00A56474"/>
    <w:rsid w:val="00A57E68"/>
    <w:rsid w:val="00A775FD"/>
    <w:rsid w:val="00A93F23"/>
    <w:rsid w:val="00AD16C8"/>
    <w:rsid w:val="00AF465B"/>
    <w:rsid w:val="00AF4682"/>
    <w:rsid w:val="00AF470A"/>
    <w:rsid w:val="00B01CAF"/>
    <w:rsid w:val="00B10921"/>
    <w:rsid w:val="00B516ED"/>
    <w:rsid w:val="00B6239D"/>
    <w:rsid w:val="00B67C6D"/>
    <w:rsid w:val="00BB2FC0"/>
    <w:rsid w:val="00BE24E9"/>
    <w:rsid w:val="00C20B76"/>
    <w:rsid w:val="00C32063"/>
    <w:rsid w:val="00C5198D"/>
    <w:rsid w:val="00C65184"/>
    <w:rsid w:val="00CA0049"/>
    <w:rsid w:val="00CA65BF"/>
    <w:rsid w:val="00CA7EE5"/>
    <w:rsid w:val="00CB7804"/>
    <w:rsid w:val="00D15B05"/>
    <w:rsid w:val="00D15FCB"/>
    <w:rsid w:val="00D47570"/>
    <w:rsid w:val="00D47866"/>
    <w:rsid w:val="00D575E3"/>
    <w:rsid w:val="00D90940"/>
    <w:rsid w:val="00D92827"/>
    <w:rsid w:val="00DC5247"/>
    <w:rsid w:val="00DC692F"/>
    <w:rsid w:val="00DD0E41"/>
    <w:rsid w:val="00DD2D22"/>
    <w:rsid w:val="00DD2F26"/>
    <w:rsid w:val="00DE51C0"/>
    <w:rsid w:val="00DE527C"/>
    <w:rsid w:val="00E04D61"/>
    <w:rsid w:val="00E418C1"/>
    <w:rsid w:val="00E744C9"/>
    <w:rsid w:val="00EB20AB"/>
    <w:rsid w:val="00EC404D"/>
    <w:rsid w:val="00EC5B97"/>
    <w:rsid w:val="00EE1FC9"/>
    <w:rsid w:val="00EE7085"/>
    <w:rsid w:val="00EF05B6"/>
    <w:rsid w:val="00EF7DF3"/>
    <w:rsid w:val="00F4027A"/>
    <w:rsid w:val="00F55A98"/>
    <w:rsid w:val="00F60A79"/>
    <w:rsid w:val="00F75049"/>
    <w:rsid w:val="00F776BC"/>
    <w:rsid w:val="00FC33B8"/>
    <w:rsid w:val="00FD2AE1"/>
    <w:rsid w:val="00FE78F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4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774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DefaultParagraphFont"/>
    <w:rsid w:val="00CA00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774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DefaultParagraphFont"/>
    <w:rsid w:val="00CA0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tiff"/><Relationship Id="rId10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6750CF-C33F-974C-9F8B-F26FBE24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2867</Characters>
  <Application>Microsoft Macintosh Word</Application>
  <DocSecurity>0</DocSecurity>
  <Lines>23</Lines>
  <Paragraphs>6</Paragraphs>
  <ScaleCrop>false</ScaleCrop>
  <Company>IU Southeast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Raymond Wisman</cp:lastModifiedBy>
  <cp:revision>3</cp:revision>
  <cp:lastPrinted>2014-06-26T20:28:00Z</cp:lastPrinted>
  <dcterms:created xsi:type="dcterms:W3CDTF">2014-06-26T20:28:00Z</dcterms:created>
  <dcterms:modified xsi:type="dcterms:W3CDTF">2014-06-26T20:29:00Z</dcterms:modified>
</cp:coreProperties>
</file>