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EF7D5" w14:textId="562CC4C0" w:rsidR="008A343A" w:rsidRPr="00CA7EE5" w:rsidRDefault="00D92827" w:rsidP="008A343A">
      <w:pPr>
        <w:rPr>
          <w:b/>
        </w:rPr>
      </w:pPr>
      <w:r>
        <w:rPr>
          <w:b/>
        </w:rPr>
        <w:t>The accelerometer</w:t>
      </w:r>
    </w:p>
    <w:p w14:paraId="7936FE6A" w14:textId="77777777" w:rsidR="00525810" w:rsidRDefault="00525810" w:rsidP="005E4DEA">
      <w:pPr>
        <w:ind w:firstLine="720"/>
        <w:rPr>
          <w:sz w:val="20"/>
          <w:szCs w:val="20"/>
        </w:rPr>
      </w:pPr>
    </w:p>
    <w:p w14:paraId="623ED1C2" w14:textId="66F7D9C7" w:rsidR="00525810" w:rsidRDefault="0049274E" w:rsidP="004A0470">
      <w:pPr>
        <w:rPr>
          <w:sz w:val="20"/>
          <w:szCs w:val="20"/>
        </w:rPr>
      </w:pPr>
      <w:r>
        <w:rPr>
          <w:sz w:val="20"/>
          <w:szCs w:val="20"/>
        </w:rPr>
        <w:t>Smart</w:t>
      </w:r>
      <w:r w:rsidR="00525810">
        <w:rPr>
          <w:sz w:val="20"/>
          <w:szCs w:val="20"/>
        </w:rPr>
        <w:t xml:space="preserve"> phones and ta</w:t>
      </w:r>
      <w:r>
        <w:rPr>
          <w:sz w:val="20"/>
          <w:szCs w:val="20"/>
        </w:rPr>
        <w:t xml:space="preserve">blets </w:t>
      </w:r>
      <w:r w:rsidR="00470C7A">
        <w:rPr>
          <w:sz w:val="20"/>
          <w:szCs w:val="20"/>
        </w:rPr>
        <w:t>contain</w:t>
      </w:r>
      <w:r>
        <w:rPr>
          <w:sz w:val="20"/>
          <w:szCs w:val="20"/>
        </w:rPr>
        <w:t xml:space="preserve"> accelerometers </w:t>
      </w:r>
      <w:r w:rsidR="00470C7A">
        <w:rPr>
          <w:sz w:val="20"/>
          <w:szCs w:val="20"/>
        </w:rPr>
        <w:t xml:space="preserve">that </w:t>
      </w:r>
      <w:r w:rsidR="00DD2F26">
        <w:rPr>
          <w:sz w:val="20"/>
          <w:szCs w:val="20"/>
        </w:rPr>
        <w:t>monitor</w:t>
      </w:r>
      <w:r>
        <w:rPr>
          <w:sz w:val="20"/>
          <w:szCs w:val="20"/>
        </w:rPr>
        <w:t xml:space="preserve"> </w:t>
      </w:r>
      <w:r w:rsidR="00DD2F26">
        <w:rPr>
          <w:sz w:val="20"/>
          <w:szCs w:val="20"/>
        </w:rPr>
        <w:t xml:space="preserve">the device’s orientation, </w:t>
      </w:r>
      <w:r w:rsidR="00544EB5">
        <w:rPr>
          <w:sz w:val="20"/>
          <w:szCs w:val="20"/>
        </w:rPr>
        <w:t>one use</w:t>
      </w:r>
      <w:r w:rsidR="00DD2F26">
        <w:rPr>
          <w:sz w:val="20"/>
          <w:szCs w:val="20"/>
        </w:rPr>
        <w:t xml:space="preserve"> </w:t>
      </w:r>
      <w:r w:rsidR="00544EB5">
        <w:rPr>
          <w:sz w:val="20"/>
          <w:szCs w:val="20"/>
        </w:rPr>
        <w:t xml:space="preserve">is </w:t>
      </w:r>
      <w:r w:rsidR="00DD2F26">
        <w:rPr>
          <w:sz w:val="20"/>
          <w:szCs w:val="20"/>
        </w:rPr>
        <w:t xml:space="preserve">to match the </w:t>
      </w:r>
      <w:r w:rsidR="00525810">
        <w:rPr>
          <w:sz w:val="20"/>
          <w:szCs w:val="20"/>
        </w:rPr>
        <w:t xml:space="preserve">screen </w:t>
      </w:r>
      <w:r w:rsidR="00DD2F26">
        <w:rPr>
          <w:sz w:val="20"/>
          <w:szCs w:val="20"/>
        </w:rPr>
        <w:t xml:space="preserve">and device rotation. </w:t>
      </w:r>
    </w:p>
    <w:p w14:paraId="250C0953" w14:textId="4774C7FA" w:rsidR="00525810" w:rsidRDefault="00525810" w:rsidP="00525810">
      <w:pPr>
        <w:ind w:firstLine="720"/>
        <w:rPr>
          <w:sz w:val="20"/>
          <w:szCs w:val="20"/>
        </w:rPr>
      </w:pPr>
    </w:p>
    <w:p w14:paraId="68465B79" w14:textId="34AE8747" w:rsidR="00525810" w:rsidRDefault="008710DB" w:rsidP="004A047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 wp14:anchorId="72E6008A" wp14:editId="2E224654">
            <wp:simplePos x="0" y="0"/>
            <wp:positionH relativeFrom="column">
              <wp:posOffset>4944110</wp:posOffset>
            </wp:positionH>
            <wp:positionV relativeFrom="paragraph">
              <wp:posOffset>20320</wp:posOffset>
            </wp:positionV>
            <wp:extent cx="940435" cy="902970"/>
            <wp:effectExtent l="0" t="0" r="0" b="1143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07_0002 copy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810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4384" behindDoc="0" locked="0" layoutInCell="1" allowOverlap="1" wp14:anchorId="58BDDAEE" wp14:editId="4E7C15D4">
            <wp:simplePos x="0" y="0"/>
            <wp:positionH relativeFrom="column">
              <wp:posOffset>-20955</wp:posOffset>
            </wp:positionH>
            <wp:positionV relativeFrom="paragraph">
              <wp:posOffset>8255</wp:posOffset>
            </wp:positionV>
            <wp:extent cx="1132840" cy="946785"/>
            <wp:effectExtent l="0" t="0" r="1016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07_0002 copy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810">
        <w:rPr>
          <w:sz w:val="20"/>
          <w:szCs w:val="20"/>
        </w:rPr>
        <w:t>A smart phone/tablet accelerometer actually measures force, not acceleration</w:t>
      </w:r>
      <w:r w:rsidR="005E4DEA">
        <w:rPr>
          <w:sz w:val="20"/>
          <w:szCs w:val="20"/>
        </w:rPr>
        <w:t>.</w:t>
      </w:r>
      <w:r w:rsidR="000007FC" w:rsidRPr="000007FC">
        <w:rPr>
          <w:sz w:val="20"/>
          <w:szCs w:val="20"/>
        </w:rPr>
        <w:t xml:space="preserve"> </w:t>
      </w:r>
      <w:r w:rsidR="00525810">
        <w:rPr>
          <w:sz w:val="20"/>
          <w:szCs w:val="20"/>
        </w:rPr>
        <w:t xml:space="preserve">If you imagine a mass on a spring, the mass pulls down with a force equal to mass times the acceleration of gravity (left). </w:t>
      </w:r>
      <w:r>
        <w:rPr>
          <w:sz w:val="20"/>
          <w:szCs w:val="20"/>
        </w:rPr>
        <w:t xml:space="preserve">More force </w:t>
      </w:r>
      <w:r w:rsidR="00171023">
        <w:rPr>
          <w:sz w:val="20"/>
          <w:szCs w:val="20"/>
        </w:rPr>
        <w:t>makes the spring stretch</w:t>
      </w:r>
      <w:r>
        <w:rPr>
          <w:sz w:val="20"/>
          <w:szCs w:val="20"/>
        </w:rPr>
        <w:t xml:space="preserve"> more. </w:t>
      </w:r>
      <w:r w:rsidR="00525810">
        <w:rPr>
          <w:sz w:val="20"/>
          <w:szCs w:val="20"/>
        </w:rPr>
        <w:t>The accelerometer uses a microscopic cantilever to measure force in a particular direction instead of a mass on a spring (</w:t>
      </w:r>
      <w:r w:rsidR="00171023">
        <w:rPr>
          <w:sz w:val="20"/>
          <w:szCs w:val="20"/>
        </w:rPr>
        <w:t xml:space="preserve">at </w:t>
      </w:r>
      <w:r w:rsidR="00525810">
        <w:rPr>
          <w:sz w:val="20"/>
          <w:szCs w:val="20"/>
        </w:rPr>
        <w:t>right).</w:t>
      </w:r>
      <w:r w:rsidR="00525810">
        <w:rPr>
          <w:noProof/>
          <w:sz w:val="20"/>
          <w:szCs w:val="20"/>
          <w:lang w:eastAsia="en-US"/>
        </w:rPr>
        <w:t xml:space="preserve"> </w:t>
      </w:r>
      <w:r>
        <w:rPr>
          <w:noProof/>
          <w:sz w:val="20"/>
          <w:szCs w:val="20"/>
          <w:lang w:eastAsia="en-US"/>
        </w:rPr>
        <w:t xml:space="preserve">In this case the more force, the more the cantilever bends. </w:t>
      </w:r>
      <w:r w:rsidR="00525810">
        <w:rPr>
          <w:noProof/>
          <w:sz w:val="20"/>
          <w:szCs w:val="20"/>
          <w:lang w:eastAsia="en-US"/>
        </w:rPr>
        <w:t xml:space="preserve">There are three of these cantilevers, oriented </w:t>
      </w:r>
      <w:r w:rsidR="006D05EB">
        <w:rPr>
          <w:noProof/>
          <w:sz w:val="20"/>
          <w:szCs w:val="20"/>
          <w:lang w:eastAsia="en-US"/>
        </w:rPr>
        <w:t xml:space="preserve">relative to the screen: y, </w:t>
      </w:r>
      <w:r w:rsidR="00525810">
        <w:rPr>
          <w:noProof/>
          <w:sz w:val="20"/>
          <w:szCs w:val="20"/>
          <w:lang w:eastAsia="en-US"/>
        </w:rPr>
        <w:t>top to bottom</w:t>
      </w:r>
      <w:r w:rsidR="006D05EB">
        <w:rPr>
          <w:noProof/>
          <w:sz w:val="20"/>
          <w:szCs w:val="20"/>
          <w:lang w:eastAsia="en-US"/>
        </w:rPr>
        <w:t>;</w:t>
      </w:r>
      <w:r w:rsidR="00525810">
        <w:rPr>
          <w:noProof/>
          <w:sz w:val="20"/>
          <w:szCs w:val="20"/>
          <w:lang w:eastAsia="en-US"/>
        </w:rPr>
        <w:t xml:space="preserve"> </w:t>
      </w:r>
      <w:r w:rsidR="006D05EB">
        <w:rPr>
          <w:noProof/>
          <w:sz w:val="20"/>
          <w:szCs w:val="20"/>
          <w:lang w:eastAsia="en-US"/>
        </w:rPr>
        <w:t xml:space="preserve">x, </w:t>
      </w:r>
      <w:r w:rsidR="00525810">
        <w:rPr>
          <w:noProof/>
          <w:sz w:val="20"/>
          <w:szCs w:val="20"/>
          <w:lang w:eastAsia="en-US"/>
        </w:rPr>
        <w:t>left to right</w:t>
      </w:r>
      <w:r w:rsidR="006D05EB">
        <w:rPr>
          <w:noProof/>
          <w:sz w:val="20"/>
          <w:szCs w:val="20"/>
          <w:lang w:eastAsia="en-US"/>
        </w:rPr>
        <w:t>; z,</w:t>
      </w:r>
      <w:r w:rsidR="00525810">
        <w:rPr>
          <w:noProof/>
          <w:sz w:val="20"/>
          <w:szCs w:val="20"/>
          <w:lang w:eastAsia="en-US"/>
        </w:rPr>
        <w:t xml:space="preserve"> </w:t>
      </w:r>
      <w:r w:rsidR="006D05EB">
        <w:rPr>
          <w:noProof/>
          <w:sz w:val="20"/>
          <w:szCs w:val="20"/>
          <w:lang w:eastAsia="en-US"/>
        </w:rPr>
        <w:t>through</w:t>
      </w:r>
      <w:r w:rsidR="00525810">
        <w:rPr>
          <w:noProof/>
          <w:sz w:val="20"/>
          <w:szCs w:val="20"/>
          <w:lang w:eastAsia="en-US"/>
        </w:rPr>
        <w:t xml:space="preserve"> </w:t>
      </w:r>
      <w:r w:rsidR="006D05EB">
        <w:rPr>
          <w:noProof/>
          <w:sz w:val="20"/>
          <w:szCs w:val="20"/>
          <w:lang w:eastAsia="en-US"/>
        </w:rPr>
        <w:t>the screen</w:t>
      </w:r>
      <w:r w:rsidR="00525810">
        <w:rPr>
          <w:noProof/>
          <w:sz w:val="20"/>
          <w:szCs w:val="20"/>
          <w:lang w:eastAsia="en-US"/>
        </w:rPr>
        <w:t xml:space="preserve">. </w:t>
      </w:r>
    </w:p>
    <w:p w14:paraId="34612B01" w14:textId="514743AF" w:rsidR="00525810" w:rsidRDefault="00855EDE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5408" behindDoc="0" locked="0" layoutInCell="1" allowOverlap="1" wp14:anchorId="1BF0AE51" wp14:editId="35FC6B03">
            <wp:simplePos x="0" y="0"/>
            <wp:positionH relativeFrom="column">
              <wp:posOffset>4876165</wp:posOffset>
            </wp:positionH>
            <wp:positionV relativeFrom="paragraph">
              <wp:posOffset>50165</wp:posOffset>
            </wp:positionV>
            <wp:extent cx="1031875" cy="84391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07_0002 cop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B9A1C" w14:textId="133AEC94" w:rsidR="00525810" w:rsidRDefault="00525810">
      <w:pPr>
        <w:rPr>
          <w:sz w:val="20"/>
          <w:szCs w:val="20"/>
        </w:rPr>
      </w:pPr>
      <w:r>
        <w:rPr>
          <w:sz w:val="20"/>
          <w:szCs w:val="20"/>
        </w:rPr>
        <w:t xml:space="preserve">One way to measure the amount of bending of </w:t>
      </w:r>
      <w:r w:rsidR="00732DB9">
        <w:rPr>
          <w:sz w:val="20"/>
          <w:szCs w:val="20"/>
        </w:rPr>
        <w:t>a tiny cantilever</w:t>
      </w:r>
      <w:r>
        <w:rPr>
          <w:sz w:val="20"/>
          <w:szCs w:val="20"/>
        </w:rPr>
        <w:t xml:space="preserve"> is by turning the cantilever into</w:t>
      </w:r>
      <w:r w:rsidR="006D05EB">
        <w:rPr>
          <w:sz w:val="20"/>
          <w:szCs w:val="20"/>
        </w:rPr>
        <w:t xml:space="preserve"> one side of a capacitor. A non-</w:t>
      </w:r>
      <w:r>
        <w:rPr>
          <w:sz w:val="20"/>
          <w:szCs w:val="20"/>
        </w:rPr>
        <w:t xml:space="preserve">moving </w:t>
      </w:r>
      <w:r w:rsidR="00732DB9">
        <w:rPr>
          <w:sz w:val="20"/>
          <w:szCs w:val="20"/>
        </w:rPr>
        <w:t>conductor</w:t>
      </w:r>
      <w:r>
        <w:rPr>
          <w:sz w:val="20"/>
          <w:szCs w:val="20"/>
        </w:rPr>
        <w:t xml:space="preserve"> is positioned on either side of the movable cantilever </w:t>
      </w:r>
      <w:r w:rsidR="00653DFC">
        <w:rPr>
          <w:sz w:val="20"/>
          <w:szCs w:val="20"/>
        </w:rPr>
        <w:t>and the two are given</w:t>
      </w:r>
      <w:r>
        <w:rPr>
          <w:sz w:val="20"/>
          <w:szCs w:val="20"/>
        </w:rPr>
        <w:t xml:space="preserve"> opposite charge</w:t>
      </w:r>
      <w:r w:rsidR="00653DFC">
        <w:rPr>
          <w:sz w:val="20"/>
          <w:szCs w:val="20"/>
        </w:rPr>
        <w:t>s</w:t>
      </w:r>
      <w:r>
        <w:rPr>
          <w:sz w:val="20"/>
          <w:szCs w:val="20"/>
        </w:rPr>
        <w:t xml:space="preserve">. </w:t>
      </w:r>
      <w:r w:rsidR="00653DFC">
        <w:rPr>
          <w:sz w:val="20"/>
          <w:szCs w:val="20"/>
        </w:rPr>
        <w:t>If the tablet moves, the distance between the cantilever and the conductor change due to the inertia of the cantilever</w:t>
      </w:r>
      <w:r>
        <w:rPr>
          <w:sz w:val="20"/>
          <w:szCs w:val="20"/>
        </w:rPr>
        <w:t xml:space="preserve">. </w:t>
      </w:r>
      <w:r w:rsidR="00653DFC">
        <w:rPr>
          <w:sz w:val="20"/>
          <w:szCs w:val="20"/>
        </w:rPr>
        <w:t xml:space="preserve">This relative motion causes the capacitance to change and a small current flows to rebalance the charge distribution. This small current change is interpreted as an acceleration. </w:t>
      </w:r>
    </w:p>
    <w:p w14:paraId="4E13E85B" w14:textId="77777777" w:rsidR="00525810" w:rsidRDefault="00525810">
      <w:pPr>
        <w:rPr>
          <w:sz w:val="20"/>
          <w:szCs w:val="20"/>
        </w:rPr>
      </w:pPr>
    </w:p>
    <w:p w14:paraId="05BE6017" w14:textId="38D5AF62" w:rsidR="00855EDE" w:rsidRDefault="00855EDE" w:rsidP="00855EDE">
      <w:pPr>
        <w:rPr>
          <w:sz w:val="20"/>
          <w:szCs w:val="20"/>
        </w:rPr>
      </w:pPr>
      <w:r>
        <w:rPr>
          <w:sz w:val="20"/>
          <w:szCs w:val="20"/>
        </w:rPr>
        <w:t xml:space="preserve">The following explains the axis orientation for a phone or </w:t>
      </w:r>
      <w:r w:rsidR="00DD2F26">
        <w:rPr>
          <w:sz w:val="20"/>
          <w:szCs w:val="20"/>
        </w:rPr>
        <w:t>tablet laying flat on a table, screen</w:t>
      </w:r>
      <w:r>
        <w:rPr>
          <w:sz w:val="20"/>
          <w:szCs w:val="20"/>
        </w:rPr>
        <w:t xml:space="preserve"> up</w:t>
      </w:r>
      <w:r w:rsidR="00C65184">
        <w:rPr>
          <w:sz w:val="20"/>
          <w:szCs w:val="20"/>
        </w:rPr>
        <w:t>, you at the bottom</w:t>
      </w:r>
      <w:r w:rsidR="009A44B3">
        <w:rPr>
          <w:sz w:val="20"/>
          <w:szCs w:val="20"/>
        </w:rPr>
        <w:t xml:space="preserve"> of the phone</w:t>
      </w:r>
      <w:r>
        <w:rPr>
          <w:sz w:val="20"/>
          <w:szCs w:val="20"/>
        </w:rPr>
        <w:t xml:space="preserve">: </w:t>
      </w:r>
    </w:p>
    <w:p w14:paraId="03F018EB" w14:textId="357D4BD0" w:rsidR="00855EDE" w:rsidRPr="00855EDE" w:rsidRDefault="00855EDE" w:rsidP="00855ED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55EDE">
        <w:rPr>
          <w:sz w:val="20"/>
          <w:szCs w:val="20"/>
        </w:rPr>
        <w:t>The x and y readings will be zero and z will read 1</w:t>
      </w:r>
      <m:oMath>
        <m:r>
          <w:rPr>
            <w:rFonts w:ascii="Cambria Math" w:hAnsi="Cambria Math"/>
            <w:sz w:val="20"/>
            <w:szCs w:val="20"/>
          </w:rPr>
          <m:t xml:space="preserve"> g</m:t>
        </m:r>
      </m:oMath>
      <w:r w:rsidRPr="00855EDE">
        <w:rPr>
          <w:sz w:val="20"/>
          <w:szCs w:val="20"/>
        </w:rPr>
        <w:t xml:space="preserve"> = 9.81 m/s</w:t>
      </w:r>
      <w:r w:rsidRPr="00855EDE">
        <w:rPr>
          <w:sz w:val="20"/>
          <w:szCs w:val="20"/>
          <w:vertAlign w:val="superscript"/>
        </w:rPr>
        <w:t>2</w:t>
      </w:r>
      <w:r w:rsidRPr="00855EDE">
        <w:rPr>
          <w:sz w:val="20"/>
          <w:szCs w:val="20"/>
        </w:rPr>
        <w:t xml:space="preserve">. </w:t>
      </w:r>
    </w:p>
    <w:p w14:paraId="5488DCF2" w14:textId="25B42A96" w:rsidR="00855EDE" w:rsidRDefault="00855EDE" w:rsidP="00855ED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55EDE">
        <w:rPr>
          <w:sz w:val="20"/>
          <w:szCs w:val="20"/>
        </w:rPr>
        <w:t xml:space="preserve">If you push the device on the left side (so it </w:t>
      </w:r>
      <w:r>
        <w:rPr>
          <w:sz w:val="20"/>
          <w:szCs w:val="20"/>
        </w:rPr>
        <w:t>accelerates</w:t>
      </w:r>
      <w:r w:rsidRPr="00855EDE">
        <w:rPr>
          <w:sz w:val="20"/>
          <w:szCs w:val="20"/>
        </w:rPr>
        <w:t xml:space="preserve"> to the right), the x acceleration value is positive. </w:t>
      </w:r>
    </w:p>
    <w:p w14:paraId="74A6C4A0" w14:textId="77777777" w:rsidR="00855EDE" w:rsidRDefault="00855EDE" w:rsidP="00855ED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55EDE">
        <w:rPr>
          <w:sz w:val="20"/>
          <w:szCs w:val="20"/>
        </w:rPr>
        <w:t xml:space="preserve">If you push the device on the bottom (so it </w:t>
      </w:r>
      <w:r>
        <w:rPr>
          <w:sz w:val="20"/>
          <w:szCs w:val="20"/>
        </w:rPr>
        <w:t>slides</w:t>
      </w:r>
      <w:r w:rsidRPr="00855EDE">
        <w:rPr>
          <w:sz w:val="20"/>
          <w:szCs w:val="20"/>
        </w:rPr>
        <w:t xml:space="preserve"> away from you), the y acceleration value is positive.</w:t>
      </w:r>
    </w:p>
    <w:p w14:paraId="5EFEA14B" w14:textId="418E69F1" w:rsidR="00855EDE" w:rsidRPr="00855EDE" w:rsidRDefault="00855EDE" w:rsidP="00855ED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55EDE">
        <w:rPr>
          <w:sz w:val="20"/>
          <w:szCs w:val="20"/>
        </w:rPr>
        <w:t xml:space="preserve">If you </w:t>
      </w:r>
      <w:r>
        <w:rPr>
          <w:sz w:val="20"/>
          <w:szCs w:val="20"/>
        </w:rPr>
        <w:t>lift</w:t>
      </w:r>
      <w:r w:rsidRPr="00855EDE">
        <w:rPr>
          <w:sz w:val="20"/>
          <w:szCs w:val="20"/>
        </w:rPr>
        <w:t xml:space="preserve"> the device toward the </w:t>
      </w:r>
      <w:r>
        <w:rPr>
          <w:sz w:val="20"/>
          <w:szCs w:val="20"/>
        </w:rPr>
        <w:t>sky with an acceleration of A</w:t>
      </w:r>
      <w:r w:rsidRPr="00855EDE">
        <w:rPr>
          <w:sz w:val="20"/>
          <w:szCs w:val="20"/>
        </w:rPr>
        <w:t xml:space="preserve">, the z acceleration value is equal to A + </w:t>
      </w:r>
      <w:r>
        <w:rPr>
          <w:sz w:val="20"/>
          <w:szCs w:val="20"/>
        </w:rPr>
        <w:t>1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Pr="00855EDE">
        <w:rPr>
          <w:sz w:val="20"/>
          <w:szCs w:val="20"/>
        </w:rPr>
        <w:t>, which corresponds to the ac</w:t>
      </w:r>
      <w:r>
        <w:rPr>
          <w:sz w:val="20"/>
          <w:szCs w:val="20"/>
        </w:rPr>
        <w:t xml:space="preserve">celeration of the device (+A </w:t>
      </w:r>
      <w:r w:rsidRPr="00855EDE">
        <w:rPr>
          <w:sz w:val="20"/>
          <w:szCs w:val="20"/>
        </w:rPr>
        <w:t xml:space="preserve">) </w:t>
      </w:r>
      <w:r>
        <w:rPr>
          <w:sz w:val="20"/>
          <w:szCs w:val="20"/>
        </w:rPr>
        <w:t>and the acceleration</w:t>
      </w:r>
      <w:r w:rsidRPr="00855EDE">
        <w:rPr>
          <w:sz w:val="20"/>
          <w:szCs w:val="20"/>
        </w:rPr>
        <w:t xml:space="preserve"> of gravity</w:t>
      </w:r>
      <w:r>
        <w:rPr>
          <w:sz w:val="20"/>
          <w:szCs w:val="20"/>
        </w:rPr>
        <w:t>.</w:t>
      </w:r>
      <w:r w:rsidRPr="00855EDE">
        <w:rPr>
          <w:sz w:val="20"/>
          <w:szCs w:val="20"/>
        </w:rPr>
        <w:t xml:space="preserve"> </w:t>
      </w:r>
    </w:p>
    <w:p w14:paraId="4CC7DD32" w14:textId="77777777" w:rsidR="00855EDE" w:rsidRDefault="00855EDE" w:rsidP="00855EDE">
      <w:pPr>
        <w:rPr>
          <w:sz w:val="20"/>
          <w:szCs w:val="20"/>
        </w:rPr>
      </w:pPr>
    </w:p>
    <w:p w14:paraId="007DB073" w14:textId="19B8C10F" w:rsidR="00855EDE" w:rsidRDefault="00855EDE" w:rsidP="00855EDE">
      <w:pPr>
        <w:rPr>
          <w:sz w:val="20"/>
          <w:szCs w:val="20"/>
        </w:rPr>
      </w:pPr>
      <w:r>
        <w:rPr>
          <w:sz w:val="20"/>
          <w:szCs w:val="20"/>
        </w:rPr>
        <w:t xml:space="preserve">The following exercise explores the properties of the device’s accelerometer. </w:t>
      </w:r>
      <w:r w:rsidR="00C65184">
        <w:rPr>
          <w:sz w:val="20"/>
          <w:szCs w:val="20"/>
        </w:rPr>
        <w:br/>
      </w:r>
    </w:p>
    <w:p w14:paraId="1FAE63BB" w14:textId="24E83D5E" w:rsidR="002C3A23" w:rsidRDefault="005E4DEA">
      <w:pPr>
        <w:rPr>
          <w:sz w:val="20"/>
          <w:szCs w:val="20"/>
        </w:rPr>
      </w:pPr>
      <w:r>
        <w:rPr>
          <w:sz w:val="20"/>
          <w:szCs w:val="20"/>
        </w:rPr>
        <w:t>Procedure</w:t>
      </w:r>
      <w:r w:rsidR="002C3A23">
        <w:rPr>
          <w:sz w:val="20"/>
          <w:szCs w:val="20"/>
        </w:rPr>
        <w:t>:</w:t>
      </w:r>
    </w:p>
    <w:p w14:paraId="6BA3140C" w14:textId="406A07E5" w:rsidR="00DD2D22" w:rsidRPr="00DD2D22" w:rsidRDefault="006D05EB" w:rsidP="00DD2D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</w:t>
      </w:r>
      <w:r w:rsidR="00D92827">
        <w:rPr>
          <w:sz w:val="20"/>
          <w:szCs w:val="20"/>
        </w:rPr>
        <w:t xml:space="preserve"> the </w:t>
      </w:r>
      <w:r w:rsidR="00D92827" w:rsidRPr="006D05EB">
        <w:rPr>
          <w:i/>
          <w:sz w:val="20"/>
          <w:szCs w:val="20"/>
        </w:rPr>
        <w:t xml:space="preserve">Physics Toolbox </w:t>
      </w:r>
      <w:r w:rsidRPr="006D05EB">
        <w:rPr>
          <w:i/>
          <w:sz w:val="20"/>
          <w:szCs w:val="20"/>
        </w:rPr>
        <w:t>A</w:t>
      </w:r>
      <w:r w:rsidR="00D92827" w:rsidRPr="006D05EB">
        <w:rPr>
          <w:i/>
          <w:sz w:val="20"/>
          <w:szCs w:val="20"/>
        </w:rPr>
        <w:t>ccelerometer</w:t>
      </w:r>
      <w:r w:rsidR="009A7C16">
        <w:rPr>
          <w:i/>
          <w:sz w:val="20"/>
          <w:szCs w:val="20"/>
        </w:rPr>
        <w:t>*</w:t>
      </w:r>
      <w:r w:rsidR="005E4DEA">
        <w:rPr>
          <w:sz w:val="20"/>
          <w:szCs w:val="20"/>
        </w:rPr>
        <w:t>.</w:t>
      </w:r>
      <w:r w:rsidR="00D92827">
        <w:rPr>
          <w:sz w:val="20"/>
          <w:szCs w:val="20"/>
        </w:rPr>
        <w:t xml:space="preserve"> The app shows x, y and z accelerations</w:t>
      </w:r>
      <w:r w:rsidR="00FD2AE1">
        <w:rPr>
          <w:sz w:val="20"/>
          <w:szCs w:val="20"/>
        </w:rPr>
        <w:t xml:space="preserve"> in units of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="00FD2AE1">
        <w:rPr>
          <w:sz w:val="20"/>
          <w:szCs w:val="20"/>
        </w:rPr>
        <w:t xml:space="preserve"> = 9.8 m/s</w:t>
      </w:r>
      <w:r w:rsidR="00FD2AE1" w:rsidRPr="00FD2AE1">
        <w:rPr>
          <w:sz w:val="20"/>
          <w:szCs w:val="20"/>
          <w:vertAlign w:val="superscript"/>
        </w:rPr>
        <w:t>2</w:t>
      </w:r>
      <w:r w:rsidR="00D92827">
        <w:rPr>
          <w:sz w:val="20"/>
          <w:szCs w:val="20"/>
        </w:rPr>
        <w:t xml:space="preserve">. </w:t>
      </w:r>
    </w:p>
    <w:p w14:paraId="75C4C63A" w14:textId="77777777" w:rsidR="00DD2D22" w:rsidRDefault="00DD2D22" w:rsidP="00DD2D22">
      <w:pPr>
        <w:ind w:left="1080"/>
        <w:rPr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2A3405E5" wp14:editId="5A7D3F40">
            <wp:extent cx="158496" cy="158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" cy="1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D22">
        <w:rPr>
          <w:sz w:val="20"/>
          <w:szCs w:val="20"/>
        </w:rPr>
        <w:t xml:space="preserve"> Total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Pr="00DD2D22">
        <w:rPr>
          <w:sz w:val="20"/>
          <w:szCs w:val="20"/>
        </w:rPr>
        <w:t xml:space="preserve"> and other app options can be changed in the settings</w:t>
      </w:r>
      <w:r w:rsidR="00525810" w:rsidRPr="00DD2D22">
        <w:rPr>
          <w:sz w:val="20"/>
          <w:szCs w:val="20"/>
        </w:rPr>
        <w:t>.</w:t>
      </w:r>
      <w:r w:rsidR="00CB7804" w:rsidRPr="00DD2D22">
        <w:rPr>
          <w:sz w:val="20"/>
          <w:szCs w:val="20"/>
        </w:rPr>
        <w:t xml:space="preserve"> </w:t>
      </w:r>
    </w:p>
    <w:p w14:paraId="50CDF88F" w14:textId="7E9AE6B4" w:rsidR="00DD2D22" w:rsidRDefault="00DD2D22" w:rsidP="00DD2D22">
      <w:pPr>
        <w:ind w:left="1080"/>
        <w:rPr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0F35131F" wp14:editId="549EACE1">
            <wp:extent cx="178724" cy="178724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4" cy="17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D22">
        <w:rPr>
          <w:sz w:val="20"/>
          <w:szCs w:val="20"/>
        </w:rPr>
        <w:t>and</w:t>
      </w:r>
      <w:r>
        <w:rPr>
          <w:noProof/>
          <w:lang w:eastAsia="en-US"/>
        </w:rPr>
        <w:drawing>
          <wp:inline distT="0" distB="0" distL="0" distR="0" wp14:anchorId="5DC352A5" wp14:editId="19805156">
            <wp:extent cx="178724" cy="178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3" cy="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start and </w:t>
      </w:r>
      <w:r w:rsidR="00D47866">
        <w:rPr>
          <w:sz w:val="20"/>
          <w:szCs w:val="20"/>
        </w:rPr>
        <w:t>stop</w:t>
      </w:r>
      <w:r>
        <w:rPr>
          <w:sz w:val="20"/>
          <w:szCs w:val="20"/>
        </w:rPr>
        <w:t xml:space="preserve"> data collection</w:t>
      </w:r>
      <w:r w:rsidRPr="00DD2D22">
        <w:rPr>
          <w:sz w:val="20"/>
          <w:szCs w:val="20"/>
        </w:rPr>
        <w:t xml:space="preserve">. </w:t>
      </w:r>
    </w:p>
    <w:p w14:paraId="5FD32D4C" w14:textId="02FC498C" w:rsidR="00C65184" w:rsidRDefault="00C65184" w:rsidP="00DD2D22">
      <w:pPr>
        <w:ind w:left="1080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62EF82B6" wp14:editId="45FF5E18">
            <wp:extent cx="189510" cy="1828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clears </w:t>
      </w:r>
      <w:r w:rsidR="00F60A79">
        <w:rPr>
          <w:sz w:val="20"/>
          <w:szCs w:val="20"/>
        </w:rPr>
        <w:t xml:space="preserve">and </w:t>
      </w:r>
      <w:r>
        <w:rPr>
          <w:sz w:val="20"/>
          <w:szCs w:val="20"/>
        </w:rPr>
        <w:t>restarts data collection.</w:t>
      </w:r>
    </w:p>
    <w:p w14:paraId="4278B3BC" w14:textId="3651341B" w:rsidR="00DD2D22" w:rsidRDefault="00DD2D22" w:rsidP="00DD2D22">
      <w:pPr>
        <w:ind w:left="1080"/>
        <w:rPr>
          <w:sz w:val="20"/>
          <w:szCs w:val="20"/>
        </w:rPr>
      </w:pPr>
      <w:r w:rsidRPr="00F75049">
        <w:rPr>
          <w:i/>
          <w:sz w:val="20"/>
          <w:szCs w:val="20"/>
        </w:rPr>
        <w:t>Record</w:t>
      </w:r>
      <w:r w:rsidRPr="00DD2D22">
        <w:rPr>
          <w:sz w:val="20"/>
          <w:szCs w:val="20"/>
        </w:rPr>
        <w:t xml:space="preserve"> button </w:t>
      </w:r>
      <w:r w:rsidR="00CB7804" w:rsidRPr="00DD2D22">
        <w:rPr>
          <w:sz w:val="20"/>
          <w:szCs w:val="20"/>
        </w:rPr>
        <w:t>capture</w:t>
      </w:r>
      <w:r w:rsidR="00F75049">
        <w:rPr>
          <w:sz w:val="20"/>
          <w:szCs w:val="20"/>
        </w:rPr>
        <w:t>s</w:t>
      </w:r>
      <w:r w:rsidR="00CB7804" w:rsidRPr="00DD2D22">
        <w:rPr>
          <w:sz w:val="20"/>
          <w:szCs w:val="20"/>
        </w:rPr>
        <w:t xml:space="preserve"> t</w:t>
      </w:r>
      <w:r>
        <w:rPr>
          <w:sz w:val="20"/>
          <w:szCs w:val="20"/>
        </w:rPr>
        <w:t>he data as a text file</w:t>
      </w:r>
      <w:r w:rsidR="00CB7804" w:rsidRPr="00DD2D22">
        <w:rPr>
          <w:sz w:val="20"/>
          <w:szCs w:val="20"/>
        </w:rPr>
        <w:t xml:space="preserve">. </w:t>
      </w:r>
    </w:p>
    <w:p w14:paraId="0E3076F8" w14:textId="0E73E65F" w:rsidR="005E4DEA" w:rsidRPr="00DD2D22" w:rsidRDefault="00CB7804" w:rsidP="00DD2D22">
      <w:pPr>
        <w:ind w:left="1080"/>
        <w:rPr>
          <w:sz w:val="20"/>
          <w:szCs w:val="20"/>
        </w:rPr>
      </w:pPr>
      <w:r w:rsidRPr="00DD2D22">
        <w:rPr>
          <w:sz w:val="20"/>
          <w:szCs w:val="20"/>
        </w:rPr>
        <w:t xml:space="preserve">One quirk inherent in the Toolbox app is that it stops taking data if the device is not moving. </w:t>
      </w:r>
      <w:r w:rsidR="00F75049">
        <w:rPr>
          <w:sz w:val="20"/>
          <w:szCs w:val="20"/>
        </w:rPr>
        <w:br/>
      </w:r>
    </w:p>
    <w:p w14:paraId="59E84A9C" w14:textId="1DC90489" w:rsidR="006B141B" w:rsidRDefault="005E4DEA" w:rsidP="00D928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 w:rsidR="001F57BF">
        <w:rPr>
          <w:sz w:val="20"/>
          <w:szCs w:val="20"/>
        </w:rPr>
        <w:t>x, y, z accelerations for the following orientations:</w:t>
      </w:r>
    </w:p>
    <w:p w14:paraId="0B1E2047" w14:textId="64C796BA" w:rsidR="001F57BF" w:rsidRDefault="001F57BF" w:rsidP="001F57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Tablet flat, </w:t>
      </w:r>
      <w:r w:rsidR="00451E3A">
        <w:rPr>
          <w:sz w:val="20"/>
          <w:szCs w:val="20"/>
        </w:rPr>
        <w:t>screen</w:t>
      </w:r>
      <w:r>
        <w:rPr>
          <w:sz w:val="20"/>
          <w:szCs w:val="20"/>
        </w:rPr>
        <w:t xml:space="preserve"> up.</w:t>
      </w:r>
    </w:p>
    <w:p w14:paraId="43BFACD9" w14:textId="181720D2" w:rsidR="001F57BF" w:rsidRDefault="001F57BF" w:rsidP="001F57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Flat, </w:t>
      </w:r>
      <w:r w:rsidR="00451E3A">
        <w:rPr>
          <w:sz w:val="20"/>
          <w:szCs w:val="20"/>
        </w:rPr>
        <w:t>screen</w:t>
      </w:r>
      <w:r>
        <w:rPr>
          <w:sz w:val="20"/>
          <w:szCs w:val="20"/>
        </w:rPr>
        <w:t xml:space="preserve"> down. </w:t>
      </w:r>
    </w:p>
    <w:p w14:paraId="3DEA6BD7" w14:textId="46FE7605" w:rsidR="001F57BF" w:rsidRDefault="001F57BF" w:rsidP="001F57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Top of device up, bottom down so the </w:t>
      </w:r>
      <w:r w:rsidR="00451E3A">
        <w:rPr>
          <w:sz w:val="20"/>
          <w:szCs w:val="20"/>
        </w:rPr>
        <w:t>screen is in the</w:t>
      </w:r>
      <w:r>
        <w:rPr>
          <w:sz w:val="20"/>
          <w:szCs w:val="20"/>
        </w:rPr>
        <w:t xml:space="preserve"> horizontal direction.</w:t>
      </w:r>
    </w:p>
    <w:p w14:paraId="64486108" w14:textId="176290AD" w:rsidR="001F57BF" w:rsidRDefault="00451E3A" w:rsidP="001F57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Screen</w:t>
      </w:r>
      <w:r w:rsidR="00CB7804">
        <w:rPr>
          <w:sz w:val="20"/>
          <w:szCs w:val="20"/>
        </w:rPr>
        <w:t xml:space="preserve"> at an angle of approximately 45 degrees</w:t>
      </w:r>
      <w:r w:rsidR="001F57BF">
        <w:rPr>
          <w:sz w:val="20"/>
          <w:szCs w:val="20"/>
        </w:rPr>
        <w:t xml:space="preserve">. </w:t>
      </w:r>
      <w:r w:rsidR="00F75049">
        <w:rPr>
          <w:sz w:val="20"/>
          <w:szCs w:val="20"/>
        </w:rPr>
        <w:br/>
      </w:r>
    </w:p>
    <w:p w14:paraId="153FBF3A" w14:textId="0C8C6D26" w:rsidR="001F57BF" w:rsidRDefault="00451E3A" w:rsidP="001F57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Using</w:t>
      </w:r>
      <w:r w:rsidR="00FF69D7">
        <w:rPr>
          <w:sz w:val="20"/>
          <w:szCs w:val="20"/>
        </w:rPr>
        <w:t xml:space="preserve"> the z</w:t>
      </w:r>
      <w:r w:rsidR="00CB7804">
        <w:rPr>
          <w:sz w:val="20"/>
          <w:szCs w:val="20"/>
        </w:rPr>
        <w:t xml:space="preserve"> value of your </w:t>
      </w:r>
      <w:r>
        <w:rPr>
          <w:sz w:val="20"/>
          <w:szCs w:val="20"/>
        </w:rPr>
        <w:t>last</w:t>
      </w:r>
      <w:r w:rsidR="00CB7804">
        <w:rPr>
          <w:sz w:val="20"/>
          <w:szCs w:val="20"/>
        </w:rPr>
        <w:t xml:space="preserve"> measurement, determine the actual angle to see how close it was to 45 degrees. (Hint: The force com</w:t>
      </w:r>
      <w:r w:rsidR="00FF69D7">
        <w:rPr>
          <w:sz w:val="20"/>
          <w:szCs w:val="20"/>
        </w:rPr>
        <w:t>ponent in the –z</w:t>
      </w:r>
      <w:bookmarkStart w:id="0" w:name="_GoBack"/>
      <w:bookmarkEnd w:id="0"/>
      <w:r w:rsidR="00CB7804">
        <w:rPr>
          <w:sz w:val="20"/>
          <w:szCs w:val="20"/>
        </w:rPr>
        <w:t xml:space="preserve"> direction is </w:t>
      </w:r>
      <m:oMath>
        <m:r>
          <w:rPr>
            <w:rFonts w:ascii="Cambria Math" w:hAnsi="Cambria Math"/>
            <w:sz w:val="20"/>
            <w:szCs w:val="20"/>
          </w:rPr>
          <m:t>gsin</m:t>
        </m:r>
        <m:r>
          <w:rPr>
            <w:rFonts w:ascii="Cambria Math" w:hAnsi="Cambria Math"/>
            <w:sz w:val="20"/>
            <w:szCs w:val="20"/>
          </w:rPr>
          <m:t>θ</m:t>
        </m:r>
      </m:oMath>
      <w:r w:rsidR="00CB7804">
        <w:rPr>
          <w:sz w:val="20"/>
          <w:szCs w:val="20"/>
        </w:rPr>
        <w:t>.)</w:t>
      </w:r>
      <w:r w:rsidR="00F75049">
        <w:rPr>
          <w:sz w:val="20"/>
          <w:szCs w:val="20"/>
        </w:rPr>
        <w:br/>
      </w:r>
    </w:p>
    <w:p w14:paraId="2E75AD29" w14:textId="2927745F" w:rsidR="00CB7804" w:rsidRDefault="00CB7804" w:rsidP="001F57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Find something soft for the device to land on</w:t>
      </w:r>
      <w:r w:rsidR="00D575E3">
        <w:rPr>
          <w:sz w:val="20"/>
          <w:szCs w:val="20"/>
        </w:rPr>
        <w:t>, such as a coat</w:t>
      </w:r>
      <w:r>
        <w:rPr>
          <w:sz w:val="20"/>
          <w:szCs w:val="20"/>
        </w:rPr>
        <w:t xml:space="preserve">. </w:t>
      </w:r>
      <w:r w:rsidR="00114EDB">
        <w:rPr>
          <w:sz w:val="20"/>
          <w:szCs w:val="20"/>
        </w:rPr>
        <w:t xml:space="preserve">Hold the device flat </w:t>
      </w:r>
      <w:r w:rsidR="00D575E3">
        <w:rPr>
          <w:sz w:val="20"/>
          <w:szCs w:val="20"/>
        </w:rPr>
        <w:t xml:space="preserve">with screen up approximately </w:t>
      </w:r>
      <w:r w:rsidR="00114EDB">
        <w:rPr>
          <w:sz w:val="20"/>
          <w:szCs w:val="20"/>
        </w:rPr>
        <w:t>50 centimeters above the landing zone, s</w:t>
      </w:r>
      <w:r>
        <w:rPr>
          <w:sz w:val="20"/>
          <w:szCs w:val="20"/>
        </w:rPr>
        <w:t>tart the data collection</w:t>
      </w:r>
      <w:r w:rsidR="00F75049">
        <w:rPr>
          <w:noProof/>
          <w:lang w:eastAsia="en-US"/>
        </w:rPr>
        <w:drawing>
          <wp:inline distT="0" distB="0" distL="0" distR="0" wp14:anchorId="79D24A98" wp14:editId="13849857">
            <wp:extent cx="178724" cy="178724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4" cy="17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and drop</w:t>
      </w:r>
      <w:r w:rsidR="00D575E3">
        <w:rPr>
          <w:sz w:val="20"/>
          <w:szCs w:val="20"/>
        </w:rPr>
        <w:t xml:space="preserve"> the device</w:t>
      </w:r>
      <w:r>
        <w:rPr>
          <w:sz w:val="20"/>
          <w:szCs w:val="20"/>
        </w:rPr>
        <w:t xml:space="preserve">. When it lands, </w:t>
      </w:r>
      <w:r w:rsidR="00D47866">
        <w:rPr>
          <w:sz w:val="20"/>
          <w:szCs w:val="20"/>
        </w:rPr>
        <w:t>stop</w:t>
      </w:r>
      <w:r>
        <w:rPr>
          <w:sz w:val="20"/>
          <w:szCs w:val="20"/>
        </w:rPr>
        <w:t xml:space="preserve"> data collection</w:t>
      </w:r>
      <w:r w:rsidR="00F75049">
        <w:rPr>
          <w:noProof/>
          <w:lang w:eastAsia="en-US"/>
        </w:rPr>
        <w:drawing>
          <wp:inline distT="0" distB="0" distL="0" distR="0" wp14:anchorId="54B6106D" wp14:editId="67A0FD43">
            <wp:extent cx="178724" cy="1787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3" cy="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049">
        <w:rPr>
          <w:sz w:val="20"/>
          <w:szCs w:val="20"/>
        </w:rPr>
        <w:t>and</w:t>
      </w:r>
      <w:r>
        <w:rPr>
          <w:sz w:val="20"/>
          <w:szCs w:val="20"/>
        </w:rPr>
        <w:t xml:space="preserve"> examine the data. What </w:t>
      </w:r>
      <w:r w:rsidR="00D575E3">
        <w:rPr>
          <w:sz w:val="20"/>
          <w:szCs w:val="20"/>
        </w:rPr>
        <w:t>occurs</w:t>
      </w:r>
      <w:r>
        <w:rPr>
          <w:sz w:val="20"/>
          <w:szCs w:val="20"/>
        </w:rPr>
        <w:t xml:space="preserve"> to acceleration during free fall? </w:t>
      </w:r>
      <w:r w:rsidR="00F75049">
        <w:rPr>
          <w:sz w:val="20"/>
          <w:szCs w:val="20"/>
        </w:rPr>
        <w:br/>
      </w:r>
    </w:p>
    <w:p w14:paraId="7380C8E5" w14:textId="0739251B" w:rsidR="00CB7804" w:rsidRDefault="00CB7804" w:rsidP="001F57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Repeat the last step but release the </w:t>
      </w:r>
      <w:r w:rsidR="00F75049">
        <w:rPr>
          <w:sz w:val="20"/>
          <w:szCs w:val="20"/>
        </w:rPr>
        <w:t>device</w:t>
      </w:r>
      <w:r>
        <w:rPr>
          <w:sz w:val="20"/>
          <w:szCs w:val="20"/>
        </w:rPr>
        <w:t xml:space="preserve"> from a vertical orientation instead of horizontal. What </w:t>
      </w:r>
      <w:r w:rsidR="00F75049">
        <w:rPr>
          <w:sz w:val="20"/>
          <w:szCs w:val="20"/>
        </w:rPr>
        <w:t>are the results</w:t>
      </w:r>
      <w:r>
        <w:rPr>
          <w:sz w:val="20"/>
          <w:szCs w:val="20"/>
        </w:rPr>
        <w:t xml:space="preserve">? </w:t>
      </w:r>
      <w:r w:rsidR="00F75049">
        <w:rPr>
          <w:sz w:val="20"/>
          <w:szCs w:val="20"/>
        </w:rPr>
        <w:br/>
      </w:r>
    </w:p>
    <w:p w14:paraId="7C11D521" w14:textId="56B12597" w:rsidR="00CB7804" w:rsidRDefault="00A775FD" w:rsidP="001F57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With the device horizontal, </w:t>
      </w:r>
      <w:r w:rsidR="00CB7804">
        <w:rPr>
          <w:sz w:val="20"/>
          <w:szCs w:val="20"/>
        </w:rPr>
        <w:t>very gently and carefully toss the device</w:t>
      </w:r>
      <w:r w:rsidR="00F75049">
        <w:rPr>
          <w:sz w:val="20"/>
          <w:szCs w:val="20"/>
        </w:rPr>
        <w:t xml:space="preserve"> up</w:t>
      </w:r>
      <w:r w:rsidR="00CB7804">
        <w:rPr>
          <w:sz w:val="20"/>
          <w:szCs w:val="20"/>
        </w:rPr>
        <w:t xml:space="preserve"> and catch it. </w:t>
      </w:r>
      <w:r>
        <w:rPr>
          <w:sz w:val="20"/>
          <w:szCs w:val="20"/>
        </w:rPr>
        <w:t>D</w:t>
      </w:r>
      <w:r w:rsidR="00CB7804">
        <w:rPr>
          <w:sz w:val="20"/>
          <w:szCs w:val="20"/>
        </w:rPr>
        <w:t>o this so that the phone stays horizontal. Your data should look som</w:t>
      </w:r>
      <w:r w:rsidR="005B25EC">
        <w:rPr>
          <w:sz w:val="20"/>
          <w:szCs w:val="20"/>
        </w:rPr>
        <w:t>ething like the picture below. Discuss and i</w:t>
      </w:r>
      <w:r w:rsidR="00CB7804">
        <w:rPr>
          <w:sz w:val="20"/>
          <w:szCs w:val="20"/>
        </w:rPr>
        <w:t xml:space="preserve">nterpret </w:t>
      </w:r>
      <w:r w:rsidR="007D4B91">
        <w:rPr>
          <w:sz w:val="20"/>
          <w:szCs w:val="20"/>
        </w:rPr>
        <w:t xml:space="preserve">with your lab partners </w:t>
      </w:r>
      <w:r w:rsidR="00CB7804">
        <w:rPr>
          <w:sz w:val="20"/>
          <w:szCs w:val="20"/>
        </w:rPr>
        <w:t xml:space="preserve">what </w:t>
      </w:r>
      <w:r>
        <w:rPr>
          <w:sz w:val="20"/>
          <w:szCs w:val="20"/>
        </w:rPr>
        <w:t xml:space="preserve">was measured by </w:t>
      </w:r>
      <w:r w:rsidR="00CB7804">
        <w:rPr>
          <w:sz w:val="20"/>
          <w:szCs w:val="20"/>
        </w:rPr>
        <w:t xml:space="preserve">the </w:t>
      </w:r>
      <w:r>
        <w:rPr>
          <w:sz w:val="20"/>
          <w:szCs w:val="20"/>
        </w:rPr>
        <w:t>accelerometers</w:t>
      </w:r>
      <w:r w:rsidR="00CB7804">
        <w:rPr>
          <w:sz w:val="20"/>
          <w:szCs w:val="20"/>
        </w:rPr>
        <w:t>.</w:t>
      </w:r>
    </w:p>
    <w:p w14:paraId="186A8046" w14:textId="77777777" w:rsidR="00CB7804" w:rsidRPr="00CB7804" w:rsidRDefault="00CB7804" w:rsidP="00CB7804">
      <w:pPr>
        <w:rPr>
          <w:sz w:val="20"/>
          <w:szCs w:val="20"/>
        </w:rPr>
      </w:pPr>
    </w:p>
    <w:p w14:paraId="1772AFED" w14:textId="4DEC5956" w:rsidR="005634E8" w:rsidRDefault="005634E8">
      <w:pPr>
        <w:rPr>
          <w:b/>
          <w:sz w:val="20"/>
          <w:szCs w:val="20"/>
        </w:rPr>
      </w:pPr>
    </w:p>
    <w:p w14:paraId="25D3D777" w14:textId="77777777" w:rsidR="005634E8" w:rsidRDefault="005634E8">
      <w:pPr>
        <w:rPr>
          <w:b/>
          <w:sz w:val="20"/>
          <w:szCs w:val="20"/>
        </w:rPr>
      </w:pPr>
    </w:p>
    <w:p w14:paraId="4AFDA4D4" w14:textId="07C67C14" w:rsidR="005634E8" w:rsidRDefault="007D4B9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CB7804">
        <w:rPr>
          <w:rFonts w:ascii="Helvetica" w:hAnsi="Helvetica" w:cs="Helvetica"/>
          <w:noProof/>
          <w:lang w:eastAsia="en-US"/>
        </w:rPr>
        <w:drawing>
          <wp:inline distT="0" distB="0" distL="0" distR="0" wp14:anchorId="52817424" wp14:editId="144DA06D">
            <wp:extent cx="4572000" cy="4652682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86" cy="465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</w:t>
      </w:r>
    </w:p>
    <w:p w14:paraId="7FA9467B" w14:textId="77777777" w:rsidR="005634E8" w:rsidRDefault="005634E8">
      <w:pPr>
        <w:rPr>
          <w:b/>
          <w:sz w:val="20"/>
          <w:szCs w:val="20"/>
        </w:rPr>
      </w:pPr>
    </w:p>
    <w:p w14:paraId="1C01EB59" w14:textId="77777777" w:rsidR="005634E8" w:rsidRDefault="005634E8">
      <w:pPr>
        <w:rPr>
          <w:b/>
          <w:sz w:val="20"/>
          <w:szCs w:val="20"/>
        </w:rPr>
      </w:pPr>
    </w:p>
    <w:p w14:paraId="6492CA6E" w14:textId="77777777" w:rsidR="007D4B91" w:rsidRDefault="007D4B91">
      <w:pPr>
        <w:rPr>
          <w:b/>
          <w:sz w:val="20"/>
          <w:szCs w:val="20"/>
        </w:rPr>
      </w:pPr>
    </w:p>
    <w:p w14:paraId="6E6CBC85" w14:textId="77777777" w:rsidR="007D4B91" w:rsidRDefault="007D4B91">
      <w:pPr>
        <w:rPr>
          <w:b/>
          <w:sz w:val="20"/>
          <w:szCs w:val="20"/>
        </w:rPr>
      </w:pPr>
    </w:p>
    <w:p w14:paraId="5C891CFF" w14:textId="77777777" w:rsidR="007D4B91" w:rsidRDefault="007D4B91">
      <w:pPr>
        <w:rPr>
          <w:b/>
          <w:sz w:val="20"/>
          <w:szCs w:val="20"/>
        </w:rPr>
      </w:pPr>
    </w:p>
    <w:p w14:paraId="132A4505" w14:textId="77777777" w:rsidR="007D4B91" w:rsidRDefault="007D4B91">
      <w:pPr>
        <w:rPr>
          <w:b/>
          <w:sz w:val="20"/>
          <w:szCs w:val="20"/>
        </w:rPr>
      </w:pPr>
    </w:p>
    <w:p w14:paraId="2D054233" w14:textId="77777777" w:rsidR="007D4B91" w:rsidRDefault="007D4B91">
      <w:pPr>
        <w:rPr>
          <w:b/>
          <w:sz w:val="20"/>
          <w:szCs w:val="20"/>
        </w:rPr>
      </w:pPr>
    </w:p>
    <w:p w14:paraId="10AE892E" w14:textId="77777777" w:rsidR="005634E8" w:rsidRDefault="005634E8">
      <w:pPr>
        <w:rPr>
          <w:b/>
          <w:sz w:val="20"/>
          <w:szCs w:val="20"/>
        </w:rPr>
      </w:pPr>
    </w:p>
    <w:p w14:paraId="12D16701" w14:textId="77777777" w:rsidR="005634E8" w:rsidRDefault="005634E8">
      <w:pPr>
        <w:rPr>
          <w:b/>
          <w:sz w:val="20"/>
          <w:szCs w:val="20"/>
        </w:rPr>
      </w:pPr>
    </w:p>
    <w:p w14:paraId="03AE981B" w14:textId="425B376C" w:rsidR="005634E8" w:rsidRDefault="009A7C16">
      <w:pPr>
        <w:rPr>
          <w:b/>
          <w:sz w:val="20"/>
          <w:szCs w:val="20"/>
        </w:rPr>
      </w:pPr>
      <w:r w:rsidRPr="005634E8"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>Physics Toolbox app:</w:t>
      </w:r>
      <w:r w:rsidRPr="005634E8">
        <w:t xml:space="preserve"> </w:t>
      </w:r>
      <w:hyperlink r:id="rId17" w:history="1">
        <w:r w:rsidRPr="00AE5BD8">
          <w:rPr>
            <w:rStyle w:val="Hyperlink"/>
            <w:sz w:val="20"/>
            <w:szCs w:val="20"/>
          </w:rPr>
          <w:t>https://play.google.com/store/apps/details?id=com.chrystianvieyra.android.physicstoolboxaccelerometer</w:t>
        </w:r>
      </w:hyperlink>
    </w:p>
    <w:p w14:paraId="5C0DE839" w14:textId="77777777" w:rsidR="005634E8" w:rsidRDefault="005634E8">
      <w:pPr>
        <w:rPr>
          <w:b/>
          <w:sz w:val="20"/>
          <w:szCs w:val="20"/>
        </w:rPr>
      </w:pPr>
    </w:p>
    <w:p w14:paraId="1C92B730" w14:textId="77777777" w:rsidR="005634E8" w:rsidRDefault="005634E8">
      <w:pPr>
        <w:rPr>
          <w:b/>
          <w:sz w:val="20"/>
          <w:szCs w:val="20"/>
        </w:rPr>
      </w:pPr>
    </w:p>
    <w:p w14:paraId="1FA40B93" w14:textId="2AF975EE" w:rsidR="005634E8" w:rsidRPr="005634E8" w:rsidRDefault="005634E8" w:rsidP="005634E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5634E8" w:rsidRPr="005634E8" w:rsidSect="004D080B">
      <w:footerReference w:type="even" r:id="rId18"/>
      <w:footerReference w:type="default" r:id="rId19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A775FD" w:rsidRDefault="00A775FD" w:rsidP="002C3A23">
      <w:r>
        <w:separator/>
      </w:r>
    </w:p>
  </w:endnote>
  <w:endnote w:type="continuationSeparator" w:id="0">
    <w:p w14:paraId="7467A7E2" w14:textId="77777777" w:rsidR="00A775FD" w:rsidRDefault="00A775FD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A775FD" w:rsidRDefault="00A775FD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A775FD" w:rsidRDefault="00A775FD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2033" w14:textId="77777777" w:rsidR="00A775FD" w:rsidRPr="002C3A23" w:rsidRDefault="00A775FD" w:rsidP="00EF7DF3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2C3A23">
      <w:rPr>
        <w:rStyle w:val="PageNumber"/>
        <w:sz w:val="20"/>
        <w:szCs w:val="20"/>
      </w:rPr>
      <w:fldChar w:fldCharType="begin"/>
    </w:r>
    <w:r w:rsidRPr="002C3A23">
      <w:rPr>
        <w:rStyle w:val="PageNumber"/>
        <w:sz w:val="20"/>
        <w:szCs w:val="20"/>
      </w:rPr>
      <w:instrText xml:space="preserve">PAGE  </w:instrText>
    </w:r>
    <w:r w:rsidRPr="002C3A23">
      <w:rPr>
        <w:rStyle w:val="PageNumber"/>
        <w:sz w:val="20"/>
        <w:szCs w:val="20"/>
      </w:rPr>
      <w:fldChar w:fldCharType="separate"/>
    </w:r>
    <w:r w:rsidR="00FF69D7">
      <w:rPr>
        <w:rStyle w:val="PageNumber"/>
        <w:noProof/>
        <w:sz w:val="20"/>
        <w:szCs w:val="20"/>
      </w:rPr>
      <w:t>1</w:t>
    </w:r>
    <w:r w:rsidRPr="002C3A23">
      <w:rPr>
        <w:rStyle w:val="PageNumber"/>
        <w:sz w:val="20"/>
        <w:szCs w:val="20"/>
      </w:rPr>
      <w:fldChar w:fldCharType="end"/>
    </w:r>
  </w:p>
  <w:p w14:paraId="2B0A2B62" w14:textId="41F59DFC" w:rsidR="00A775FD" w:rsidRPr="002C3A23" w:rsidRDefault="00A775FD" w:rsidP="002C3A23">
    <w:pPr>
      <w:pStyle w:val="Footer"/>
      <w:ind w:firstLine="360"/>
      <w:rPr>
        <w:sz w:val="20"/>
        <w:szCs w:val="20"/>
      </w:rPr>
    </w:pPr>
    <w:r>
      <w:rPr>
        <w:sz w:val="20"/>
        <w:szCs w:val="20"/>
      </w:rPr>
      <w:t>Accelerometer</w:t>
    </w:r>
    <w:r w:rsidRPr="002C3A23">
      <w:rPr>
        <w:sz w:val="20"/>
        <w:szCs w:val="20"/>
      </w:rPr>
      <w:t>; Forinash and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A775FD" w:rsidRDefault="00A775FD" w:rsidP="002C3A23">
      <w:r>
        <w:separator/>
      </w:r>
    </w:p>
  </w:footnote>
  <w:footnote w:type="continuationSeparator" w:id="0">
    <w:p w14:paraId="716EF4AF" w14:textId="77777777" w:rsidR="00A775FD" w:rsidRDefault="00A775FD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173D0"/>
    <w:multiLevelType w:val="hybridMultilevel"/>
    <w:tmpl w:val="71B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B15DE"/>
    <w:rsid w:val="000B4EE9"/>
    <w:rsid w:val="000D4669"/>
    <w:rsid w:val="00106D2D"/>
    <w:rsid w:val="00114EDB"/>
    <w:rsid w:val="00151C4A"/>
    <w:rsid w:val="00153D4A"/>
    <w:rsid w:val="00171023"/>
    <w:rsid w:val="00176CDA"/>
    <w:rsid w:val="001A0FBA"/>
    <w:rsid w:val="001F0FAE"/>
    <w:rsid w:val="001F57BF"/>
    <w:rsid w:val="00210CC2"/>
    <w:rsid w:val="0025249C"/>
    <w:rsid w:val="002C3A23"/>
    <w:rsid w:val="002E782A"/>
    <w:rsid w:val="003166CB"/>
    <w:rsid w:val="00346EBB"/>
    <w:rsid w:val="003520FB"/>
    <w:rsid w:val="00354728"/>
    <w:rsid w:val="00375092"/>
    <w:rsid w:val="004338BA"/>
    <w:rsid w:val="00451E3A"/>
    <w:rsid w:val="00470C7A"/>
    <w:rsid w:val="0049274E"/>
    <w:rsid w:val="004A0470"/>
    <w:rsid w:val="004D080B"/>
    <w:rsid w:val="004E4287"/>
    <w:rsid w:val="004E7F40"/>
    <w:rsid w:val="00505C46"/>
    <w:rsid w:val="00525810"/>
    <w:rsid w:val="00533F86"/>
    <w:rsid w:val="00544EB5"/>
    <w:rsid w:val="005634E8"/>
    <w:rsid w:val="00572243"/>
    <w:rsid w:val="00572BF8"/>
    <w:rsid w:val="00580833"/>
    <w:rsid w:val="005B25EC"/>
    <w:rsid w:val="005C258A"/>
    <w:rsid w:val="005E4031"/>
    <w:rsid w:val="005E4DEA"/>
    <w:rsid w:val="00611BF7"/>
    <w:rsid w:val="00623049"/>
    <w:rsid w:val="00653DFC"/>
    <w:rsid w:val="006764F8"/>
    <w:rsid w:val="006B141B"/>
    <w:rsid w:val="006D05EB"/>
    <w:rsid w:val="00732DB9"/>
    <w:rsid w:val="007730ED"/>
    <w:rsid w:val="007807AE"/>
    <w:rsid w:val="007D4B91"/>
    <w:rsid w:val="007E56D5"/>
    <w:rsid w:val="008074B7"/>
    <w:rsid w:val="00822530"/>
    <w:rsid w:val="00837643"/>
    <w:rsid w:val="00855EDE"/>
    <w:rsid w:val="008710DB"/>
    <w:rsid w:val="00877496"/>
    <w:rsid w:val="008A343A"/>
    <w:rsid w:val="008A4320"/>
    <w:rsid w:val="008B01FC"/>
    <w:rsid w:val="008E7486"/>
    <w:rsid w:val="00970C8E"/>
    <w:rsid w:val="009A44B3"/>
    <w:rsid w:val="009A7C16"/>
    <w:rsid w:val="00A15F5C"/>
    <w:rsid w:val="00A30B8E"/>
    <w:rsid w:val="00A3502D"/>
    <w:rsid w:val="00A4409F"/>
    <w:rsid w:val="00A775FD"/>
    <w:rsid w:val="00AC1976"/>
    <w:rsid w:val="00AD16C8"/>
    <w:rsid w:val="00B01CAF"/>
    <w:rsid w:val="00B10921"/>
    <w:rsid w:val="00B516ED"/>
    <w:rsid w:val="00BE24E9"/>
    <w:rsid w:val="00C20B76"/>
    <w:rsid w:val="00C32063"/>
    <w:rsid w:val="00C5198D"/>
    <w:rsid w:val="00C65184"/>
    <w:rsid w:val="00CA7EE5"/>
    <w:rsid w:val="00CB7804"/>
    <w:rsid w:val="00D47570"/>
    <w:rsid w:val="00D47866"/>
    <w:rsid w:val="00D575E3"/>
    <w:rsid w:val="00D92827"/>
    <w:rsid w:val="00DC5247"/>
    <w:rsid w:val="00DD2D22"/>
    <w:rsid w:val="00DD2F26"/>
    <w:rsid w:val="00E04D61"/>
    <w:rsid w:val="00E418C1"/>
    <w:rsid w:val="00EB20AB"/>
    <w:rsid w:val="00EC404D"/>
    <w:rsid w:val="00EC5B97"/>
    <w:rsid w:val="00EF05B6"/>
    <w:rsid w:val="00EF7DF3"/>
    <w:rsid w:val="00F4027A"/>
    <w:rsid w:val="00F60A79"/>
    <w:rsid w:val="00F75049"/>
    <w:rsid w:val="00FC33B8"/>
    <w:rsid w:val="00FD2AE1"/>
    <w:rsid w:val="00FF69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play.google.com/store/apps/details?id=com.chrystianvieyra.android.physicstoolboxaccelerometer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EAB475-BF1C-3E4F-B4D0-DBB40412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3207</Characters>
  <Application>Microsoft Macintosh Word</Application>
  <DocSecurity>0</DocSecurity>
  <Lines>26</Lines>
  <Paragraphs>7</Paragraphs>
  <ScaleCrop>false</ScaleCrop>
  <Company>IU Southeast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Kyle Forinash</cp:lastModifiedBy>
  <cp:revision>3</cp:revision>
  <cp:lastPrinted>2014-05-05T02:32:00Z</cp:lastPrinted>
  <dcterms:created xsi:type="dcterms:W3CDTF">2014-06-17T18:23:00Z</dcterms:created>
  <dcterms:modified xsi:type="dcterms:W3CDTF">2014-06-17T18:54:00Z</dcterms:modified>
</cp:coreProperties>
</file>