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60F0F" w14:textId="77777777" w:rsidR="0006545A" w:rsidRDefault="0006545A" w:rsidP="00986BED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423C8ED6" w14:textId="77777777" w:rsidR="0006545A" w:rsidRDefault="0006545A" w:rsidP="00986BED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28408BA0" w14:textId="77777777" w:rsidR="0006545A" w:rsidRDefault="0006545A" w:rsidP="00986BED">
      <w:pPr>
        <w:spacing w:after="0" w:line="240" w:lineRule="auto"/>
        <w:jc w:val="center"/>
        <w:rPr>
          <w:rFonts w:ascii="Arial Black" w:hAnsi="Arial Black" w:cs="Arial"/>
          <w:b/>
          <w:sz w:val="120"/>
          <w:szCs w:val="120"/>
        </w:rPr>
      </w:pPr>
      <w:r>
        <w:rPr>
          <w:rFonts w:ascii="Arial Black" w:hAnsi="Arial Black" w:cs="Arial"/>
          <w:b/>
          <w:sz w:val="120"/>
          <w:szCs w:val="120"/>
        </w:rPr>
        <w:t xml:space="preserve">REGIMENTO </w:t>
      </w:r>
    </w:p>
    <w:p w14:paraId="4F393178" w14:textId="77777777" w:rsidR="0006545A" w:rsidRPr="00463075" w:rsidRDefault="0006545A" w:rsidP="00986BED">
      <w:pPr>
        <w:spacing w:after="0" w:line="240" w:lineRule="auto"/>
        <w:jc w:val="center"/>
        <w:rPr>
          <w:rFonts w:ascii="Arial Black" w:hAnsi="Arial Black" w:cs="Arial"/>
          <w:b/>
          <w:sz w:val="120"/>
          <w:szCs w:val="120"/>
        </w:rPr>
      </w:pPr>
      <w:r>
        <w:rPr>
          <w:rFonts w:ascii="Arial Black" w:hAnsi="Arial Black" w:cs="Arial"/>
          <w:b/>
          <w:sz w:val="120"/>
          <w:szCs w:val="120"/>
        </w:rPr>
        <w:t>INTERNO</w:t>
      </w:r>
      <w:r w:rsidRPr="00463075">
        <w:rPr>
          <w:rFonts w:ascii="Arial Black" w:hAnsi="Arial Black" w:cs="Arial"/>
          <w:b/>
          <w:sz w:val="120"/>
          <w:szCs w:val="120"/>
        </w:rPr>
        <w:t xml:space="preserve"> </w:t>
      </w:r>
    </w:p>
    <w:p w14:paraId="602BB936" w14:textId="77777777" w:rsidR="0006545A" w:rsidRDefault="0006545A" w:rsidP="00986BED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086D26AF" w14:textId="77777777" w:rsidR="0006545A" w:rsidRDefault="0006545A" w:rsidP="00986BED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5E71C7C9" w14:textId="77777777" w:rsidR="0006545A" w:rsidRDefault="0006545A" w:rsidP="00986BED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4E0A5D69" w14:textId="77777777" w:rsidR="0006545A" w:rsidRDefault="0006545A" w:rsidP="00986BED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7EAE547D" w14:textId="77777777" w:rsidR="0006545A" w:rsidRPr="00463075" w:rsidRDefault="0006545A" w:rsidP="00986BED">
      <w:pPr>
        <w:spacing w:after="0" w:line="240" w:lineRule="auto"/>
        <w:jc w:val="center"/>
        <w:rPr>
          <w:rStyle w:val="fontstyle01"/>
          <w:rFonts w:ascii="Arial Black" w:hAnsi="Arial Black" w:cs="Arial"/>
          <w:b/>
          <w:sz w:val="48"/>
          <w:szCs w:val="48"/>
        </w:rPr>
      </w:pPr>
      <w:r w:rsidRPr="00463075">
        <w:rPr>
          <w:rFonts w:ascii="Arial Black" w:hAnsi="Arial Black" w:cs="Arial"/>
          <w:b/>
          <w:sz w:val="48"/>
          <w:szCs w:val="48"/>
        </w:rPr>
        <w:t>CONDOMÍNIO</w:t>
      </w:r>
      <w:r w:rsidRPr="00463075">
        <w:rPr>
          <w:rFonts w:ascii="Arial" w:hAnsi="Arial" w:cs="Arial"/>
          <w:b/>
          <w:sz w:val="48"/>
          <w:szCs w:val="48"/>
        </w:rPr>
        <w:t xml:space="preserve"> </w:t>
      </w:r>
      <w:r w:rsidRPr="00463075">
        <w:rPr>
          <w:rStyle w:val="fontstyle01"/>
          <w:rFonts w:ascii="Arial Black" w:hAnsi="Arial Black" w:cs="Arial"/>
          <w:b/>
          <w:sz w:val="48"/>
          <w:szCs w:val="48"/>
        </w:rPr>
        <w:t xml:space="preserve">RESIDENCIAL </w:t>
      </w:r>
    </w:p>
    <w:p w14:paraId="00EC4D54" w14:textId="77777777" w:rsidR="0006545A" w:rsidRPr="00463075" w:rsidRDefault="0006545A" w:rsidP="00986BED">
      <w:pPr>
        <w:spacing w:after="0" w:line="240" w:lineRule="auto"/>
        <w:jc w:val="center"/>
        <w:rPr>
          <w:rFonts w:ascii="Arial Black" w:hAnsi="Arial Black" w:cs="Arial"/>
          <w:b/>
          <w:sz w:val="48"/>
          <w:szCs w:val="48"/>
        </w:rPr>
      </w:pPr>
      <w:r w:rsidRPr="00463075">
        <w:rPr>
          <w:rStyle w:val="fontstyle01"/>
          <w:rFonts w:ascii="Arial Black" w:hAnsi="Arial Black" w:cs="Arial"/>
          <w:b/>
          <w:sz w:val="48"/>
          <w:szCs w:val="48"/>
        </w:rPr>
        <w:t>VILLAGE THERMAS DAS CALDAS</w:t>
      </w:r>
    </w:p>
    <w:p w14:paraId="045F4432" w14:textId="77777777" w:rsidR="0006545A" w:rsidRDefault="0006545A" w:rsidP="00986BED">
      <w:pPr>
        <w:pStyle w:val="CabealhodoSumrio"/>
        <w:spacing w:before="0" w:line="240" w:lineRule="auto"/>
        <w:jc w:val="center"/>
        <w:rPr>
          <w:rFonts w:ascii="Arial Black" w:hAnsi="Arial Black" w:cs="Arial"/>
          <w:b/>
          <w:color w:val="auto"/>
          <w:sz w:val="96"/>
          <w:szCs w:val="96"/>
        </w:rPr>
      </w:pPr>
      <w:r>
        <w:rPr>
          <w:rFonts w:ascii="Arial Black" w:hAnsi="Arial Black" w:cs="Arial"/>
          <w:b/>
          <w:color w:val="auto"/>
          <w:sz w:val="96"/>
          <w:szCs w:val="96"/>
        </w:rPr>
        <w:t xml:space="preserve"> </w:t>
      </w:r>
    </w:p>
    <w:p w14:paraId="55C7D9E0" w14:textId="77777777" w:rsidR="0006545A" w:rsidRPr="00351655" w:rsidRDefault="0006545A" w:rsidP="00986BED">
      <w:pPr>
        <w:rPr>
          <w:sz w:val="20"/>
          <w:szCs w:val="20"/>
        </w:rPr>
      </w:pPr>
    </w:p>
    <w:p w14:paraId="6EFE560C" w14:textId="77777777" w:rsidR="0006545A" w:rsidRPr="00351655" w:rsidRDefault="0006545A" w:rsidP="00986BED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3730A5AE" w14:textId="0A60B806" w:rsidR="0006545A" w:rsidRDefault="0006545A" w:rsidP="00986BED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3B806BBD" w14:textId="0656B21D" w:rsidR="00845E3A" w:rsidRDefault="00845E3A" w:rsidP="00986BED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46FBB483" w14:textId="77777777" w:rsidR="00845E3A" w:rsidRPr="00351655" w:rsidRDefault="00845E3A" w:rsidP="00986BED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6050C399" w14:textId="77777777" w:rsidR="0006545A" w:rsidRPr="00351655" w:rsidRDefault="0006545A" w:rsidP="00986BED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156CB80D" w14:textId="77777777" w:rsidR="0006545A" w:rsidRDefault="0006545A" w:rsidP="00986BE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06DD7AAE" w14:textId="77777777" w:rsidR="0006545A" w:rsidRDefault="0006545A" w:rsidP="00986BE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79B82246" w14:textId="77777777" w:rsidR="0006545A" w:rsidRPr="00463075" w:rsidRDefault="0006545A" w:rsidP="00986BED"/>
    <w:p w14:paraId="2807D90F" w14:textId="77777777" w:rsidR="0006545A" w:rsidRDefault="0006545A" w:rsidP="00986BED">
      <w:pPr>
        <w:pStyle w:val="CabealhodoSumrio"/>
        <w:spacing w:before="0" w:line="240" w:lineRule="auto"/>
        <w:jc w:val="center"/>
        <w:rPr>
          <w:rFonts w:ascii="Arial" w:hAnsi="Arial" w:cs="Arial"/>
          <w:b/>
          <w:color w:val="auto"/>
          <w:sz w:val="18"/>
          <w:szCs w:val="18"/>
        </w:rPr>
      </w:pPr>
    </w:p>
    <w:p w14:paraId="501ED137" w14:textId="77777777" w:rsidR="0006545A" w:rsidRDefault="0006545A" w:rsidP="00986BED">
      <w:pPr>
        <w:pStyle w:val="CabealhodoSumrio"/>
        <w:spacing w:before="0" w:line="240" w:lineRule="auto"/>
        <w:jc w:val="center"/>
        <w:rPr>
          <w:rFonts w:ascii="Arial" w:hAnsi="Arial" w:cs="Arial"/>
          <w:b/>
          <w:color w:val="auto"/>
          <w:sz w:val="18"/>
          <w:szCs w:val="18"/>
        </w:rPr>
      </w:pPr>
    </w:p>
    <w:p w14:paraId="494D10BC" w14:textId="77777777" w:rsidR="0006545A" w:rsidRDefault="0006545A" w:rsidP="00986BED">
      <w:pPr>
        <w:pStyle w:val="CabealhodoSumrio"/>
        <w:spacing w:before="0" w:line="240" w:lineRule="auto"/>
        <w:jc w:val="center"/>
        <w:rPr>
          <w:rFonts w:ascii="Arial" w:hAnsi="Arial" w:cs="Arial"/>
          <w:b/>
          <w:color w:val="auto"/>
          <w:sz w:val="18"/>
          <w:szCs w:val="18"/>
        </w:rPr>
      </w:pPr>
    </w:p>
    <w:p w14:paraId="2C87C966" w14:textId="77777777" w:rsidR="0006545A" w:rsidRDefault="0006545A" w:rsidP="00986BED">
      <w:pPr>
        <w:pStyle w:val="CabealhodoSumrio"/>
        <w:spacing w:before="0" w:line="240" w:lineRule="auto"/>
        <w:jc w:val="center"/>
        <w:rPr>
          <w:rFonts w:ascii="Arial" w:hAnsi="Arial" w:cs="Arial"/>
          <w:b/>
          <w:color w:val="auto"/>
          <w:sz w:val="40"/>
          <w:szCs w:val="40"/>
        </w:rPr>
      </w:pPr>
      <w:r w:rsidRPr="009F37FD">
        <w:rPr>
          <w:rFonts w:ascii="Arial" w:hAnsi="Arial" w:cs="Arial"/>
          <w:b/>
          <w:color w:val="auto"/>
          <w:sz w:val="40"/>
          <w:szCs w:val="40"/>
        </w:rPr>
        <w:t>SUMÁRIO</w:t>
      </w:r>
    </w:p>
    <w:p w14:paraId="7046245F" w14:textId="77777777" w:rsidR="0006545A" w:rsidRPr="009F37FD" w:rsidRDefault="0006545A" w:rsidP="00986BED">
      <w:pPr>
        <w:rPr>
          <w:rFonts w:ascii="Arial" w:hAnsi="Arial" w:cs="Arial"/>
          <w:sz w:val="22"/>
        </w:rPr>
      </w:pPr>
    </w:p>
    <w:p w14:paraId="4DEE33F1" w14:textId="37C8BD47" w:rsidR="0006545A" w:rsidRDefault="0006545A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r w:rsidRPr="009F37FD">
        <w:rPr>
          <w:rFonts w:ascii="Arial" w:hAnsi="Arial" w:cs="Arial"/>
          <w:b/>
          <w:bCs/>
          <w:sz w:val="22"/>
        </w:rPr>
        <w:fldChar w:fldCharType="begin"/>
      </w:r>
      <w:r w:rsidRPr="009F37FD">
        <w:rPr>
          <w:rFonts w:ascii="Arial" w:hAnsi="Arial" w:cs="Arial"/>
          <w:b/>
          <w:bCs/>
          <w:sz w:val="22"/>
        </w:rPr>
        <w:instrText xml:space="preserve"> TOC \o "1-3" \h \z \u </w:instrText>
      </w:r>
      <w:r w:rsidRPr="009F37FD">
        <w:rPr>
          <w:rFonts w:ascii="Arial" w:hAnsi="Arial" w:cs="Arial"/>
          <w:b/>
          <w:bCs/>
          <w:sz w:val="22"/>
        </w:rPr>
        <w:fldChar w:fldCharType="separate"/>
      </w:r>
      <w:hyperlink w:anchor="_Toc76817327" w:history="1">
        <w:r w:rsidRPr="00EB6ED9">
          <w:rPr>
            <w:rStyle w:val="Hyperlink"/>
            <w:rFonts w:ascii="Arial" w:hAnsi="Arial" w:cs="Arial"/>
            <w:noProof/>
          </w:rPr>
          <w:t>LEGENDA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_Toc76817327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5E3A">
          <w:rPr>
            <w:b/>
            <w:bCs/>
            <w:noProof/>
            <w:webHidden/>
          </w:rPr>
          <w:t>Erro! Indicador não definido.</w:t>
        </w:r>
        <w:r>
          <w:rPr>
            <w:noProof/>
            <w:webHidden/>
          </w:rPr>
          <w:fldChar w:fldCharType="end"/>
        </w:r>
      </w:hyperlink>
    </w:p>
    <w:p w14:paraId="464B7FE3" w14:textId="2128541D" w:rsidR="0006545A" w:rsidRDefault="00282F04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28" w:history="1">
        <w:r w:rsidR="0006545A" w:rsidRPr="00EB6ED9">
          <w:rPr>
            <w:rStyle w:val="Hyperlink"/>
            <w:rFonts w:ascii="Arial" w:hAnsi="Arial" w:cs="Arial"/>
            <w:noProof/>
          </w:rPr>
          <w:t>CAPÍTULO I - Conceituação – Definição do Condomínio.</w:t>
        </w:r>
        <w:r w:rsidR="0006545A">
          <w:rPr>
            <w:noProof/>
            <w:webHidden/>
          </w:rPr>
          <w:tab/>
        </w:r>
        <w:r w:rsidR="0006545A">
          <w:rPr>
            <w:noProof/>
            <w:webHidden/>
          </w:rPr>
          <w:fldChar w:fldCharType="begin"/>
        </w:r>
        <w:r w:rsidR="0006545A">
          <w:rPr>
            <w:noProof/>
            <w:webHidden/>
          </w:rPr>
          <w:instrText xml:space="preserve"> PAGEREF _Toc76817328 \h </w:instrText>
        </w:r>
        <w:r w:rsidR="0006545A">
          <w:rPr>
            <w:noProof/>
            <w:webHidden/>
          </w:rPr>
        </w:r>
        <w:r w:rsidR="0006545A"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3</w:t>
        </w:r>
        <w:r w:rsidR="0006545A">
          <w:rPr>
            <w:noProof/>
            <w:webHidden/>
          </w:rPr>
          <w:fldChar w:fldCharType="end"/>
        </w:r>
      </w:hyperlink>
    </w:p>
    <w:p w14:paraId="5976116A" w14:textId="750D59BB" w:rsidR="0006545A" w:rsidRDefault="00282F04">
      <w:pPr>
        <w:pStyle w:val="Sumrio2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29" w:history="1">
        <w:r w:rsidR="0006545A" w:rsidRPr="00EB6ED9">
          <w:rPr>
            <w:rStyle w:val="Hyperlink"/>
            <w:rFonts w:ascii="Arial" w:hAnsi="Arial" w:cs="Arial"/>
            <w:noProof/>
          </w:rPr>
          <w:t>Seção II - Das partes do condomínio</w:t>
        </w:r>
        <w:r w:rsidR="0006545A" w:rsidRPr="00EB6ED9">
          <w:rPr>
            <w:rStyle w:val="Hyperlink"/>
            <w:rFonts w:ascii="Arial" w:hAnsi="Arial" w:cs="Arial"/>
            <w:b/>
            <w:noProof/>
          </w:rPr>
          <w:t>.</w:t>
        </w:r>
        <w:r w:rsidR="0006545A">
          <w:rPr>
            <w:noProof/>
            <w:webHidden/>
          </w:rPr>
          <w:tab/>
        </w:r>
        <w:r w:rsidR="0006545A">
          <w:rPr>
            <w:noProof/>
            <w:webHidden/>
          </w:rPr>
          <w:fldChar w:fldCharType="begin"/>
        </w:r>
        <w:r w:rsidR="0006545A">
          <w:rPr>
            <w:noProof/>
            <w:webHidden/>
          </w:rPr>
          <w:instrText xml:space="preserve"> PAGEREF _Toc76817329 \h </w:instrText>
        </w:r>
        <w:r w:rsidR="0006545A">
          <w:rPr>
            <w:noProof/>
            <w:webHidden/>
          </w:rPr>
        </w:r>
        <w:r w:rsidR="0006545A"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3</w:t>
        </w:r>
        <w:r w:rsidR="0006545A">
          <w:rPr>
            <w:noProof/>
            <w:webHidden/>
          </w:rPr>
          <w:fldChar w:fldCharType="end"/>
        </w:r>
      </w:hyperlink>
    </w:p>
    <w:p w14:paraId="2186E334" w14:textId="3663DE30" w:rsidR="0006545A" w:rsidRDefault="00282F04">
      <w:pPr>
        <w:pStyle w:val="Sumrio2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30" w:history="1">
        <w:r w:rsidR="0006545A" w:rsidRPr="00EB6ED9">
          <w:rPr>
            <w:rStyle w:val="Hyperlink"/>
            <w:rFonts w:ascii="Arial" w:hAnsi="Arial" w:cs="Arial"/>
            <w:noProof/>
          </w:rPr>
          <w:t>Seção II - Das Pessoas.</w:t>
        </w:r>
        <w:r w:rsidR="0006545A">
          <w:rPr>
            <w:noProof/>
            <w:webHidden/>
          </w:rPr>
          <w:tab/>
        </w:r>
        <w:r w:rsidR="0006545A">
          <w:rPr>
            <w:noProof/>
            <w:webHidden/>
          </w:rPr>
          <w:fldChar w:fldCharType="begin"/>
        </w:r>
        <w:r w:rsidR="0006545A">
          <w:rPr>
            <w:noProof/>
            <w:webHidden/>
          </w:rPr>
          <w:instrText xml:space="preserve"> PAGEREF _Toc76817330 \h </w:instrText>
        </w:r>
        <w:r w:rsidR="0006545A">
          <w:rPr>
            <w:noProof/>
            <w:webHidden/>
          </w:rPr>
        </w:r>
        <w:r w:rsidR="0006545A"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3</w:t>
        </w:r>
        <w:r w:rsidR="0006545A">
          <w:rPr>
            <w:noProof/>
            <w:webHidden/>
          </w:rPr>
          <w:fldChar w:fldCharType="end"/>
        </w:r>
      </w:hyperlink>
    </w:p>
    <w:p w14:paraId="4EC7179C" w14:textId="7B39EF02" w:rsidR="0006545A" w:rsidRDefault="00282F04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31" w:history="1">
        <w:r w:rsidR="0006545A" w:rsidRPr="00EB6ED9">
          <w:rPr>
            <w:rStyle w:val="Hyperlink"/>
            <w:rFonts w:ascii="Arial" w:hAnsi="Arial" w:cs="Arial"/>
            <w:noProof/>
          </w:rPr>
          <w:t>CAPÍTULO II - Do Uso do Solo</w:t>
        </w:r>
        <w:r w:rsidR="0006545A">
          <w:rPr>
            <w:noProof/>
            <w:webHidden/>
          </w:rPr>
          <w:tab/>
        </w:r>
        <w:r w:rsidR="0006545A">
          <w:rPr>
            <w:noProof/>
            <w:webHidden/>
          </w:rPr>
          <w:fldChar w:fldCharType="begin"/>
        </w:r>
        <w:r w:rsidR="0006545A">
          <w:rPr>
            <w:noProof/>
            <w:webHidden/>
          </w:rPr>
          <w:instrText xml:space="preserve"> PAGEREF _Toc76817331 \h </w:instrText>
        </w:r>
        <w:r w:rsidR="0006545A">
          <w:rPr>
            <w:noProof/>
            <w:webHidden/>
          </w:rPr>
        </w:r>
        <w:r w:rsidR="0006545A"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4</w:t>
        </w:r>
        <w:r w:rsidR="0006545A">
          <w:rPr>
            <w:noProof/>
            <w:webHidden/>
          </w:rPr>
          <w:fldChar w:fldCharType="end"/>
        </w:r>
      </w:hyperlink>
    </w:p>
    <w:p w14:paraId="46E18DB8" w14:textId="3BD5C652" w:rsidR="0006545A" w:rsidRDefault="00282F04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32" w:history="1">
        <w:r w:rsidR="0006545A" w:rsidRPr="00EB6ED9">
          <w:rPr>
            <w:rStyle w:val="Hyperlink"/>
            <w:rFonts w:ascii="Arial" w:hAnsi="Arial" w:cs="Arial"/>
            <w:noProof/>
          </w:rPr>
          <w:t>CAPÍTULO III - Da Aprovação de Projetos e Realização de Obras</w:t>
        </w:r>
        <w:r w:rsidR="0006545A">
          <w:rPr>
            <w:noProof/>
            <w:webHidden/>
          </w:rPr>
          <w:tab/>
        </w:r>
        <w:r w:rsidR="0006545A">
          <w:rPr>
            <w:noProof/>
            <w:webHidden/>
          </w:rPr>
          <w:fldChar w:fldCharType="begin"/>
        </w:r>
        <w:r w:rsidR="0006545A">
          <w:rPr>
            <w:noProof/>
            <w:webHidden/>
          </w:rPr>
          <w:instrText xml:space="preserve"> PAGEREF _Toc76817332 \h </w:instrText>
        </w:r>
        <w:r w:rsidR="0006545A">
          <w:rPr>
            <w:noProof/>
            <w:webHidden/>
          </w:rPr>
        </w:r>
        <w:r w:rsidR="0006545A"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5</w:t>
        </w:r>
        <w:r w:rsidR="0006545A">
          <w:rPr>
            <w:noProof/>
            <w:webHidden/>
          </w:rPr>
          <w:fldChar w:fldCharType="end"/>
        </w:r>
      </w:hyperlink>
    </w:p>
    <w:p w14:paraId="5606A1B6" w14:textId="33D8BDAF" w:rsidR="0006545A" w:rsidRDefault="00282F04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33" w:history="1">
        <w:r w:rsidR="0006545A" w:rsidRPr="00EB6ED9">
          <w:rPr>
            <w:rStyle w:val="Hyperlink"/>
            <w:rFonts w:ascii="Arial" w:hAnsi="Arial" w:cs="Arial"/>
            <w:noProof/>
          </w:rPr>
          <w:t>CAPÍTULO IV - O Condômino, seus Direitos, Deveres e Obrigações</w:t>
        </w:r>
        <w:r w:rsidR="0006545A">
          <w:rPr>
            <w:noProof/>
            <w:webHidden/>
          </w:rPr>
          <w:tab/>
        </w:r>
        <w:r w:rsidR="0006545A">
          <w:rPr>
            <w:noProof/>
            <w:webHidden/>
          </w:rPr>
          <w:fldChar w:fldCharType="begin"/>
        </w:r>
        <w:r w:rsidR="0006545A">
          <w:rPr>
            <w:noProof/>
            <w:webHidden/>
          </w:rPr>
          <w:instrText xml:space="preserve"> PAGEREF _Toc76817333 \h </w:instrText>
        </w:r>
        <w:r w:rsidR="0006545A">
          <w:rPr>
            <w:noProof/>
            <w:webHidden/>
          </w:rPr>
        </w:r>
        <w:r w:rsidR="0006545A"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6</w:t>
        </w:r>
        <w:r w:rsidR="0006545A">
          <w:rPr>
            <w:noProof/>
            <w:webHidden/>
          </w:rPr>
          <w:fldChar w:fldCharType="end"/>
        </w:r>
      </w:hyperlink>
    </w:p>
    <w:p w14:paraId="5776A319" w14:textId="7D0A6BE3" w:rsidR="0006545A" w:rsidRDefault="00282F04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34" w:history="1">
        <w:r w:rsidR="0006545A" w:rsidRPr="00EB6ED9">
          <w:rPr>
            <w:rStyle w:val="Hyperlink"/>
            <w:rFonts w:ascii="Arial" w:hAnsi="Arial" w:cs="Arial"/>
            <w:noProof/>
          </w:rPr>
          <w:t>CAPÍTULO V - Do Uso e Gozo da Unidade Autônoma e Regras de Convivência entre Moradores.</w:t>
        </w:r>
        <w:r w:rsidR="0006545A">
          <w:rPr>
            <w:noProof/>
            <w:webHidden/>
          </w:rPr>
          <w:tab/>
        </w:r>
        <w:r w:rsidR="0006545A">
          <w:rPr>
            <w:noProof/>
            <w:webHidden/>
          </w:rPr>
          <w:fldChar w:fldCharType="begin"/>
        </w:r>
        <w:r w:rsidR="0006545A">
          <w:rPr>
            <w:noProof/>
            <w:webHidden/>
          </w:rPr>
          <w:instrText xml:space="preserve"> PAGEREF _Toc76817334 \h </w:instrText>
        </w:r>
        <w:r w:rsidR="0006545A">
          <w:rPr>
            <w:noProof/>
            <w:webHidden/>
          </w:rPr>
        </w:r>
        <w:r w:rsidR="0006545A"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8</w:t>
        </w:r>
        <w:r w:rsidR="0006545A">
          <w:rPr>
            <w:noProof/>
            <w:webHidden/>
          </w:rPr>
          <w:fldChar w:fldCharType="end"/>
        </w:r>
      </w:hyperlink>
    </w:p>
    <w:p w14:paraId="7D5BEA11" w14:textId="2AB4D536" w:rsidR="0006545A" w:rsidRDefault="00282F04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35" w:history="1">
        <w:r w:rsidR="0006545A" w:rsidRPr="00EB6ED9">
          <w:rPr>
            <w:rStyle w:val="Hyperlink"/>
            <w:rFonts w:ascii="Arial" w:hAnsi="Arial" w:cs="Arial"/>
            <w:noProof/>
          </w:rPr>
          <w:t>CAPÍTULO VI - Das Áreas Comuns, Portarias e Vias de Acesso</w:t>
        </w:r>
        <w:r w:rsidR="0006545A">
          <w:rPr>
            <w:noProof/>
            <w:webHidden/>
          </w:rPr>
          <w:tab/>
        </w:r>
        <w:r w:rsidR="0006545A">
          <w:rPr>
            <w:noProof/>
            <w:webHidden/>
          </w:rPr>
          <w:fldChar w:fldCharType="begin"/>
        </w:r>
        <w:r w:rsidR="0006545A">
          <w:rPr>
            <w:noProof/>
            <w:webHidden/>
          </w:rPr>
          <w:instrText xml:space="preserve"> PAGEREF _Toc76817335 \h </w:instrText>
        </w:r>
        <w:r w:rsidR="0006545A">
          <w:rPr>
            <w:noProof/>
            <w:webHidden/>
          </w:rPr>
        </w:r>
        <w:r w:rsidR="0006545A"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9</w:t>
        </w:r>
        <w:r w:rsidR="0006545A">
          <w:rPr>
            <w:noProof/>
            <w:webHidden/>
          </w:rPr>
          <w:fldChar w:fldCharType="end"/>
        </w:r>
      </w:hyperlink>
    </w:p>
    <w:p w14:paraId="4A2F9545" w14:textId="00D34EA8" w:rsidR="0006545A" w:rsidRDefault="00282F04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36" w:history="1">
        <w:r w:rsidR="0006545A" w:rsidRPr="00EB6ED9">
          <w:rPr>
            <w:rStyle w:val="Hyperlink"/>
            <w:rFonts w:ascii="Arial" w:hAnsi="Arial" w:cs="Arial"/>
            <w:noProof/>
          </w:rPr>
          <w:t>CAPÍTULO VII - Da Identificação das Pessoas</w:t>
        </w:r>
        <w:r w:rsidR="0006545A">
          <w:rPr>
            <w:noProof/>
            <w:webHidden/>
          </w:rPr>
          <w:tab/>
        </w:r>
        <w:r w:rsidR="0006545A">
          <w:rPr>
            <w:noProof/>
            <w:webHidden/>
          </w:rPr>
          <w:fldChar w:fldCharType="begin"/>
        </w:r>
        <w:r w:rsidR="0006545A">
          <w:rPr>
            <w:noProof/>
            <w:webHidden/>
          </w:rPr>
          <w:instrText xml:space="preserve"> PAGEREF _Toc76817336 \h </w:instrText>
        </w:r>
        <w:r w:rsidR="0006545A">
          <w:rPr>
            <w:noProof/>
            <w:webHidden/>
          </w:rPr>
        </w:r>
        <w:r w:rsidR="0006545A"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10</w:t>
        </w:r>
        <w:r w:rsidR="0006545A">
          <w:rPr>
            <w:noProof/>
            <w:webHidden/>
          </w:rPr>
          <w:fldChar w:fldCharType="end"/>
        </w:r>
      </w:hyperlink>
    </w:p>
    <w:p w14:paraId="1E7E6517" w14:textId="6DDABF55" w:rsidR="0006545A" w:rsidRDefault="00282F04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37" w:history="1">
        <w:r w:rsidR="0006545A" w:rsidRPr="00EB6ED9">
          <w:rPr>
            <w:rStyle w:val="Hyperlink"/>
            <w:rFonts w:ascii="Arial" w:hAnsi="Arial" w:cs="Arial"/>
            <w:noProof/>
          </w:rPr>
          <w:t>CAPÍTULO VIII - Do Uso das Áreas Comuns e Criação de Animais</w:t>
        </w:r>
        <w:r w:rsidR="0006545A">
          <w:rPr>
            <w:noProof/>
            <w:webHidden/>
          </w:rPr>
          <w:tab/>
        </w:r>
        <w:r w:rsidR="0006545A">
          <w:rPr>
            <w:noProof/>
            <w:webHidden/>
          </w:rPr>
          <w:fldChar w:fldCharType="begin"/>
        </w:r>
        <w:r w:rsidR="0006545A">
          <w:rPr>
            <w:noProof/>
            <w:webHidden/>
          </w:rPr>
          <w:instrText xml:space="preserve"> PAGEREF _Toc76817337 \h </w:instrText>
        </w:r>
        <w:r w:rsidR="0006545A">
          <w:rPr>
            <w:noProof/>
            <w:webHidden/>
          </w:rPr>
        </w:r>
        <w:r w:rsidR="0006545A"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11</w:t>
        </w:r>
        <w:r w:rsidR="0006545A">
          <w:rPr>
            <w:noProof/>
            <w:webHidden/>
          </w:rPr>
          <w:fldChar w:fldCharType="end"/>
        </w:r>
      </w:hyperlink>
    </w:p>
    <w:p w14:paraId="71F8E1D8" w14:textId="01F92852" w:rsidR="0006545A" w:rsidRDefault="00282F04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38" w:history="1">
        <w:r w:rsidR="0006545A" w:rsidRPr="00EB6ED9">
          <w:rPr>
            <w:rStyle w:val="Hyperlink"/>
            <w:rFonts w:ascii="Arial" w:hAnsi="Arial" w:cs="Arial"/>
            <w:noProof/>
          </w:rPr>
          <w:t>CAPÍTULO IX - Do Funcionamento e Uso do Complexo de Lazer</w:t>
        </w:r>
        <w:r w:rsidR="0006545A">
          <w:rPr>
            <w:noProof/>
            <w:webHidden/>
          </w:rPr>
          <w:tab/>
        </w:r>
        <w:r w:rsidR="0006545A">
          <w:rPr>
            <w:noProof/>
            <w:webHidden/>
          </w:rPr>
          <w:fldChar w:fldCharType="begin"/>
        </w:r>
        <w:r w:rsidR="0006545A">
          <w:rPr>
            <w:noProof/>
            <w:webHidden/>
          </w:rPr>
          <w:instrText xml:space="preserve"> PAGEREF _Toc76817338 \h </w:instrText>
        </w:r>
        <w:r w:rsidR="0006545A">
          <w:rPr>
            <w:noProof/>
            <w:webHidden/>
          </w:rPr>
        </w:r>
        <w:r w:rsidR="0006545A"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12</w:t>
        </w:r>
        <w:r w:rsidR="0006545A">
          <w:rPr>
            <w:noProof/>
            <w:webHidden/>
          </w:rPr>
          <w:fldChar w:fldCharType="end"/>
        </w:r>
      </w:hyperlink>
    </w:p>
    <w:p w14:paraId="73FD0809" w14:textId="7E2C6708" w:rsidR="0006545A" w:rsidRDefault="00282F04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39" w:history="1">
        <w:r w:rsidR="0006545A" w:rsidRPr="00EB6ED9">
          <w:rPr>
            <w:rStyle w:val="Hyperlink"/>
            <w:rFonts w:ascii="Arial" w:hAnsi="Arial" w:cs="Arial"/>
            <w:noProof/>
          </w:rPr>
          <w:t>CAPÍTULO X - Do Uso do Espaço Flamboyant</w:t>
        </w:r>
        <w:r w:rsidR="0006545A">
          <w:rPr>
            <w:noProof/>
            <w:webHidden/>
          </w:rPr>
          <w:tab/>
        </w:r>
        <w:r w:rsidR="0006545A">
          <w:rPr>
            <w:noProof/>
            <w:webHidden/>
          </w:rPr>
          <w:fldChar w:fldCharType="begin"/>
        </w:r>
        <w:r w:rsidR="0006545A">
          <w:rPr>
            <w:noProof/>
            <w:webHidden/>
          </w:rPr>
          <w:instrText xml:space="preserve"> PAGEREF _Toc76817339 \h </w:instrText>
        </w:r>
        <w:r w:rsidR="0006545A">
          <w:rPr>
            <w:noProof/>
            <w:webHidden/>
          </w:rPr>
        </w:r>
        <w:r w:rsidR="0006545A"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14</w:t>
        </w:r>
        <w:r w:rsidR="0006545A">
          <w:rPr>
            <w:noProof/>
            <w:webHidden/>
          </w:rPr>
          <w:fldChar w:fldCharType="end"/>
        </w:r>
      </w:hyperlink>
    </w:p>
    <w:p w14:paraId="4D2A491D" w14:textId="3C37CF68" w:rsidR="0006545A" w:rsidRDefault="00282F04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40" w:history="1">
        <w:r w:rsidR="0006545A" w:rsidRPr="00EB6ED9">
          <w:rPr>
            <w:rStyle w:val="Hyperlink"/>
            <w:rFonts w:ascii="Arial" w:hAnsi="Arial" w:cs="Arial"/>
            <w:noProof/>
          </w:rPr>
          <w:t>CAPÍTULO XI - Das Responsabilidades pelo Uso das Piscinas e Demais</w:t>
        </w:r>
        <w:r w:rsidR="0006545A">
          <w:rPr>
            <w:noProof/>
            <w:webHidden/>
          </w:rPr>
          <w:tab/>
        </w:r>
        <w:r w:rsidR="0006545A">
          <w:rPr>
            <w:noProof/>
            <w:webHidden/>
          </w:rPr>
          <w:fldChar w:fldCharType="begin"/>
        </w:r>
        <w:r w:rsidR="0006545A">
          <w:rPr>
            <w:noProof/>
            <w:webHidden/>
          </w:rPr>
          <w:instrText xml:space="preserve"> PAGEREF _Toc76817340 \h </w:instrText>
        </w:r>
        <w:r w:rsidR="0006545A">
          <w:rPr>
            <w:noProof/>
            <w:webHidden/>
          </w:rPr>
        </w:r>
        <w:r w:rsidR="0006545A"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14</w:t>
        </w:r>
        <w:r w:rsidR="0006545A">
          <w:rPr>
            <w:noProof/>
            <w:webHidden/>
          </w:rPr>
          <w:fldChar w:fldCharType="end"/>
        </w:r>
      </w:hyperlink>
    </w:p>
    <w:p w14:paraId="6A43C383" w14:textId="1755B96E" w:rsidR="0006545A" w:rsidRDefault="00282F04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41" w:history="1">
        <w:r w:rsidR="0006545A" w:rsidRPr="00EB6ED9">
          <w:rPr>
            <w:rStyle w:val="Hyperlink"/>
            <w:rFonts w:ascii="Arial" w:hAnsi="Arial" w:cs="Arial"/>
            <w:noProof/>
          </w:rPr>
          <w:t>CAPÍTULO XII - Do Número de Inquilinos, Convidados e Visitantes</w:t>
        </w:r>
        <w:r w:rsidR="0006545A">
          <w:rPr>
            <w:noProof/>
            <w:webHidden/>
          </w:rPr>
          <w:tab/>
        </w:r>
        <w:r w:rsidR="0006545A">
          <w:rPr>
            <w:noProof/>
            <w:webHidden/>
          </w:rPr>
          <w:fldChar w:fldCharType="begin"/>
        </w:r>
        <w:r w:rsidR="0006545A">
          <w:rPr>
            <w:noProof/>
            <w:webHidden/>
          </w:rPr>
          <w:instrText xml:space="preserve"> PAGEREF _Toc76817341 \h </w:instrText>
        </w:r>
        <w:r w:rsidR="0006545A">
          <w:rPr>
            <w:noProof/>
            <w:webHidden/>
          </w:rPr>
        </w:r>
        <w:r w:rsidR="0006545A"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15</w:t>
        </w:r>
        <w:r w:rsidR="0006545A">
          <w:rPr>
            <w:noProof/>
            <w:webHidden/>
          </w:rPr>
          <w:fldChar w:fldCharType="end"/>
        </w:r>
      </w:hyperlink>
    </w:p>
    <w:p w14:paraId="44B05A99" w14:textId="6FEAA7F2" w:rsidR="0006545A" w:rsidRDefault="00282F04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42" w:history="1">
        <w:r w:rsidR="0006545A" w:rsidRPr="00EB6ED9">
          <w:rPr>
            <w:rStyle w:val="Hyperlink"/>
            <w:rFonts w:ascii="Arial" w:hAnsi="Arial" w:cs="Arial"/>
            <w:noProof/>
          </w:rPr>
          <w:t xml:space="preserve">CAPÍTULO XIII - Dos Efeitos da Locação, e da Visita </w:t>
        </w:r>
        <w:r w:rsidR="0006545A" w:rsidRPr="00EB6ED9">
          <w:rPr>
            <w:rStyle w:val="Hyperlink"/>
            <w:rFonts w:ascii="Arial" w:hAnsi="Arial" w:cs="Arial"/>
            <w:strike/>
            <w:noProof/>
          </w:rPr>
          <w:t>e do Convite</w:t>
        </w:r>
        <w:r w:rsidR="0006545A">
          <w:rPr>
            <w:noProof/>
            <w:webHidden/>
          </w:rPr>
          <w:tab/>
        </w:r>
        <w:r w:rsidR="0006545A">
          <w:rPr>
            <w:noProof/>
            <w:webHidden/>
          </w:rPr>
          <w:fldChar w:fldCharType="begin"/>
        </w:r>
        <w:r w:rsidR="0006545A">
          <w:rPr>
            <w:noProof/>
            <w:webHidden/>
          </w:rPr>
          <w:instrText xml:space="preserve"> PAGEREF _Toc76817342 \h </w:instrText>
        </w:r>
        <w:r w:rsidR="0006545A">
          <w:rPr>
            <w:noProof/>
            <w:webHidden/>
          </w:rPr>
        </w:r>
        <w:r w:rsidR="0006545A"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15</w:t>
        </w:r>
        <w:r w:rsidR="0006545A">
          <w:rPr>
            <w:noProof/>
            <w:webHidden/>
          </w:rPr>
          <w:fldChar w:fldCharType="end"/>
        </w:r>
      </w:hyperlink>
    </w:p>
    <w:p w14:paraId="3C906989" w14:textId="0212BE2A" w:rsidR="0006545A" w:rsidRDefault="00282F04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43" w:history="1">
        <w:r w:rsidR="0006545A" w:rsidRPr="00EB6ED9">
          <w:rPr>
            <w:rStyle w:val="Hyperlink"/>
            <w:rFonts w:ascii="Arial" w:hAnsi="Arial" w:cs="Arial"/>
            <w:noProof/>
          </w:rPr>
          <w:t>CAPÍTULO XIV - Da Carga e Descarga de Materiais, da Remoção de Restos de Obras e da Cerca de Proteção</w:t>
        </w:r>
        <w:r w:rsidR="0006545A">
          <w:rPr>
            <w:noProof/>
            <w:webHidden/>
          </w:rPr>
          <w:tab/>
        </w:r>
        <w:r w:rsidR="0006545A">
          <w:rPr>
            <w:noProof/>
            <w:webHidden/>
          </w:rPr>
          <w:fldChar w:fldCharType="begin"/>
        </w:r>
        <w:r w:rsidR="0006545A">
          <w:rPr>
            <w:noProof/>
            <w:webHidden/>
          </w:rPr>
          <w:instrText xml:space="preserve"> PAGEREF _Toc76817343 \h </w:instrText>
        </w:r>
        <w:r w:rsidR="0006545A">
          <w:rPr>
            <w:noProof/>
            <w:webHidden/>
          </w:rPr>
        </w:r>
        <w:r w:rsidR="0006545A"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15</w:t>
        </w:r>
        <w:r w:rsidR="0006545A">
          <w:rPr>
            <w:noProof/>
            <w:webHidden/>
          </w:rPr>
          <w:fldChar w:fldCharType="end"/>
        </w:r>
      </w:hyperlink>
    </w:p>
    <w:p w14:paraId="0B2D9154" w14:textId="7A36A3AF" w:rsidR="0006545A" w:rsidRDefault="00282F04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44" w:history="1">
        <w:r w:rsidR="0006545A" w:rsidRPr="00EB6ED9">
          <w:rPr>
            <w:rStyle w:val="Hyperlink"/>
            <w:rFonts w:ascii="Arial" w:hAnsi="Arial" w:cs="Arial"/>
            <w:noProof/>
          </w:rPr>
          <w:t>CAPÍTULO XV - Das Obrigações dos Condôminos</w:t>
        </w:r>
        <w:r w:rsidR="0006545A">
          <w:rPr>
            <w:noProof/>
            <w:webHidden/>
          </w:rPr>
          <w:tab/>
        </w:r>
        <w:r w:rsidR="0006545A">
          <w:rPr>
            <w:noProof/>
            <w:webHidden/>
          </w:rPr>
          <w:fldChar w:fldCharType="begin"/>
        </w:r>
        <w:r w:rsidR="0006545A">
          <w:rPr>
            <w:noProof/>
            <w:webHidden/>
          </w:rPr>
          <w:instrText xml:space="preserve"> PAGEREF _Toc76817344 \h </w:instrText>
        </w:r>
        <w:r w:rsidR="0006545A">
          <w:rPr>
            <w:noProof/>
            <w:webHidden/>
          </w:rPr>
        </w:r>
        <w:r w:rsidR="0006545A"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16</w:t>
        </w:r>
        <w:r w:rsidR="0006545A">
          <w:rPr>
            <w:noProof/>
            <w:webHidden/>
          </w:rPr>
          <w:fldChar w:fldCharType="end"/>
        </w:r>
      </w:hyperlink>
    </w:p>
    <w:p w14:paraId="6E2CEDD9" w14:textId="34DDBFDE" w:rsidR="0006545A" w:rsidRDefault="00282F04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45" w:history="1">
        <w:r w:rsidR="0006545A" w:rsidRPr="00EB6ED9">
          <w:rPr>
            <w:rStyle w:val="Hyperlink"/>
            <w:rFonts w:ascii="Arial" w:hAnsi="Arial" w:cs="Arial"/>
            <w:noProof/>
          </w:rPr>
          <w:t>CAPÍTULO XVI - Das Obrigações dos Inquilinos, Executores de Obras,</w:t>
        </w:r>
        <w:r w:rsidR="0006545A">
          <w:rPr>
            <w:noProof/>
            <w:webHidden/>
          </w:rPr>
          <w:tab/>
        </w:r>
        <w:r w:rsidR="0006545A">
          <w:rPr>
            <w:noProof/>
            <w:webHidden/>
          </w:rPr>
          <w:fldChar w:fldCharType="begin"/>
        </w:r>
        <w:r w:rsidR="0006545A">
          <w:rPr>
            <w:noProof/>
            <w:webHidden/>
          </w:rPr>
          <w:instrText xml:space="preserve"> PAGEREF _Toc76817345 \h </w:instrText>
        </w:r>
        <w:r w:rsidR="0006545A">
          <w:rPr>
            <w:noProof/>
            <w:webHidden/>
          </w:rPr>
        </w:r>
        <w:r w:rsidR="0006545A"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16</w:t>
        </w:r>
        <w:r w:rsidR="0006545A">
          <w:rPr>
            <w:noProof/>
            <w:webHidden/>
          </w:rPr>
          <w:fldChar w:fldCharType="end"/>
        </w:r>
      </w:hyperlink>
    </w:p>
    <w:p w14:paraId="4CAD8FB9" w14:textId="09113103" w:rsidR="0006545A" w:rsidRDefault="00282F04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46" w:history="1">
        <w:r w:rsidR="0006545A" w:rsidRPr="00EB6ED9">
          <w:rPr>
            <w:rStyle w:val="Hyperlink"/>
            <w:rFonts w:ascii="Arial" w:hAnsi="Arial" w:cs="Arial"/>
            <w:noProof/>
          </w:rPr>
          <w:t>Visitantes e Convidados</w:t>
        </w:r>
        <w:r w:rsidR="0006545A">
          <w:rPr>
            <w:noProof/>
            <w:webHidden/>
          </w:rPr>
          <w:tab/>
        </w:r>
        <w:r w:rsidR="0006545A">
          <w:rPr>
            <w:noProof/>
            <w:webHidden/>
          </w:rPr>
          <w:fldChar w:fldCharType="begin"/>
        </w:r>
        <w:r w:rsidR="0006545A">
          <w:rPr>
            <w:noProof/>
            <w:webHidden/>
          </w:rPr>
          <w:instrText xml:space="preserve"> PAGEREF _Toc76817346 \h </w:instrText>
        </w:r>
        <w:r w:rsidR="0006545A">
          <w:rPr>
            <w:noProof/>
            <w:webHidden/>
          </w:rPr>
        </w:r>
        <w:r w:rsidR="0006545A"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16</w:t>
        </w:r>
        <w:r w:rsidR="0006545A">
          <w:rPr>
            <w:noProof/>
            <w:webHidden/>
          </w:rPr>
          <w:fldChar w:fldCharType="end"/>
        </w:r>
      </w:hyperlink>
    </w:p>
    <w:p w14:paraId="396F89A5" w14:textId="43141E02" w:rsidR="0006545A" w:rsidRDefault="00282F04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47" w:history="1">
        <w:r w:rsidR="0006545A" w:rsidRPr="00EB6ED9">
          <w:rPr>
            <w:rStyle w:val="Hyperlink"/>
            <w:rFonts w:ascii="Arial" w:hAnsi="Arial" w:cs="Arial"/>
            <w:noProof/>
          </w:rPr>
          <w:t>CAPÍTULO XVII - Das Restrições e Proibições Inerentes ao</w:t>
        </w:r>
        <w:r w:rsidR="0006545A">
          <w:rPr>
            <w:noProof/>
            <w:webHidden/>
          </w:rPr>
          <w:tab/>
        </w:r>
        <w:r w:rsidR="0006545A">
          <w:rPr>
            <w:noProof/>
            <w:webHidden/>
          </w:rPr>
          <w:fldChar w:fldCharType="begin"/>
        </w:r>
        <w:r w:rsidR="0006545A">
          <w:rPr>
            <w:noProof/>
            <w:webHidden/>
          </w:rPr>
          <w:instrText xml:space="preserve"> PAGEREF _Toc76817347 \h </w:instrText>
        </w:r>
        <w:r w:rsidR="0006545A">
          <w:rPr>
            <w:noProof/>
            <w:webHidden/>
          </w:rPr>
        </w:r>
        <w:r w:rsidR="0006545A"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17</w:t>
        </w:r>
        <w:r w:rsidR="0006545A">
          <w:rPr>
            <w:noProof/>
            <w:webHidden/>
          </w:rPr>
          <w:fldChar w:fldCharType="end"/>
        </w:r>
      </w:hyperlink>
    </w:p>
    <w:p w14:paraId="070045D4" w14:textId="4B05D6C2" w:rsidR="0006545A" w:rsidRDefault="00282F04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48" w:history="1">
        <w:r w:rsidR="0006545A" w:rsidRPr="00EB6ED9">
          <w:rPr>
            <w:rStyle w:val="Hyperlink"/>
            <w:rFonts w:ascii="Arial" w:hAnsi="Arial" w:cs="Arial"/>
            <w:noProof/>
          </w:rPr>
          <w:t>Uso das Instalações do Complexo de Lazer</w:t>
        </w:r>
        <w:r w:rsidR="0006545A">
          <w:rPr>
            <w:noProof/>
            <w:webHidden/>
          </w:rPr>
          <w:tab/>
        </w:r>
        <w:r w:rsidR="0006545A">
          <w:rPr>
            <w:noProof/>
            <w:webHidden/>
          </w:rPr>
          <w:fldChar w:fldCharType="begin"/>
        </w:r>
        <w:r w:rsidR="0006545A">
          <w:rPr>
            <w:noProof/>
            <w:webHidden/>
          </w:rPr>
          <w:instrText xml:space="preserve"> PAGEREF _Toc76817348 \h </w:instrText>
        </w:r>
        <w:r w:rsidR="0006545A">
          <w:rPr>
            <w:noProof/>
            <w:webHidden/>
          </w:rPr>
        </w:r>
        <w:r w:rsidR="0006545A"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17</w:t>
        </w:r>
        <w:r w:rsidR="0006545A">
          <w:rPr>
            <w:noProof/>
            <w:webHidden/>
          </w:rPr>
          <w:fldChar w:fldCharType="end"/>
        </w:r>
      </w:hyperlink>
    </w:p>
    <w:p w14:paraId="3083830C" w14:textId="15221DC1" w:rsidR="0006545A" w:rsidRDefault="00282F04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49" w:history="1">
        <w:r w:rsidR="0006545A" w:rsidRPr="00EB6ED9">
          <w:rPr>
            <w:rStyle w:val="Hyperlink"/>
            <w:rFonts w:ascii="Arial" w:hAnsi="Arial" w:cs="Arial"/>
            <w:noProof/>
          </w:rPr>
          <w:t>CAPÍTULO XVIII - Da Indisponibilidade das Unidades do Complexo de Lazer</w:t>
        </w:r>
        <w:r w:rsidR="0006545A">
          <w:rPr>
            <w:noProof/>
            <w:webHidden/>
          </w:rPr>
          <w:tab/>
        </w:r>
        <w:r w:rsidR="0006545A">
          <w:rPr>
            <w:noProof/>
            <w:webHidden/>
          </w:rPr>
          <w:fldChar w:fldCharType="begin"/>
        </w:r>
        <w:r w:rsidR="0006545A">
          <w:rPr>
            <w:noProof/>
            <w:webHidden/>
          </w:rPr>
          <w:instrText xml:space="preserve"> PAGEREF _Toc76817349 \h </w:instrText>
        </w:r>
        <w:r w:rsidR="0006545A">
          <w:rPr>
            <w:noProof/>
            <w:webHidden/>
          </w:rPr>
        </w:r>
        <w:r w:rsidR="0006545A"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17</w:t>
        </w:r>
        <w:r w:rsidR="0006545A">
          <w:rPr>
            <w:noProof/>
            <w:webHidden/>
          </w:rPr>
          <w:fldChar w:fldCharType="end"/>
        </w:r>
      </w:hyperlink>
    </w:p>
    <w:p w14:paraId="40474391" w14:textId="10AC3EED" w:rsidR="0006545A" w:rsidRDefault="00282F04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50" w:history="1">
        <w:r w:rsidR="0006545A" w:rsidRPr="00EB6ED9">
          <w:rPr>
            <w:rStyle w:val="Hyperlink"/>
            <w:rFonts w:ascii="Arial" w:hAnsi="Arial" w:cs="Arial"/>
            <w:noProof/>
          </w:rPr>
          <w:t>CAPÍTULO XIX - Da Penalidades e Multas Administrativas</w:t>
        </w:r>
        <w:r w:rsidR="0006545A">
          <w:rPr>
            <w:noProof/>
            <w:webHidden/>
          </w:rPr>
          <w:tab/>
        </w:r>
        <w:r w:rsidR="0006545A">
          <w:rPr>
            <w:noProof/>
            <w:webHidden/>
          </w:rPr>
          <w:fldChar w:fldCharType="begin"/>
        </w:r>
        <w:r w:rsidR="0006545A">
          <w:rPr>
            <w:noProof/>
            <w:webHidden/>
          </w:rPr>
          <w:instrText xml:space="preserve"> PAGEREF _Toc76817350 \h </w:instrText>
        </w:r>
        <w:r w:rsidR="0006545A">
          <w:rPr>
            <w:noProof/>
            <w:webHidden/>
          </w:rPr>
        </w:r>
        <w:r w:rsidR="0006545A"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18</w:t>
        </w:r>
        <w:r w:rsidR="0006545A">
          <w:rPr>
            <w:noProof/>
            <w:webHidden/>
          </w:rPr>
          <w:fldChar w:fldCharType="end"/>
        </w:r>
      </w:hyperlink>
    </w:p>
    <w:p w14:paraId="08F7F436" w14:textId="2A8257A8" w:rsidR="0006545A" w:rsidRDefault="00282F04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51" w:history="1">
        <w:r w:rsidR="0006545A" w:rsidRPr="00EB6ED9">
          <w:rPr>
            <w:rStyle w:val="Hyperlink"/>
            <w:rFonts w:ascii="Arial" w:hAnsi="Arial" w:cs="Arial"/>
            <w:noProof/>
          </w:rPr>
          <w:t>CAPÍTULO XX - Disposições Transitórias</w:t>
        </w:r>
        <w:r w:rsidR="0006545A">
          <w:rPr>
            <w:noProof/>
            <w:webHidden/>
          </w:rPr>
          <w:tab/>
        </w:r>
        <w:r w:rsidR="0006545A">
          <w:rPr>
            <w:noProof/>
            <w:webHidden/>
          </w:rPr>
          <w:fldChar w:fldCharType="begin"/>
        </w:r>
        <w:r w:rsidR="0006545A">
          <w:rPr>
            <w:noProof/>
            <w:webHidden/>
          </w:rPr>
          <w:instrText xml:space="preserve"> PAGEREF _Toc76817351 \h </w:instrText>
        </w:r>
        <w:r w:rsidR="0006545A">
          <w:rPr>
            <w:noProof/>
            <w:webHidden/>
          </w:rPr>
        </w:r>
        <w:r w:rsidR="0006545A"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18</w:t>
        </w:r>
        <w:r w:rsidR="0006545A">
          <w:rPr>
            <w:noProof/>
            <w:webHidden/>
          </w:rPr>
          <w:fldChar w:fldCharType="end"/>
        </w:r>
      </w:hyperlink>
    </w:p>
    <w:p w14:paraId="2B6069A0" w14:textId="1F0989FB" w:rsidR="0006545A" w:rsidRDefault="00282F04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52" w:history="1">
        <w:r w:rsidR="0006545A" w:rsidRPr="00EB6ED9">
          <w:rPr>
            <w:rStyle w:val="Hyperlink"/>
            <w:rFonts w:ascii="Arial" w:hAnsi="Arial" w:cs="Arial"/>
            <w:noProof/>
          </w:rPr>
          <w:t>CAPÍTULO XXI – Das Eleições</w:t>
        </w:r>
        <w:r w:rsidR="0006545A">
          <w:rPr>
            <w:noProof/>
            <w:webHidden/>
          </w:rPr>
          <w:tab/>
        </w:r>
        <w:r w:rsidR="0006545A">
          <w:rPr>
            <w:noProof/>
            <w:webHidden/>
          </w:rPr>
          <w:fldChar w:fldCharType="begin"/>
        </w:r>
        <w:r w:rsidR="0006545A">
          <w:rPr>
            <w:noProof/>
            <w:webHidden/>
          </w:rPr>
          <w:instrText xml:space="preserve"> PAGEREF _Toc76817352 \h </w:instrText>
        </w:r>
        <w:r w:rsidR="0006545A">
          <w:rPr>
            <w:noProof/>
            <w:webHidden/>
          </w:rPr>
        </w:r>
        <w:r w:rsidR="0006545A"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18</w:t>
        </w:r>
        <w:r w:rsidR="0006545A">
          <w:rPr>
            <w:noProof/>
            <w:webHidden/>
          </w:rPr>
          <w:fldChar w:fldCharType="end"/>
        </w:r>
      </w:hyperlink>
    </w:p>
    <w:p w14:paraId="2CC0E6D5" w14:textId="77777777" w:rsidR="0006545A" w:rsidRDefault="0006545A" w:rsidP="00986BED">
      <w:pPr>
        <w:spacing w:after="0" w:line="240" w:lineRule="auto"/>
      </w:pPr>
      <w:r w:rsidRPr="009F37FD">
        <w:rPr>
          <w:rFonts w:ascii="Arial" w:hAnsi="Arial" w:cs="Arial"/>
          <w:b/>
          <w:bCs/>
          <w:sz w:val="22"/>
        </w:rPr>
        <w:fldChar w:fldCharType="end"/>
      </w:r>
    </w:p>
    <w:p w14:paraId="7F644CB2" w14:textId="77777777" w:rsidR="0006545A" w:rsidRDefault="0006545A" w:rsidP="00986BED">
      <w:pPr>
        <w:spacing w:after="0" w:line="240" w:lineRule="auto"/>
        <w:ind w:left="190"/>
        <w:jc w:val="left"/>
        <w:rPr>
          <w:rFonts w:ascii="Arial" w:hAnsi="Arial" w:cs="Arial"/>
          <w:szCs w:val="24"/>
        </w:rPr>
      </w:pPr>
    </w:p>
    <w:p w14:paraId="45DF4844" w14:textId="77777777" w:rsidR="0006545A" w:rsidRDefault="0006545A" w:rsidP="00986BED">
      <w:pPr>
        <w:spacing w:after="0" w:line="240" w:lineRule="auto"/>
        <w:ind w:left="190"/>
        <w:jc w:val="left"/>
        <w:rPr>
          <w:rFonts w:ascii="Arial" w:hAnsi="Arial" w:cs="Arial"/>
          <w:szCs w:val="24"/>
        </w:rPr>
      </w:pPr>
    </w:p>
    <w:p w14:paraId="21E43F6F" w14:textId="77777777" w:rsidR="0006545A" w:rsidRDefault="0006545A" w:rsidP="00986BED">
      <w:pPr>
        <w:spacing w:after="0" w:line="240" w:lineRule="auto"/>
        <w:ind w:left="190"/>
        <w:jc w:val="left"/>
        <w:rPr>
          <w:rFonts w:ascii="Arial" w:hAnsi="Arial" w:cs="Arial"/>
          <w:szCs w:val="24"/>
        </w:rPr>
      </w:pPr>
    </w:p>
    <w:p w14:paraId="4C6239EC" w14:textId="77777777" w:rsidR="0006545A" w:rsidRDefault="0006545A" w:rsidP="00986BED">
      <w:pPr>
        <w:spacing w:after="0" w:line="240" w:lineRule="auto"/>
        <w:ind w:left="190"/>
        <w:jc w:val="left"/>
        <w:rPr>
          <w:rFonts w:ascii="Arial" w:hAnsi="Arial" w:cs="Arial"/>
          <w:szCs w:val="24"/>
        </w:rPr>
      </w:pPr>
    </w:p>
    <w:p w14:paraId="6F550034" w14:textId="77777777" w:rsidR="0006545A" w:rsidRDefault="0006545A" w:rsidP="00986BED">
      <w:pPr>
        <w:spacing w:after="0" w:line="240" w:lineRule="auto"/>
        <w:ind w:left="190"/>
        <w:jc w:val="left"/>
        <w:rPr>
          <w:rFonts w:ascii="Arial" w:hAnsi="Arial" w:cs="Arial"/>
          <w:szCs w:val="24"/>
        </w:rPr>
      </w:pPr>
    </w:p>
    <w:p w14:paraId="2AF5B331" w14:textId="77777777" w:rsidR="0006545A" w:rsidRDefault="0006545A" w:rsidP="00986BED">
      <w:pPr>
        <w:spacing w:after="0" w:line="240" w:lineRule="auto"/>
        <w:ind w:left="190"/>
        <w:jc w:val="left"/>
        <w:rPr>
          <w:rFonts w:ascii="Arial" w:hAnsi="Arial" w:cs="Arial"/>
          <w:szCs w:val="24"/>
        </w:rPr>
      </w:pPr>
    </w:p>
    <w:p w14:paraId="2EE832A6" w14:textId="07DFD04C" w:rsidR="0006545A" w:rsidRDefault="0006545A" w:rsidP="00986BED">
      <w:pPr>
        <w:spacing w:after="0" w:line="240" w:lineRule="auto"/>
        <w:ind w:left="2552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Este Regimento Interno define conceitos, dispõe sobre</w:t>
      </w:r>
      <w:r>
        <w:rPr>
          <w:rFonts w:ascii="Arial" w:hAnsi="Arial" w:cs="Arial"/>
          <w:szCs w:val="24"/>
        </w:rPr>
        <w:t xml:space="preserve"> o acesso,</w:t>
      </w:r>
      <w:r w:rsidR="00737D1D">
        <w:rPr>
          <w:rFonts w:ascii="Arial" w:hAnsi="Arial" w:cs="Arial"/>
          <w:szCs w:val="24"/>
        </w:rPr>
        <w:t xml:space="preserve"> </w:t>
      </w:r>
      <w:r w:rsidRPr="00317E14">
        <w:rPr>
          <w:rFonts w:ascii="Arial" w:hAnsi="Arial" w:cs="Arial"/>
          <w:szCs w:val="24"/>
        </w:rPr>
        <w:t xml:space="preserve">utilização das unidades e dependências integrantes do Condomínio Residencial Village </w:t>
      </w:r>
      <w:proofErr w:type="spellStart"/>
      <w:r w:rsidRPr="00317E14">
        <w:rPr>
          <w:rFonts w:ascii="Arial" w:hAnsi="Arial" w:cs="Arial"/>
          <w:szCs w:val="24"/>
        </w:rPr>
        <w:t>Thermas</w:t>
      </w:r>
      <w:proofErr w:type="spellEnd"/>
      <w:r w:rsidRPr="00317E14">
        <w:rPr>
          <w:rFonts w:ascii="Arial" w:hAnsi="Arial" w:cs="Arial"/>
          <w:szCs w:val="24"/>
        </w:rPr>
        <w:t xml:space="preserve"> das Caldas e estabelece </w:t>
      </w:r>
      <w:r w:rsidRPr="00BE2AEF">
        <w:rPr>
          <w:rFonts w:ascii="Arial" w:hAnsi="Arial" w:cs="Arial"/>
          <w:color w:val="auto"/>
          <w:szCs w:val="24"/>
        </w:rPr>
        <w:t>condutas,</w:t>
      </w:r>
      <w:r>
        <w:rPr>
          <w:rFonts w:ascii="Arial" w:hAnsi="Arial" w:cs="Arial"/>
          <w:color w:val="FF0000"/>
          <w:szCs w:val="24"/>
        </w:rPr>
        <w:t xml:space="preserve"> </w:t>
      </w:r>
      <w:r w:rsidRPr="00317E14">
        <w:rPr>
          <w:rFonts w:ascii="Arial" w:hAnsi="Arial" w:cs="Arial"/>
          <w:szCs w:val="24"/>
        </w:rPr>
        <w:t xml:space="preserve">normas e procedimentos de caráter geral e de observância obrigatória. </w:t>
      </w:r>
    </w:p>
    <w:p w14:paraId="1CEBC799" w14:textId="77777777" w:rsidR="0006545A" w:rsidRPr="00317E14" w:rsidRDefault="0006545A" w:rsidP="00986BED">
      <w:pPr>
        <w:spacing w:after="0" w:line="240" w:lineRule="auto"/>
        <w:ind w:left="2552"/>
        <w:rPr>
          <w:rFonts w:ascii="Arial" w:hAnsi="Arial" w:cs="Arial"/>
          <w:szCs w:val="24"/>
        </w:rPr>
      </w:pPr>
    </w:p>
    <w:p w14:paraId="1C550264" w14:textId="77777777" w:rsidR="0006545A" w:rsidRPr="00317E14" w:rsidRDefault="0006545A" w:rsidP="00986BED">
      <w:pPr>
        <w:spacing w:after="0" w:line="240" w:lineRule="auto"/>
        <w:ind w:left="1322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04496696" w14:textId="77777777" w:rsidR="0006545A" w:rsidRPr="002738DF" w:rsidRDefault="0006545A" w:rsidP="00986BED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0" w:name="_Toc76817328"/>
      <w:r w:rsidRPr="00317E14">
        <w:rPr>
          <w:rFonts w:ascii="Arial" w:hAnsi="Arial" w:cs="Arial"/>
          <w:szCs w:val="24"/>
        </w:rPr>
        <w:t>CAPÍTULO I</w:t>
      </w:r>
      <w:r>
        <w:rPr>
          <w:rFonts w:ascii="Arial" w:hAnsi="Arial" w:cs="Arial"/>
          <w:szCs w:val="24"/>
        </w:rPr>
        <w:t xml:space="preserve"> - </w:t>
      </w:r>
      <w:r w:rsidRPr="002738DF">
        <w:rPr>
          <w:rFonts w:ascii="Arial" w:hAnsi="Arial" w:cs="Arial"/>
          <w:szCs w:val="24"/>
        </w:rPr>
        <w:t xml:space="preserve">Conceituação – Definição </w:t>
      </w:r>
      <w:r>
        <w:rPr>
          <w:rFonts w:ascii="Arial" w:hAnsi="Arial" w:cs="Arial"/>
          <w:szCs w:val="24"/>
        </w:rPr>
        <w:t>d</w:t>
      </w:r>
      <w:r w:rsidRPr="002738DF">
        <w:rPr>
          <w:rFonts w:ascii="Arial" w:hAnsi="Arial" w:cs="Arial"/>
          <w:szCs w:val="24"/>
        </w:rPr>
        <w:t>o Condomínio</w:t>
      </w:r>
      <w:r>
        <w:rPr>
          <w:rFonts w:ascii="Arial" w:hAnsi="Arial" w:cs="Arial"/>
          <w:szCs w:val="24"/>
        </w:rPr>
        <w:t>.</w:t>
      </w:r>
      <w:bookmarkEnd w:id="0"/>
      <w:r w:rsidRPr="002738DF">
        <w:rPr>
          <w:rFonts w:ascii="Arial" w:hAnsi="Arial" w:cs="Arial"/>
          <w:szCs w:val="24"/>
        </w:rPr>
        <w:t xml:space="preserve">  </w:t>
      </w:r>
    </w:p>
    <w:p w14:paraId="0EF13B12" w14:textId="77777777" w:rsidR="0006545A" w:rsidRPr="00317E14" w:rsidRDefault="0006545A" w:rsidP="00986BED">
      <w:pPr>
        <w:spacing w:after="0" w:line="240" w:lineRule="auto"/>
        <w:ind w:left="1322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5773EC51" w14:textId="3185BAC9" w:rsidR="0006545A" w:rsidRPr="008A695C" w:rsidRDefault="0006545A" w:rsidP="00986BED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ab/>
      </w:r>
      <w:r w:rsidRPr="008A695C">
        <w:rPr>
          <w:rFonts w:ascii="Arial" w:hAnsi="Arial" w:cs="Arial"/>
          <w:szCs w:val="24"/>
        </w:rPr>
        <w:t>As disposições aqui elencadas e aprovadas obedecem</w:t>
      </w:r>
      <w:r>
        <w:rPr>
          <w:rFonts w:ascii="Arial" w:hAnsi="Arial" w:cs="Arial"/>
          <w:szCs w:val="24"/>
        </w:rPr>
        <w:t xml:space="preserve"> de forma complementar,</w:t>
      </w:r>
      <w:r w:rsidRPr="008A695C">
        <w:rPr>
          <w:rFonts w:ascii="Arial" w:hAnsi="Arial" w:cs="Arial"/>
          <w:szCs w:val="24"/>
        </w:rPr>
        <w:t xml:space="preserve"> à legislação federal, estadual e municipal vigentes e no seu fiel cumprimento facilitará a uma convivência harmônica </w:t>
      </w:r>
      <w:r>
        <w:rPr>
          <w:rFonts w:ascii="Arial" w:hAnsi="Arial" w:cs="Arial"/>
          <w:szCs w:val="24"/>
        </w:rPr>
        <w:t>entre</w:t>
      </w:r>
      <w:r w:rsidRPr="008A695C">
        <w:rPr>
          <w:rFonts w:ascii="Arial" w:hAnsi="Arial" w:cs="Arial"/>
          <w:szCs w:val="24"/>
        </w:rPr>
        <w:t xml:space="preserve"> seus moradores, visitantes e prestadores de serviços</w:t>
      </w:r>
      <w:r>
        <w:rPr>
          <w:rFonts w:ascii="Arial" w:hAnsi="Arial" w:cs="Arial"/>
          <w:szCs w:val="24"/>
        </w:rPr>
        <w:t>,</w:t>
      </w:r>
      <w:r w:rsidRPr="008A695C">
        <w:rPr>
          <w:rFonts w:ascii="Arial" w:hAnsi="Arial" w:cs="Arial"/>
          <w:szCs w:val="24"/>
        </w:rPr>
        <w:t xml:space="preserve"> enquanto permanecerem no âmbito do </w:t>
      </w:r>
      <w:r>
        <w:rPr>
          <w:rFonts w:ascii="Arial" w:hAnsi="Arial" w:cs="Arial"/>
          <w:szCs w:val="24"/>
        </w:rPr>
        <w:t xml:space="preserve">Condomínio </w:t>
      </w:r>
      <w:r w:rsidRPr="008A695C">
        <w:rPr>
          <w:rFonts w:ascii="Arial" w:hAnsi="Arial" w:cs="Arial"/>
          <w:szCs w:val="24"/>
        </w:rPr>
        <w:t xml:space="preserve">Residencial Village </w:t>
      </w:r>
      <w:proofErr w:type="spellStart"/>
      <w:r w:rsidRPr="008A695C">
        <w:rPr>
          <w:rFonts w:ascii="Arial" w:hAnsi="Arial" w:cs="Arial"/>
          <w:szCs w:val="24"/>
        </w:rPr>
        <w:t>Thermas</w:t>
      </w:r>
      <w:proofErr w:type="spellEnd"/>
      <w:r w:rsidRPr="008A695C">
        <w:rPr>
          <w:rFonts w:ascii="Arial" w:hAnsi="Arial" w:cs="Arial"/>
          <w:szCs w:val="24"/>
        </w:rPr>
        <w:t xml:space="preserve"> das Caldas. </w:t>
      </w:r>
    </w:p>
    <w:p w14:paraId="153DC3E8" w14:textId="77777777" w:rsidR="0006545A" w:rsidRPr="00317E14" w:rsidRDefault="0006545A" w:rsidP="00986BED">
      <w:pPr>
        <w:spacing w:after="0" w:line="240" w:lineRule="auto"/>
        <w:ind w:left="1322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7D916502" w14:textId="77777777" w:rsidR="0006545A" w:rsidRPr="00722BF7" w:rsidRDefault="0006545A" w:rsidP="00986BED">
      <w:pPr>
        <w:pStyle w:val="Ttulo2"/>
        <w:spacing w:before="0" w:line="240" w:lineRule="auto"/>
        <w:jc w:val="center"/>
        <w:rPr>
          <w:rFonts w:ascii="Arial" w:hAnsi="Arial" w:cs="Arial"/>
          <w:b/>
          <w:color w:val="auto"/>
          <w:sz w:val="24"/>
          <w:szCs w:val="24"/>
        </w:rPr>
      </w:pPr>
      <w:bookmarkStart w:id="1" w:name="_Toc76817329"/>
      <w:r>
        <w:rPr>
          <w:rFonts w:ascii="Arial" w:hAnsi="Arial" w:cs="Arial"/>
          <w:color w:val="auto"/>
          <w:sz w:val="24"/>
          <w:szCs w:val="24"/>
        </w:rPr>
        <w:t>Seção II -</w:t>
      </w:r>
      <w:r w:rsidRPr="002738DF">
        <w:rPr>
          <w:rFonts w:ascii="Arial" w:hAnsi="Arial" w:cs="Arial"/>
          <w:color w:val="auto"/>
          <w:sz w:val="24"/>
          <w:szCs w:val="24"/>
        </w:rPr>
        <w:t xml:space="preserve"> Das partes do condomínio</w:t>
      </w:r>
      <w:r w:rsidRPr="00722BF7">
        <w:rPr>
          <w:rFonts w:ascii="Arial" w:hAnsi="Arial" w:cs="Arial"/>
          <w:b/>
          <w:color w:val="auto"/>
          <w:sz w:val="24"/>
          <w:szCs w:val="24"/>
        </w:rPr>
        <w:t>.</w:t>
      </w:r>
      <w:bookmarkEnd w:id="1"/>
    </w:p>
    <w:p w14:paraId="4DDCF3BD" w14:textId="77777777" w:rsidR="0006545A" w:rsidRPr="00317E14" w:rsidRDefault="0006545A" w:rsidP="00986BED">
      <w:pPr>
        <w:spacing w:after="0" w:line="240" w:lineRule="auto"/>
        <w:ind w:left="1322"/>
        <w:jc w:val="left"/>
        <w:rPr>
          <w:rFonts w:ascii="Arial" w:hAnsi="Arial" w:cs="Arial"/>
          <w:szCs w:val="24"/>
        </w:rPr>
      </w:pPr>
      <w:r w:rsidRPr="00722BF7">
        <w:rPr>
          <w:rFonts w:ascii="Arial" w:hAnsi="Arial" w:cs="Arial"/>
          <w:b/>
          <w:color w:val="auto"/>
          <w:szCs w:val="24"/>
        </w:rPr>
        <w:t xml:space="preserve"> </w:t>
      </w:r>
      <w:r w:rsidRPr="00317E14">
        <w:rPr>
          <w:rFonts w:ascii="Arial" w:hAnsi="Arial" w:cs="Arial"/>
          <w:szCs w:val="24"/>
        </w:rPr>
        <w:t xml:space="preserve"> </w:t>
      </w:r>
    </w:p>
    <w:p w14:paraId="307F76CC" w14:textId="7724A59F" w:rsidR="0006545A" w:rsidRPr="00317E14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color w:val="FF0000"/>
          <w:szCs w:val="24"/>
        </w:rPr>
      </w:pPr>
      <w:r w:rsidRPr="00317E14">
        <w:rPr>
          <w:rFonts w:ascii="Arial" w:hAnsi="Arial" w:cs="Arial"/>
          <w:szCs w:val="24"/>
        </w:rPr>
        <w:t>As normas da Convenção estabelecidas e aprovadas em Assembleia, os quais contemplam este Regimento</w:t>
      </w:r>
      <w:r>
        <w:rPr>
          <w:rFonts w:ascii="Arial" w:hAnsi="Arial" w:cs="Arial"/>
          <w:szCs w:val="24"/>
        </w:rPr>
        <w:t xml:space="preserve"> Interno</w:t>
      </w:r>
      <w:r w:rsidRPr="00317E14">
        <w:rPr>
          <w:rFonts w:ascii="Arial" w:hAnsi="Arial" w:cs="Arial"/>
          <w:szCs w:val="24"/>
        </w:rPr>
        <w:t xml:space="preserve"> têm alcance restrito ao Condomínio, incluindo as cercas</w:t>
      </w:r>
      <w:r>
        <w:rPr>
          <w:rFonts w:ascii="Arial" w:hAnsi="Arial" w:cs="Arial"/>
          <w:szCs w:val="24"/>
        </w:rPr>
        <w:t>/muros</w:t>
      </w:r>
      <w:r w:rsidRPr="00317E14">
        <w:rPr>
          <w:rFonts w:ascii="Arial" w:hAnsi="Arial" w:cs="Arial"/>
          <w:szCs w:val="24"/>
        </w:rPr>
        <w:t xml:space="preserve"> de proteção , as portarias principal e de serviço, as vias de circulação internas, áreas verdes, as calçadas internas e externas, as </w:t>
      </w:r>
      <w:r w:rsidRPr="00215A3D">
        <w:rPr>
          <w:rFonts w:ascii="Arial" w:hAnsi="Arial" w:cs="Arial"/>
          <w:szCs w:val="24"/>
        </w:rPr>
        <w:t>casas</w:t>
      </w:r>
      <w:r w:rsidRPr="00317E14">
        <w:rPr>
          <w:rFonts w:ascii="Arial" w:hAnsi="Arial" w:cs="Arial"/>
          <w:szCs w:val="24"/>
        </w:rPr>
        <w:t xml:space="preserve">, as redes de água e esgoto e de energia elétrica, o reservatório de água, poços </w:t>
      </w:r>
      <w:r>
        <w:rPr>
          <w:rFonts w:ascii="Arial" w:hAnsi="Arial" w:cs="Arial"/>
          <w:szCs w:val="24"/>
        </w:rPr>
        <w:t>a</w:t>
      </w:r>
      <w:r w:rsidRPr="00317E14">
        <w:rPr>
          <w:rFonts w:ascii="Arial" w:hAnsi="Arial" w:cs="Arial"/>
          <w:szCs w:val="24"/>
        </w:rPr>
        <w:t xml:space="preserve">rtesianos, o complexo de lazer, as árvores ornamentais, a </w:t>
      </w:r>
      <w:r>
        <w:rPr>
          <w:rFonts w:ascii="Arial" w:hAnsi="Arial" w:cs="Arial"/>
          <w:szCs w:val="24"/>
        </w:rPr>
        <w:t>m</w:t>
      </w:r>
      <w:r w:rsidRPr="00317E14">
        <w:rPr>
          <w:rFonts w:ascii="Arial" w:hAnsi="Arial" w:cs="Arial"/>
          <w:szCs w:val="24"/>
        </w:rPr>
        <w:t xml:space="preserve">ata </w:t>
      </w:r>
      <w:r w:rsidRPr="00215A3D">
        <w:rPr>
          <w:rFonts w:ascii="Arial" w:hAnsi="Arial" w:cs="Arial"/>
          <w:szCs w:val="24"/>
        </w:rPr>
        <w:t>ciliar</w:t>
      </w:r>
      <w:r w:rsidRPr="00317E14">
        <w:rPr>
          <w:rFonts w:ascii="Arial" w:hAnsi="Arial" w:cs="Arial"/>
          <w:szCs w:val="24"/>
        </w:rPr>
        <w:t xml:space="preserve"> (reserva ecológica) e quaisquer outras benfeitorias existentes ou futuras. </w:t>
      </w:r>
    </w:p>
    <w:p w14:paraId="24FD417C" w14:textId="77777777" w:rsidR="0006545A" w:rsidRPr="00317E14" w:rsidRDefault="0006545A" w:rsidP="00986BED">
      <w:pPr>
        <w:spacing w:after="0" w:line="240" w:lineRule="auto"/>
        <w:ind w:left="1313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22C5EF91" w14:textId="0FA9D42E" w:rsidR="0006545A" w:rsidRPr="00BE2AEF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Define-se como </w:t>
      </w:r>
      <w:r w:rsidRPr="00BE2AEF">
        <w:rPr>
          <w:rFonts w:ascii="Arial" w:hAnsi="Arial" w:cs="Arial"/>
          <w:color w:val="auto"/>
          <w:szCs w:val="24"/>
        </w:rPr>
        <w:t>área</w:t>
      </w:r>
      <w:r w:rsidRPr="00317E14">
        <w:rPr>
          <w:rFonts w:ascii="Arial" w:hAnsi="Arial" w:cs="Arial"/>
          <w:szCs w:val="24"/>
        </w:rPr>
        <w:t xml:space="preserve"> de lazer o complexo composto pelas piscinas, quiosques, sanitários, grades e telas de proteção, churrasqueiras, casa de máquina, represa, jardins internos e externos, a mata ciliar e margem do </w:t>
      </w:r>
      <w:r w:rsidRPr="00BE2AEF">
        <w:rPr>
          <w:rFonts w:ascii="Arial" w:hAnsi="Arial" w:cs="Arial"/>
          <w:color w:val="auto"/>
          <w:szCs w:val="24"/>
        </w:rPr>
        <w:t>córrego</w:t>
      </w:r>
      <w:r w:rsidR="00737D1D">
        <w:rPr>
          <w:rFonts w:ascii="Arial" w:hAnsi="Arial" w:cs="Arial"/>
          <w:szCs w:val="24"/>
        </w:rPr>
        <w:t>,</w:t>
      </w:r>
      <w:r w:rsidRPr="00317E14">
        <w:rPr>
          <w:rFonts w:ascii="Arial" w:hAnsi="Arial" w:cs="Arial"/>
          <w:szCs w:val="24"/>
        </w:rPr>
        <w:t xml:space="preserve"> </w:t>
      </w:r>
      <w:r w:rsidRPr="00BE2AEF">
        <w:rPr>
          <w:rFonts w:ascii="Arial" w:hAnsi="Arial" w:cs="Arial"/>
          <w:szCs w:val="24"/>
        </w:rPr>
        <w:t>reserva ecológica</w:t>
      </w:r>
      <w:r w:rsidR="00737D1D">
        <w:rPr>
          <w:rFonts w:ascii="Arial" w:hAnsi="Arial" w:cs="Arial"/>
          <w:szCs w:val="24"/>
        </w:rPr>
        <w:t xml:space="preserve"> e também a </w:t>
      </w:r>
      <w:r>
        <w:rPr>
          <w:rFonts w:ascii="Arial" w:hAnsi="Arial" w:cs="Arial"/>
          <w:szCs w:val="24"/>
        </w:rPr>
        <w:t>academia funcional instala</w:t>
      </w:r>
      <w:r w:rsidR="00737D1D">
        <w:rPr>
          <w:rFonts w:ascii="Arial" w:hAnsi="Arial" w:cs="Arial"/>
          <w:szCs w:val="24"/>
        </w:rPr>
        <w:t>da</w:t>
      </w:r>
      <w:r>
        <w:rPr>
          <w:rFonts w:ascii="Arial" w:hAnsi="Arial" w:cs="Arial"/>
          <w:szCs w:val="24"/>
        </w:rPr>
        <w:t xml:space="preserve"> ao lado da guarita de acesso a Etapa Pitangueiras.</w:t>
      </w:r>
    </w:p>
    <w:p w14:paraId="1E844606" w14:textId="77777777" w:rsidR="0006545A" w:rsidRPr="00317E14" w:rsidRDefault="0006545A" w:rsidP="00986BED">
      <w:pPr>
        <w:spacing w:after="0" w:line="240" w:lineRule="auto"/>
        <w:ind w:left="1265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537F1E6F" w14:textId="77777777" w:rsidR="0006545A" w:rsidRPr="009D7EE1" w:rsidRDefault="0006545A" w:rsidP="00986BED">
      <w:pPr>
        <w:pStyle w:val="Ttulo2"/>
        <w:spacing w:before="0" w:line="240" w:lineRule="auto"/>
        <w:jc w:val="center"/>
        <w:rPr>
          <w:rFonts w:ascii="Arial" w:hAnsi="Arial" w:cs="Arial"/>
          <w:color w:val="auto"/>
          <w:sz w:val="24"/>
          <w:szCs w:val="24"/>
        </w:rPr>
      </w:pPr>
      <w:bookmarkStart w:id="2" w:name="_Toc76817330"/>
      <w:r w:rsidRPr="009D7EE1">
        <w:rPr>
          <w:rFonts w:ascii="Arial" w:hAnsi="Arial" w:cs="Arial"/>
          <w:color w:val="auto"/>
          <w:sz w:val="24"/>
          <w:szCs w:val="24"/>
        </w:rPr>
        <w:t>Seção II - Das Pessoas.</w:t>
      </w:r>
      <w:bookmarkEnd w:id="2"/>
    </w:p>
    <w:p w14:paraId="4EBF6263" w14:textId="77777777" w:rsidR="0006545A" w:rsidRPr="00317E14" w:rsidRDefault="0006545A" w:rsidP="00986BED">
      <w:pPr>
        <w:spacing w:after="0" w:line="240" w:lineRule="auto"/>
        <w:ind w:left="1265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 </w:t>
      </w:r>
    </w:p>
    <w:p w14:paraId="1F2E568B" w14:textId="35301D01" w:rsidR="0006545A" w:rsidRPr="00317E14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Sujeitam-se às condições deste Regimento Interno todos os Condôminos, proprietários, locatários, trabalhadores, convidados, visitantes, empregados, familiares, e quaisquer outras pessoas que, por qualquer razão, devidamente autorizadas, tenham acesso ou estejam por qualquer período </w:t>
      </w:r>
      <w:r>
        <w:rPr>
          <w:rFonts w:ascii="Arial" w:hAnsi="Arial" w:cs="Arial"/>
          <w:szCs w:val="24"/>
        </w:rPr>
        <w:t xml:space="preserve">no interior </w:t>
      </w:r>
      <w:r w:rsidRPr="00317E14">
        <w:rPr>
          <w:rFonts w:ascii="Arial" w:hAnsi="Arial" w:cs="Arial"/>
          <w:szCs w:val="24"/>
        </w:rPr>
        <w:t>do Condomínio.</w:t>
      </w:r>
    </w:p>
    <w:p w14:paraId="4FBADF86" w14:textId="77777777" w:rsidR="0006545A" w:rsidRPr="00317E14" w:rsidRDefault="0006545A" w:rsidP="00986BED">
      <w:pPr>
        <w:pStyle w:val="PargrafodaLista"/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4F1DE707" w14:textId="11D58742" w:rsidR="0006545A" w:rsidRPr="00317E14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Entende-se por Condômino o legítimo </w:t>
      </w:r>
      <w:r w:rsidRPr="00BE2AEF">
        <w:rPr>
          <w:rFonts w:ascii="Arial" w:hAnsi="Arial" w:cs="Arial"/>
          <w:color w:val="auto"/>
          <w:szCs w:val="24"/>
        </w:rPr>
        <w:t>proprietário</w:t>
      </w:r>
      <w:r w:rsidRPr="00317E14">
        <w:rPr>
          <w:rFonts w:ascii="Arial" w:hAnsi="Arial" w:cs="Arial"/>
          <w:color w:val="FF0000"/>
          <w:szCs w:val="24"/>
        </w:rPr>
        <w:t xml:space="preserve"> </w:t>
      </w:r>
      <w:r w:rsidRPr="00317E14">
        <w:rPr>
          <w:rFonts w:ascii="Arial" w:hAnsi="Arial" w:cs="Arial"/>
          <w:szCs w:val="24"/>
        </w:rPr>
        <w:t xml:space="preserve">de cada unidade autônoma, detentor, em seu nome, de instrumento de </w:t>
      </w:r>
      <w:r>
        <w:rPr>
          <w:rFonts w:ascii="Arial" w:hAnsi="Arial" w:cs="Arial"/>
          <w:szCs w:val="24"/>
        </w:rPr>
        <w:t xml:space="preserve">propriedade </w:t>
      </w:r>
      <w:r w:rsidRPr="00BD25A0">
        <w:rPr>
          <w:rFonts w:ascii="Arial" w:hAnsi="Arial" w:cs="Arial"/>
          <w:szCs w:val="24"/>
        </w:rPr>
        <w:t>tais como: cópia</w:t>
      </w:r>
      <w:r>
        <w:rPr>
          <w:rFonts w:ascii="Arial" w:hAnsi="Arial" w:cs="Arial"/>
          <w:szCs w:val="24"/>
        </w:rPr>
        <w:t xml:space="preserve"> de escritura de compra e venda; certidão de matrícula;</w:t>
      </w:r>
      <w:r w:rsidRPr="00BD25A0">
        <w:rPr>
          <w:rFonts w:ascii="Arial" w:hAnsi="Arial" w:cs="Arial"/>
          <w:szCs w:val="24"/>
        </w:rPr>
        <w:t xml:space="preserve"> contra</w:t>
      </w:r>
      <w:r>
        <w:rPr>
          <w:rFonts w:ascii="Arial" w:hAnsi="Arial" w:cs="Arial"/>
          <w:szCs w:val="24"/>
        </w:rPr>
        <w:t>to de compra e venda; cessão de direitos formal de partilha; termo de inventariante;</w:t>
      </w:r>
      <w:r w:rsidRPr="00BD25A0">
        <w:rPr>
          <w:rFonts w:ascii="Arial" w:hAnsi="Arial" w:cs="Arial"/>
          <w:szCs w:val="24"/>
        </w:rPr>
        <w:t xml:space="preserve"> procuração pública</w:t>
      </w:r>
      <w:r>
        <w:rPr>
          <w:rFonts w:ascii="Arial" w:hAnsi="Arial" w:cs="Arial"/>
          <w:szCs w:val="24"/>
        </w:rPr>
        <w:t xml:space="preserve"> com poderes em “causa própria”;</w:t>
      </w:r>
      <w:r w:rsidRPr="00BD25A0">
        <w:rPr>
          <w:rFonts w:ascii="Arial" w:hAnsi="Arial" w:cs="Arial"/>
          <w:szCs w:val="24"/>
        </w:rPr>
        <w:t xml:space="preserve"> carta de arrem</w:t>
      </w:r>
      <w:r>
        <w:rPr>
          <w:rFonts w:ascii="Arial" w:hAnsi="Arial" w:cs="Arial"/>
          <w:szCs w:val="24"/>
        </w:rPr>
        <w:t>atação;</w:t>
      </w:r>
      <w:r w:rsidRPr="00BD25A0">
        <w:rPr>
          <w:rFonts w:ascii="Arial" w:hAnsi="Arial" w:cs="Arial"/>
          <w:szCs w:val="24"/>
        </w:rPr>
        <w:t xml:space="preserve"> carta de adjudicação ou outro i</w:t>
      </w:r>
      <w:r>
        <w:rPr>
          <w:rFonts w:ascii="Arial" w:hAnsi="Arial" w:cs="Arial"/>
          <w:szCs w:val="24"/>
        </w:rPr>
        <w:t>nstrumento juridicamente aceito.</w:t>
      </w:r>
      <w:r w:rsidRPr="00317E14">
        <w:rPr>
          <w:rFonts w:ascii="Arial" w:hAnsi="Arial" w:cs="Arial"/>
          <w:szCs w:val="24"/>
        </w:rPr>
        <w:t xml:space="preserve"> </w:t>
      </w:r>
    </w:p>
    <w:p w14:paraId="4934DF18" w14:textId="77777777" w:rsidR="0006545A" w:rsidRPr="00317E14" w:rsidRDefault="0006545A" w:rsidP="00986BED">
      <w:pPr>
        <w:spacing w:after="0" w:line="240" w:lineRule="auto"/>
        <w:ind w:left="199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b/>
          <w:szCs w:val="24"/>
        </w:rPr>
        <w:t xml:space="preserve"> </w:t>
      </w:r>
    </w:p>
    <w:p w14:paraId="0C5F769C" w14:textId="77777777" w:rsidR="0006545A" w:rsidRPr="00317E14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lastRenderedPageBreak/>
        <w:t>Equipara-se ao Condômino</w:t>
      </w:r>
      <w:r>
        <w:rPr>
          <w:rFonts w:ascii="Arial" w:hAnsi="Arial" w:cs="Arial"/>
          <w:szCs w:val="24"/>
        </w:rPr>
        <w:t xml:space="preserve">, para todos os efeitos legais o </w:t>
      </w:r>
      <w:r w:rsidRPr="00317E14">
        <w:rPr>
          <w:rFonts w:ascii="Arial" w:hAnsi="Arial" w:cs="Arial"/>
          <w:szCs w:val="24"/>
        </w:rPr>
        <w:t>seu cônjuge</w:t>
      </w:r>
      <w:r>
        <w:rPr>
          <w:rFonts w:ascii="Arial" w:hAnsi="Arial" w:cs="Arial"/>
          <w:szCs w:val="24"/>
        </w:rPr>
        <w:t>, salvo se o regime de casamento dispor de forma diversa</w:t>
      </w:r>
      <w:r w:rsidRPr="00317E14">
        <w:rPr>
          <w:rFonts w:ascii="Arial" w:hAnsi="Arial" w:cs="Arial"/>
          <w:szCs w:val="24"/>
        </w:rPr>
        <w:t xml:space="preserve">. </w:t>
      </w:r>
    </w:p>
    <w:p w14:paraId="4555FECF" w14:textId="77777777" w:rsidR="0006545A" w:rsidRPr="00317E14" w:rsidRDefault="0006545A" w:rsidP="00986BED">
      <w:pPr>
        <w:spacing w:after="0" w:line="240" w:lineRule="auto"/>
        <w:ind w:left="194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b/>
          <w:szCs w:val="24"/>
        </w:rPr>
        <w:t xml:space="preserve"> </w:t>
      </w:r>
    </w:p>
    <w:p w14:paraId="0F1D37A0" w14:textId="77777777" w:rsidR="0006545A" w:rsidRPr="00317E14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Consideram-se dependentes do Condômino </w:t>
      </w:r>
      <w:r w:rsidRPr="00F62E21">
        <w:rPr>
          <w:rFonts w:ascii="Arial" w:hAnsi="Arial" w:cs="Arial"/>
          <w:szCs w:val="24"/>
        </w:rPr>
        <w:t>todos familiares consanguíneos e por afinidade até o 4º grau, em linha reta ou colateral, ou seja: cônjuge, filhos(as), netos(as), bisnetos(as), pais, padrasto, madrasta, enteados(as), avós, bisavós, sogros(as), tios(as), sobrinhos(as), primos(as), cunhados(as), nora e genro</w:t>
      </w:r>
      <w:r w:rsidRPr="00317E14">
        <w:rPr>
          <w:rFonts w:ascii="Arial" w:hAnsi="Arial" w:cs="Arial"/>
          <w:szCs w:val="24"/>
        </w:rPr>
        <w:t xml:space="preserve"> </w:t>
      </w:r>
      <w:r w:rsidRPr="00F62E21">
        <w:rPr>
          <w:rFonts w:ascii="Arial" w:hAnsi="Arial" w:cs="Arial"/>
          <w:i/>
          <w:color w:val="auto"/>
          <w:szCs w:val="24"/>
        </w:rPr>
        <w:t>(rol exemplificativo)</w:t>
      </w:r>
      <w:r w:rsidRPr="00F62E21">
        <w:rPr>
          <w:rFonts w:ascii="Arial" w:hAnsi="Arial" w:cs="Arial"/>
          <w:color w:val="auto"/>
          <w:szCs w:val="24"/>
        </w:rPr>
        <w:t xml:space="preserve"> </w:t>
      </w:r>
      <w:r w:rsidRPr="00317E14">
        <w:rPr>
          <w:rFonts w:ascii="Arial" w:hAnsi="Arial" w:cs="Arial"/>
          <w:szCs w:val="24"/>
        </w:rPr>
        <w:t xml:space="preserve">e </w:t>
      </w:r>
      <w:r>
        <w:rPr>
          <w:rFonts w:ascii="Arial" w:hAnsi="Arial" w:cs="Arial"/>
          <w:szCs w:val="24"/>
        </w:rPr>
        <w:t>aqueles que vivam sob comprovada</w:t>
      </w:r>
      <w:r w:rsidRPr="00317E14">
        <w:rPr>
          <w:rFonts w:ascii="Arial" w:hAnsi="Arial" w:cs="Arial"/>
          <w:szCs w:val="24"/>
        </w:rPr>
        <w:t xml:space="preserve"> dependência econômica do Condômino</w:t>
      </w:r>
      <w:r>
        <w:rPr>
          <w:rFonts w:ascii="Arial" w:hAnsi="Arial" w:cs="Arial"/>
          <w:szCs w:val="24"/>
        </w:rPr>
        <w:t>.</w:t>
      </w:r>
      <w:r w:rsidRPr="00317E14">
        <w:rPr>
          <w:rFonts w:ascii="Arial" w:hAnsi="Arial" w:cs="Arial"/>
          <w:szCs w:val="24"/>
        </w:rPr>
        <w:t xml:space="preserve"> </w:t>
      </w:r>
    </w:p>
    <w:p w14:paraId="6EEBA23B" w14:textId="77777777" w:rsidR="0006545A" w:rsidRPr="00317E14" w:rsidRDefault="0006545A" w:rsidP="00986BED">
      <w:pPr>
        <w:spacing w:after="0" w:line="240" w:lineRule="auto"/>
        <w:ind w:left="204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b/>
          <w:szCs w:val="24"/>
        </w:rPr>
        <w:t xml:space="preserve"> </w:t>
      </w:r>
    </w:p>
    <w:p w14:paraId="60BB989C" w14:textId="484AE59E" w:rsidR="0006545A" w:rsidRPr="00317E14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A condição do Condômino e de dependente será comprovada por meio de documento oficial de identificação. </w:t>
      </w:r>
    </w:p>
    <w:p w14:paraId="17DA7729" w14:textId="77777777" w:rsidR="0006545A" w:rsidRPr="00317E14" w:rsidRDefault="0006545A" w:rsidP="00986BED">
      <w:pPr>
        <w:pStyle w:val="PargrafodaLista"/>
        <w:spacing w:after="0" w:line="240" w:lineRule="auto"/>
        <w:rPr>
          <w:rFonts w:ascii="Arial" w:hAnsi="Arial" w:cs="Arial"/>
          <w:szCs w:val="24"/>
        </w:rPr>
      </w:pPr>
    </w:p>
    <w:p w14:paraId="331A153F" w14:textId="4C07708C" w:rsidR="0006545A" w:rsidRPr="00317E14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Entende-se por inquilino toda e qualquer pessoa autorizada a </w:t>
      </w:r>
      <w:r>
        <w:rPr>
          <w:rFonts w:ascii="Arial" w:hAnsi="Arial" w:cs="Arial"/>
          <w:szCs w:val="24"/>
        </w:rPr>
        <w:t>acessar</w:t>
      </w:r>
      <w:r w:rsidRPr="00317E14">
        <w:rPr>
          <w:rFonts w:ascii="Arial" w:hAnsi="Arial" w:cs="Arial"/>
          <w:szCs w:val="24"/>
        </w:rPr>
        <w:t xml:space="preserve">, usar e usufruir de determinada e identificada unidade de </w:t>
      </w:r>
      <w:r w:rsidRPr="003B2D03">
        <w:rPr>
          <w:rFonts w:ascii="Arial" w:hAnsi="Arial" w:cs="Arial"/>
          <w:szCs w:val="24"/>
        </w:rPr>
        <w:t>casa,</w:t>
      </w:r>
      <w:r w:rsidRPr="00317E14">
        <w:rPr>
          <w:rFonts w:ascii="Arial" w:hAnsi="Arial" w:cs="Arial"/>
          <w:szCs w:val="24"/>
        </w:rPr>
        <w:t xml:space="preserve"> mediante retribuição pecuniária, em favor de seu proprietário. </w:t>
      </w:r>
    </w:p>
    <w:p w14:paraId="0AADD1F4" w14:textId="77777777" w:rsidR="0006545A" w:rsidRPr="00317E14" w:rsidRDefault="0006545A" w:rsidP="00986BED">
      <w:pPr>
        <w:pStyle w:val="PargrafodaLista"/>
        <w:spacing w:after="0" w:line="240" w:lineRule="auto"/>
        <w:rPr>
          <w:rFonts w:ascii="Arial" w:hAnsi="Arial" w:cs="Arial"/>
          <w:szCs w:val="24"/>
        </w:rPr>
      </w:pPr>
    </w:p>
    <w:p w14:paraId="495C3CBB" w14:textId="77777777" w:rsidR="0006545A" w:rsidRPr="00317E14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Define-se como executor de obras e serviços os que por suas profissões, atividades, tarefas e contratos sejam autorizados a ingressar no Condomínio para executar serviços ou obras, em favor do Condomínio ou dos proprietários das unidades autônomas. </w:t>
      </w:r>
    </w:p>
    <w:p w14:paraId="7292A986" w14:textId="77777777" w:rsidR="0006545A" w:rsidRPr="00317E14" w:rsidRDefault="0006545A" w:rsidP="00986BED">
      <w:pPr>
        <w:pStyle w:val="PargrafodaLista"/>
        <w:spacing w:after="0" w:line="240" w:lineRule="auto"/>
        <w:rPr>
          <w:rFonts w:ascii="Arial" w:hAnsi="Arial" w:cs="Arial"/>
          <w:szCs w:val="24"/>
        </w:rPr>
      </w:pPr>
    </w:p>
    <w:p w14:paraId="7F7E607A" w14:textId="2F3D24A5" w:rsidR="0006545A" w:rsidRPr="00317E14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Conceitua-se como temporário os fiscais de órgãos e repartições públicas, os vendedores, entregadores de materiais, de alimentos, de correspondências e quaisquer outras pessoas autorizadas a</w:t>
      </w:r>
      <w:r w:rsidR="00737D1D">
        <w:rPr>
          <w:rFonts w:ascii="Arial" w:hAnsi="Arial" w:cs="Arial"/>
          <w:szCs w:val="24"/>
        </w:rPr>
        <w:t xml:space="preserve"> acessar</w:t>
      </w:r>
      <w:r w:rsidRPr="00317E14">
        <w:rPr>
          <w:rFonts w:ascii="Arial" w:hAnsi="Arial" w:cs="Arial"/>
          <w:szCs w:val="24"/>
        </w:rPr>
        <w:t xml:space="preserve"> no Condomínio para cumprir atribuições do cargo exercido e executar tarefas de </w:t>
      </w:r>
      <w:r w:rsidR="009A57DD" w:rsidRPr="00317E14">
        <w:rPr>
          <w:rFonts w:ascii="Arial" w:hAnsi="Arial" w:cs="Arial"/>
          <w:szCs w:val="24"/>
        </w:rPr>
        <w:t>curt</w:t>
      </w:r>
      <w:r w:rsidR="009A57DD">
        <w:rPr>
          <w:rFonts w:ascii="Arial" w:hAnsi="Arial" w:cs="Arial"/>
          <w:szCs w:val="24"/>
        </w:rPr>
        <w:t>a</w:t>
      </w:r>
      <w:r w:rsidR="009A57DD" w:rsidRPr="00317E14">
        <w:rPr>
          <w:rFonts w:ascii="Arial" w:hAnsi="Arial" w:cs="Arial"/>
          <w:szCs w:val="24"/>
        </w:rPr>
        <w:t xml:space="preserve"> </w:t>
      </w:r>
      <w:r w:rsidRPr="00317E14">
        <w:rPr>
          <w:rFonts w:ascii="Arial" w:hAnsi="Arial" w:cs="Arial"/>
          <w:szCs w:val="24"/>
        </w:rPr>
        <w:t xml:space="preserve">duração. </w:t>
      </w:r>
    </w:p>
    <w:p w14:paraId="2E48309E" w14:textId="77777777" w:rsidR="0006545A" w:rsidRPr="003B2D03" w:rsidRDefault="0006545A" w:rsidP="003B2D03">
      <w:pPr>
        <w:spacing w:after="0" w:line="240" w:lineRule="auto"/>
        <w:ind w:left="0"/>
        <w:rPr>
          <w:rFonts w:ascii="Arial" w:hAnsi="Arial" w:cs="Arial"/>
          <w:szCs w:val="24"/>
        </w:rPr>
      </w:pPr>
    </w:p>
    <w:p w14:paraId="227DE076" w14:textId="0987E4D4" w:rsidR="0006545A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As demais pessoas, devidamente autorizadas, não contempladas nas normas antecedentes, são consideradas convidadas. </w:t>
      </w:r>
    </w:p>
    <w:p w14:paraId="579A1AC6" w14:textId="77777777" w:rsidR="004538F1" w:rsidRPr="004538F1" w:rsidRDefault="004538F1" w:rsidP="004538F1">
      <w:pPr>
        <w:pStyle w:val="PargrafodaLista"/>
        <w:rPr>
          <w:rFonts w:ascii="Arial" w:hAnsi="Arial" w:cs="Arial"/>
          <w:szCs w:val="24"/>
        </w:rPr>
      </w:pPr>
    </w:p>
    <w:p w14:paraId="3D625A21" w14:textId="77777777" w:rsidR="004538F1" w:rsidRPr="00317E14" w:rsidRDefault="004538F1" w:rsidP="004538F1">
      <w:pPr>
        <w:pStyle w:val="PargrafodaLista"/>
        <w:spacing w:after="0" w:line="240" w:lineRule="auto"/>
        <w:rPr>
          <w:rFonts w:ascii="Arial" w:hAnsi="Arial" w:cs="Arial"/>
          <w:szCs w:val="24"/>
        </w:rPr>
      </w:pPr>
    </w:p>
    <w:p w14:paraId="5218D825" w14:textId="77777777" w:rsidR="0006545A" w:rsidRPr="00317E14" w:rsidRDefault="0006545A" w:rsidP="00986BED">
      <w:pPr>
        <w:spacing w:after="0" w:line="240" w:lineRule="auto"/>
        <w:ind w:left="190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1E28F602" w14:textId="77777777" w:rsidR="0006545A" w:rsidRPr="00317E14" w:rsidRDefault="0006545A" w:rsidP="00986BED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3" w:name="_Toc76817331"/>
      <w:r>
        <w:rPr>
          <w:rFonts w:ascii="Arial" w:hAnsi="Arial" w:cs="Arial"/>
          <w:szCs w:val="24"/>
        </w:rPr>
        <w:t>CAPÍTULO II - Do Uso d</w:t>
      </w:r>
      <w:r w:rsidRPr="00317E14">
        <w:rPr>
          <w:rFonts w:ascii="Arial" w:hAnsi="Arial" w:cs="Arial"/>
          <w:szCs w:val="24"/>
        </w:rPr>
        <w:t>o Solo</w:t>
      </w:r>
      <w:bookmarkEnd w:id="3"/>
      <w:r w:rsidRPr="00317E14">
        <w:rPr>
          <w:rFonts w:ascii="Arial" w:hAnsi="Arial" w:cs="Arial"/>
          <w:szCs w:val="24"/>
        </w:rPr>
        <w:t xml:space="preserve"> </w:t>
      </w:r>
      <w:r w:rsidRPr="00317E14">
        <w:rPr>
          <w:rFonts w:ascii="Arial" w:hAnsi="Arial" w:cs="Arial"/>
          <w:b w:val="0"/>
          <w:szCs w:val="24"/>
        </w:rPr>
        <w:t xml:space="preserve"> </w:t>
      </w:r>
    </w:p>
    <w:p w14:paraId="24727A27" w14:textId="77777777" w:rsidR="0006545A" w:rsidRPr="00317E14" w:rsidRDefault="0006545A" w:rsidP="00986BED">
      <w:pPr>
        <w:spacing w:after="0" w:line="240" w:lineRule="auto"/>
        <w:ind w:left="190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56C4F253" w14:textId="77777777" w:rsidR="0006545A" w:rsidRPr="00317E14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Os terrenos do Condomínio são destinados única e exclusivamente à habitação unifamiliar, não sendo permitido em nenhuma hipótese o uso para fins comerciais, agrícolas ou industriais e outros que possam de alguma forma, prejudicar o sossego da vizinhança, excetuando-se aqueles destinados na incorporação para as atividades comerciais. </w:t>
      </w:r>
    </w:p>
    <w:p w14:paraId="5C9130EB" w14:textId="77777777" w:rsidR="0006545A" w:rsidRPr="00317E14" w:rsidRDefault="0006545A" w:rsidP="00986BED">
      <w:pPr>
        <w:pStyle w:val="PargrafodaLista"/>
        <w:spacing w:after="0" w:line="240" w:lineRule="auto"/>
        <w:jc w:val="left"/>
        <w:rPr>
          <w:rFonts w:ascii="Arial" w:hAnsi="Arial" w:cs="Arial"/>
          <w:szCs w:val="24"/>
        </w:rPr>
      </w:pPr>
    </w:p>
    <w:p w14:paraId="490E8E3F" w14:textId="57B3AA54" w:rsidR="0006545A" w:rsidRPr="004A17A3" w:rsidRDefault="0006545A" w:rsidP="004A17A3">
      <w:pPr>
        <w:spacing w:after="0" w:line="240" w:lineRule="auto"/>
        <w:ind w:left="709" w:hanging="349"/>
        <w:rPr>
          <w:rFonts w:ascii="Arial" w:hAnsi="Arial" w:cs="Arial"/>
          <w:color w:val="auto"/>
          <w:szCs w:val="24"/>
        </w:rPr>
      </w:pPr>
      <w:r w:rsidRPr="004A17A3">
        <w:rPr>
          <w:rFonts w:ascii="Arial" w:hAnsi="Arial" w:cs="Arial"/>
          <w:b/>
          <w:color w:val="auto"/>
          <w:szCs w:val="24"/>
        </w:rPr>
        <w:t>Parágrafo Único</w:t>
      </w:r>
      <w:r w:rsidRPr="004A17A3">
        <w:rPr>
          <w:rFonts w:ascii="Arial" w:hAnsi="Arial" w:cs="Arial"/>
          <w:color w:val="auto"/>
          <w:szCs w:val="24"/>
        </w:rPr>
        <w:t xml:space="preserve">: Fica permitida a venda de gêneros alimentícios caseiros e a representação comercial, como, por exemplo, de cosméticos e assemelhados, bem como serviços, desde que por </w:t>
      </w:r>
      <w:r w:rsidR="009A57DD">
        <w:rPr>
          <w:rFonts w:ascii="Arial" w:hAnsi="Arial" w:cs="Arial"/>
          <w:color w:val="auto"/>
          <w:szCs w:val="24"/>
        </w:rPr>
        <w:t>C</w:t>
      </w:r>
      <w:r w:rsidRPr="004A17A3">
        <w:rPr>
          <w:rFonts w:ascii="Arial" w:hAnsi="Arial" w:cs="Arial"/>
          <w:color w:val="auto"/>
          <w:szCs w:val="24"/>
        </w:rPr>
        <w:t xml:space="preserve">ondôminos, não podendo ser comercializados por terceiros, exceto se contratado ou autorizado pela própria administração.  </w:t>
      </w:r>
    </w:p>
    <w:p w14:paraId="4E73EFC9" w14:textId="77777777" w:rsidR="0006545A" w:rsidRPr="00722BF7" w:rsidRDefault="0006545A" w:rsidP="00986BED">
      <w:pPr>
        <w:spacing w:after="0" w:line="240" w:lineRule="auto"/>
        <w:ind w:left="1701" w:hanging="992"/>
        <w:rPr>
          <w:rFonts w:ascii="Arial" w:hAnsi="Arial" w:cs="Arial"/>
          <w:b/>
          <w:color w:val="auto"/>
          <w:szCs w:val="24"/>
        </w:rPr>
      </w:pPr>
    </w:p>
    <w:p w14:paraId="50C2D73F" w14:textId="77777777" w:rsidR="0006545A" w:rsidRPr="00317E14" w:rsidRDefault="0006545A" w:rsidP="00986BED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4" w:name="_Toc76817332"/>
      <w:r>
        <w:rPr>
          <w:rFonts w:ascii="Arial" w:hAnsi="Arial" w:cs="Arial"/>
          <w:szCs w:val="24"/>
        </w:rPr>
        <w:lastRenderedPageBreak/>
        <w:t>CAPÍTULO III - Da Aprovação d</w:t>
      </w:r>
      <w:r w:rsidRPr="00317E14">
        <w:rPr>
          <w:rFonts w:ascii="Arial" w:hAnsi="Arial" w:cs="Arial"/>
          <w:szCs w:val="24"/>
        </w:rPr>
        <w:t xml:space="preserve">e Projetos </w:t>
      </w:r>
      <w:r>
        <w:rPr>
          <w:rFonts w:ascii="Arial" w:hAnsi="Arial" w:cs="Arial"/>
          <w:szCs w:val="24"/>
        </w:rPr>
        <w:t>e</w:t>
      </w:r>
      <w:r w:rsidRPr="00317E14">
        <w:rPr>
          <w:rFonts w:ascii="Arial" w:hAnsi="Arial" w:cs="Arial"/>
          <w:szCs w:val="24"/>
        </w:rPr>
        <w:t xml:space="preserve"> Realização </w:t>
      </w:r>
      <w:r>
        <w:rPr>
          <w:rFonts w:ascii="Arial" w:hAnsi="Arial" w:cs="Arial"/>
          <w:szCs w:val="24"/>
        </w:rPr>
        <w:t>d</w:t>
      </w:r>
      <w:r w:rsidRPr="00317E14">
        <w:rPr>
          <w:rFonts w:ascii="Arial" w:hAnsi="Arial" w:cs="Arial"/>
          <w:szCs w:val="24"/>
        </w:rPr>
        <w:t>e Obras</w:t>
      </w:r>
      <w:bookmarkEnd w:id="4"/>
      <w:r w:rsidRPr="00317E14">
        <w:rPr>
          <w:rFonts w:ascii="Arial" w:hAnsi="Arial" w:cs="Arial"/>
          <w:b w:val="0"/>
          <w:szCs w:val="24"/>
        </w:rPr>
        <w:t xml:space="preserve"> </w:t>
      </w:r>
    </w:p>
    <w:p w14:paraId="5DC874EF" w14:textId="77777777" w:rsidR="0006545A" w:rsidRPr="00E109AF" w:rsidRDefault="0006545A" w:rsidP="00986BED">
      <w:pPr>
        <w:spacing w:after="0" w:line="240" w:lineRule="auto"/>
        <w:ind w:left="228"/>
        <w:jc w:val="left"/>
        <w:rPr>
          <w:rFonts w:ascii="Arial" w:hAnsi="Arial" w:cs="Arial"/>
          <w:sz w:val="18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6E3AE7FD" w14:textId="77777777" w:rsidR="0006545A" w:rsidRPr="00965A2E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color w:val="auto"/>
          <w:szCs w:val="24"/>
        </w:rPr>
      </w:pPr>
      <w:r w:rsidRPr="00965A2E">
        <w:rPr>
          <w:rFonts w:ascii="Arial" w:hAnsi="Arial" w:cs="Arial"/>
          <w:color w:val="auto"/>
          <w:szCs w:val="24"/>
        </w:rPr>
        <w:t>Toda e qualquer edificação a ser construída, ampliação e/ou reforma, deverá obedecer a Legislação Federal, Estadual e Municipal, bem como a Convenção Condominial.</w:t>
      </w:r>
    </w:p>
    <w:p w14:paraId="64E2B5B7" w14:textId="77777777" w:rsidR="0006545A" w:rsidRPr="00E109AF" w:rsidRDefault="0006545A" w:rsidP="00986BED">
      <w:pPr>
        <w:spacing w:after="0" w:line="240" w:lineRule="auto"/>
        <w:ind w:left="223"/>
        <w:jc w:val="left"/>
        <w:rPr>
          <w:rFonts w:ascii="Arial" w:hAnsi="Arial" w:cs="Arial"/>
          <w:sz w:val="14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68622164" w14:textId="185A8707" w:rsidR="0006545A" w:rsidRPr="00965A2E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color w:val="auto"/>
          <w:szCs w:val="24"/>
        </w:rPr>
      </w:pPr>
      <w:r w:rsidRPr="00317E14">
        <w:rPr>
          <w:rFonts w:ascii="Arial" w:hAnsi="Arial" w:cs="Arial"/>
          <w:szCs w:val="24"/>
        </w:rPr>
        <w:t>Todas as plantas de construções relativas a modificações ou acréscimos, antes de serem iniciadas, deverão</w:t>
      </w:r>
      <w:r>
        <w:rPr>
          <w:rFonts w:ascii="Arial" w:hAnsi="Arial" w:cs="Arial"/>
          <w:szCs w:val="24"/>
        </w:rPr>
        <w:t xml:space="preserve"> ser previamente apresentadas </w:t>
      </w:r>
      <w:r w:rsidRPr="00317E14">
        <w:rPr>
          <w:rFonts w:ascii="Arial" w:hAnsi="Arial" w:cs="Arial"/>
          <w:color w:val="auto"/>
          <w:szCs w:val="24"/>
        </w:rPr>
        <w:t>à</w:t>
      </w:r>
      <w:r w:rsidRPr="00317E14">
        <w:rPr>
          <w:rFonts w:ascii="Arial" w:hAnsi="Arial" w:cs="Arial"/>
          <w:b/>
          <w:color w:val="auto"/>
          <w:szCs w:val="24"/>
        </w:rPr>
        <w:t xml:space="preserve"> </w:t>
      </w:r>
      <w:r w:rsidRPr="00965A2E">
        <w:rPr>
          <w:rFonts w:ascii="Arial" w:hAnsi="Arial" w:cs="Arial"/>
          <w:color w:val="auto"/>
          <w:szCs w:val="24"/>
        </w:rPr>
        <w:t>administração para análise e a devida autorização</w:t>
      </w:r>
      <w:r w:rsidR="00B33930">
        <w:rPr>
          <w:rFonts w:ascii="Arial" w:hAnsi="Arial" w:cs="Arial"/>
          <w:color w:val="auto"/>
          <w:szCs w:val="24"/>
        </w:rPr>
        <w:t xml:space="preserve"> em conformidade com as normas em vigor,</w:t>
      </w:r>
      <w:r w:rsidRPr="00965A2E">
        <w:rPr>
          <w:rFonts w:ascii="Arial" w:hAnsi="Arial" w:cs="Arial"/>
          <w:color w:val="auto"/>
          <w:szCs w:val="24"/>
        </w:rPr>
        <w:t xml:space="preserve"> devendo estas</w:t>
      </w:r>
      <w:r>
        <w:rPr>
          <w:rFonts w:ascii="Arial" w:hAnsi="Arial" w:cs="Arial"/>
          <w:color w:val="auto"/>
          <w:szCs w:val="24"/>
        </w:rPr>
        <w:t xml:space="preserve"> </w:t>
      </w:r>
      <w:r w:rsidRPr="009A57DD">
        <w:rPr>
          <w:rFonts w:ascii="Arial" w:hAnsi="Arial" w:cs="Arial"/>
          <w:color w:val="auto"/>
          <w:szCs w:val="24"/>
        </w:rPr>
        <w:t>estarem chanceladas</w:t>
      </w:r>
      <w:r w:rsidRPr="00965A2E">
        <w:rPr>
          <w:rFonts w:ascii="Arial" w:hAnsi="Arial" w:cs="Arial"/>
          <w:color w:val="auto"/>
          <w:szCs w:val="24"/>
        </w:rPr>
        <w:t xml:space="preserve"> </w:t>
      </w:r>
      <w:r w:rsidR="009A57DD">
        <w:rPr>
          <w:rFonts w:ascii="Arial" w:hAnsi="Arial" w:cs="Arial"/>
          <w:color w:val="auto"/>
          <w:szCs w:val="24"/>
        </w:rPr>
        <w:t>pel</w:t>
      </w:r>
      <w:r w:rsidRPr="00965A2E">
        <w:rPr>
          <w:rFonts w:ascii="Arial" w:hAnsi="Arial" w:cs="Arial"/>
          <w:color w:val="auto"/>
          <w:szCs w:val="24"/>
        </w:rPr>
        <w:t>o órgão competente (CREA) e anotação do responsável técnico.</w:t>
      </w:r>
      <w:r>
        <w:rPr>
          <w:rFonts w:ascii="Arial" w:hAnsi="Arial" w:cs="Arial"/>
          <w:color w:val="auto"/>
          <w:szCs w:val="24"/>
        </w:rPr>
        <w:t xml:space="preserve"> </w:t>
      </w:r>
    </w:p>
    <w:p w14:paraId="17A7F975" w14:textId="77777777" w:rsidR="0006545A" w:rsidRPr="00E109AF" w:rsidRDefault="0006545A" w:rsidP="00986BED">
      <w:pPr>
        <w:spacing w:after="0" w:line="240" w:lineRule="auto"/>
        <w:ind w:left="223"/>
        <w:jc w:val="left"/>
        <w:rPr>
          <w:rFonts w:ascii="Arial" w:hAnsi="Arial" w:cs="Arial"/>
          <w:sz w:val="18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2219C836" w14:textId="77777777" w:rsidR="0006545A" w:rsidRPr="00317E14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Aprovada a planta a </w:t>
      </w:r>
      <w:r>
        <w:rPr>
          <w:rFonts w:ascii="Arial" w:hAnsi="Arial" w:cs="Arial"/>
          <w:szCs w:val="24"/>
        </w:rPr>
        <w:t>a</w:t>
      </w:r>
      <w:r w:rsidRPr="00965A2E">
        <w:rPr>
          <w:rFonts w:ascii="Arial" w:hAnsi="Arial" w:cs="Arial"/>
          <w:szCs w:val="24"/>
        </w:rPr>
        <w:t>dministração</w:t>
      </w:r>
      <w:r w:rsidRPr="00317E14">
        <w:rPr>
          <w:rFonts w:ascii="Arial" w:hAnsi="Arial" w:cs="Arial"/>
          <w:szCs w:val="24"/>
        </w:rPr>
        <w:t xml:space="preserve"> reterá uma cópia e devolverá as demais devidamente certificadas.</w:t>
      </w:r>
    </w:p>
    <w:p w14:paraId="522276C3" w14:textId="77777777" w:rsidR="0006545A" w:rsidRPr="00E109AF" w:rsidRDefault="0006545A" w:rsidP="00986BED">
      <w:pPr>
        <w:pStyle w:val="PargrafodaLista"/>
        <w:spacing w:after="0" w:line="240" w:lineRule="auto"/>
        <w:rPr>
          <w:rFonts w:ascii="Arial" w:hAnsi="Arial" w:cs="Arial"/>
          <w:sz w:val="18"/>
          <w:szCs w:val="24"/>
        </w:rPr>
      </w:pPr>
    </w:p>
    <w:p w14:paraId="0F330B0F" w14:textId="60AE5097" w:rsidR="0006545A" w:rsidRPr="00965A2E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color w:val="auto"/>
          <w:szCs w:val="24"/>
        </w:rPr>
      </w:pPr>
      <w:r w:rsidRPr="00317E14">
        <w:rPr>
          <w:rFonts w:ascii="Arial" w:hAnsi="Arial" w:cs="Arial"/>
          <w:szCs w:val="24"/>
        </w:rPr>
        <w:t>Fica expressamente vedada a utilização de jardins, áreas verdes, ruas, sistemas de lazer ou quaisquer outras áreas comuns do Condomínio para edificações e/ou deposição de materiais e detritos</w:t>
      </w:r>
      <w:r w:rsidRPr="00965A2E">
        <w:rPr>
          <w:rFonts w:ascii="Arial" w:hAnsi="Arial" w:cs="Arial"/>
          <w:color w:val="auto"/>
          <w:szCs w:val="24"/>
        </w:rPr>
        <w:t xml:space="preserve">, exceto o quintal onde poderá ser construído pergolados, espaços </w:t>
      </w:r>
      <w:proofErr w:type="spellStart"/>
      <w:r w:rsidRPr="00965A2E">
        <w:rPr>
          <w:rFonts w:ascii="Arial" w:hAnsi="Arial" w:cs="Arial"/>
          <w:i/>
          <w:color w:val="auto"/>
          <w:szCs w:val="24"/>
        </w:rPr>
        <w:t>goumert</w:t>
      </w:r>
      <w:proofErr w:type="spellEnd"/>
      <w:r w:rsidR="009A57DD">
        <w:rPr>
          <w:rFonts w:ascii="Arial" w:hAnsi="Arial" w:cs="Arial"/>
          <w:color w:val="auto"/>
          <w:szCs w:val="24"/>
        </w:rPr>
        <w:t xml:space="preserve">, </w:t>
      </w:r>
      <w:r w:rsidRPr="00965A2E">
        <w:rPr>
          <w:rFonts w:ascii="Arial" w:hAnsi="Arial" w:cs="Arial"/>
          <w:color w:val="auto"/>
          <w:szCs w:val="24"/>
        </w:rPr>
        <w:t>pequenas piscinas</w:t>
      </w:r>
      <w:r w:rsidR="009A57DD">
        <w:rPr>
          <w:rFonts w:ascii="Arial" w:hAnsi="Arial" w:cs="Arial"/>
          <w:color w:val="auto"/>
          <w:szCs w:val="24"/>
        </w:rPr>
        <w:t>,</w:t>
      </w:r>
      <w:r w:rsidRPr="00965A2E">
        <w:rPr>
          <w:rFonts w:ascii="Arial" w:hAnsi="Arial" w:cs="Arial"/>
          <w:color w:val="auto"/>
          <w:szCs w:val="24"/>
        </w:rPr>
        <w:t xml:space="preserve"> áreas de lazer</w:t>
      </w:r>
      <w:r w:rsidR="009A57DD">
        <w:rPr>
          <w:rFonts w:ascii="Arial" w:hAnsi="Arial" w:cs="Arial"/>
          <w:color w:val="auto"/>
          <w:szCs w:val="24"/>
        </w:rPr>
        <w:t xml:space="preserve"> e similares.</w:t>
      </w:r>
      <w:r>
        <w:rPr>
          <w:rFonts w:ascii="Arial" w:hAnsi="Arial" w:cs="Arial"/>
          <w:color w:val="auto"/>
          <w:szCs w:val="24"/>
        </w:rPr>
        <w:t xml:space="preserve"> </w:t>
      </w:r>
    </w:p>
    <w:p w14:paraId="343BE75C" w14:textId="77777777" w:rsidR="0006545A" w:rsidRPr="00E109AF" w:rsidRDefault="0006545A" w:rsidP="00986BED">
      <w:pPr>
        <w:pStyle w:val="PargrafodaLista"/>
        <w:spacing w:after="0" w:line="240" w:lineRule="auto"/>
        <w:rPr>
          <w:rFonts w:ascii="Arial" w:hAnsi="Arial" w:cs="Arial"/>
          <w:sz w:val="18"/>
          <w:szCs w:val="24"/>
        </w:rPr>
      </w:pPr>
    </w:p>
    <w:p w14:paraId="79279500" w14:textId="0257BC9B" w:rsidR="0006545A" w:rsidRPr="00317E14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O lixo e restos de materiais de construção deverão ser acondicionados em </w:t>
      </w:r>
      <w:r w:rsidR="00B33930">
        <w:rPr>
          <w:rFonts w:ascii="Arial" w:hAnsi="Arial" w:cs="Arial"/>
          <w:szCs w:val="24"/>
        </w:rPr>
        <w:t>caçambas</w:t>
      </w:r>
      <w:r w:rsidR="00B33930" w:rsidRPr="00317E14">
        <w:rPr>
          <w:rFonts w:ascii="Arial" w:hAnsi="Arial" w:cs="Arial"/>
          <w:szCs w:val="24"/>
        </w:rPr>
        <w:t xml:space="preserve"> </w:t>
      </w:r>
      <w:r w:rsidRPr="00317E14">
        <w:rPr>
          <w:rFonts w:ascii="Arial" w:hAnsi="Arial" w:cs="Arial"/>
          <w:szCs w:val="24"/>
        </w:rPr>
        <w:t xml:space="preserve">apropriados </w:t>
      </w:r>
      <w:r w:rsidRPr="00965A2E">
        <w:rPr>
          <w:rFonts w:ascii="Arial" w:hAnsi="Arial" w:cs="Arial"/>
          <w:color w:val="auto"/>
          <w:szCs w:val="24"/>
        </w:rPr>
        <w:t>no prazo de até 03 (três) dias úteis de sua produção, sob pena de multa pecuniária.</w:t>
      </w:r>
      <w:r>
        <w:rPr>
          <w:rFonts w:ascii="Arial" w:hAnsi="Arial" w:cs="Arial"/>
          <w:color w:val="auto"/>
          <w:szCs w:val="24"/>
        </w:rPr>
        <w:t xml:space="preserve"> Casos futuros deverão ser providenciados os containers de forma prévia, para evitar transtornos entre vizinhos, pois, não terão lotes para uso nos casos de reforma e construção. </w:t>
      </w:r>
    </w:p>
    <w:p w14:paraId="7E8C265E" w14:textId="77777777" w:rsidR="0006545A" w:rsidRPr="00E109AF" w:rsidRDefault="0006545A" w:rsidP="00986BED">
      <w:pPr>
        <w:pStyle w:val="PargrafodaLista"/>
        <w:spacing w:after="0" w:line="240" w:lineRule="auto"/>
        <w:rPr>
          <w:rFonts w:ascii="Arial" w:hAnsi="Arial" w:cs="Arial"/>
          <w:sz w:val="20"/>
          <w:szCs w:val="24"/>
        </w:rPr>
      </w:pPr>
    </w:p>
    <w:p w14:paraId="61A8F0A3" w14:textId="77777777" w:rsidR="0006545A" w:rsidRPr="00317E14" w:rsidRDefault="0006545A" w:rsidP="004A17A3">
      <w:pPr>
        <w:spacing w:after="0" w:line="240" w:lineRule="auto"/>
        <w:ind w:left="709" w:hanging="349"/>
        <w:rPr>
          <w:rFonts w:ascii="Arial" w:hAnsi="Arial" w:cs="Arial"/>
          <w:b/>
          <w:color w:val="auto"/>
          <w:szCs w:val="24"/>
        </w:rPr>
      </w:pPr>
      <w:r w:rsidRPr="00317E14">
        <w:rPr>
          <w:rFonts w:ascii="Arial" w:hAnsi="Arial" w:cs="Arial"/>
          <w:b/>
          <w:szCs w:val="24"/>
        </w:rPr>
        <w:t>Parágrafo Único:</w:t>
      </w:r>
      <w:r w:rsidRPr="00965A2E">
        <w:rPr>
          <w:rFonts w:ascii="Arial" w:hAnsi="Arial" w:cs="Arial"/>
          <w:szCs w:val="24"/>
        </w:rPr>
        <w:t xml:space="preserve"> </w:t>
      </w:r>
      <w:r w:rsidRPr="00965A2E">
        <w:rPr>
          <w:rFonts w:ascii="Arial" w:hAnsi="Arial" w:cs="Arial"/>
          <w:color w:val="auto"/>
          <w:szCs w:val="24"/>
        </w:rPr>
        <w:t xml:space="preserve">No caso de reincidência do disposto no </w:t>
      </w:r>
      <w:r w:rsidRPr="00965A2E">
        <w:rPr>
          <w:rFonts w:ascii="Arial" w:hAnsi="Arial" w:cs="Arial"/>
          <w:i/>
          <w:color w:val="auto"/>
          <w:szCs w:val="24"/>
        </w:rPr>
        <w:t xml:space="preserve">caput </w:t>
      </w:r>
      <w:r w:rsidRPr="00965A2E">
        <w:rPr>
          <w:rFonts w:ascii="Arial" w:hAnsi="Arial" w:cs="Arial"/>
          <w:color w:val="auto"/>
          <w:szCs w:val="24"/>
        </w:rPr>
        <w:t>deste artigo o condômino estará sujeito a multa em dobro.</w:t>
      </w:r>
    </w:p>
    <w:p w14:paraId="29248D3C" w14:textId="77777777" w:rsidR="0006545A" w:rsidRPr="00E109AF" w:rsidRDefault="0006545A" w:rsidP="00986BED">
      <w:pPr>
        <w:pStyle w:val="PargrafodaLista"/>
        <w:spacing w:after="0" w:line="240" w:lineRule="auto"/>
        <w:rPr>
          <w:rFonts w:ascii="Arial" w:hAnsi="Arial" w:cs="Arial"/>
          <w:sz w:val="14"/>
          <w:szCs w:val="24"/>
        </w:rPr>
      </w:pPr>
    </w:p>
    <w:p w14:paraId="7A4AFF79" w14:textId="77777777" w:rsidR="0006545A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Havendo motivo de força maior para a paralisação da obra tal fato deverá ser comunicado ao CONDOMÍNIO ou, posteriormente, à administração ficando o proprietário obrigado a: </w:t>
      </w:r>
    </w:p>
    <w:p w14:paraId="2A37CC81" w14:textId="77777777" w:rsidR="0006545A" w:rsidRPr="00E109AF" w:rsidRDefault="0006545A" w:rsidP="00986BED">
      <w:pPr>
        <w:pStyle w:val="PargrafodaLista"/>
        <w:spacing w:after="0" w:line="240" w:lineRule="auto"/>
        <w:rPr>
          <w:rFonts w:ascii="Arial" w:hAnsi="Arial" w:cs="Arial"/>
          <w:sz w:val="14"/>
          <w:szCs w:val="24"/>
        </w:rPr>
      </w:pPr>
      <w:r w:rsidRPr="00E109AF">
        <w:rPr>
          <w:rFonts w:ascii="Arial" w:hAnsi="Arial" w:cs="Arial"/>
          <w:szCs w:val="24"/>
        </w:rPr>
        <w:t xml:space="preserve"> </w:t>
      </w:r>
    </w:p>
    <w:p w14:paraId="39AD3AF8" w14:textId="77777777" w:rsidR="0006545A" w:rsidRPr="00317E14" w:rsidRDefault="0006545A" w:rsidP="00986BED">
      <w:pPr>
        <w:pStyle w:val="PargrafodaLista"/>
        <w:numPr>
          <w:ilvl w:val="0"/>
          <w:numId w:val="19"/>
        </w:numPr>
        <w:spacing w:after="0" w:line="240" w:lineRule="auto"/>
        <w:ind w:left="1701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Remover restos de materiais e detritos; </w:t>
      </w:r>
    </w:p>
    <w:p w14:paraId="45BC0839" w14:textId="77777777" w:rsidR="0006545A" w:rsidRPr="00317E14" w:rsidRDefault="0006545A" w:rsidP="00986BED">
      <w:pPr>
        <w:pStyle w:val="PargrafodaLista"/>
        <w:numPr>
          <w:ilvl w:val="0"/>
          <w:numId w:val="19"/>
        </w:numPr>
        <w:spacing w:after="0" w:line="240" w:lineRule="auto"/>
        <w:ind w:left="1701"/>
        <w:rPr>
          <w:rFonts w:ascii="Arial" w:hAnsi="Arial" w:cs="Arial"/>
          <w:szCs w:val="24"/>
        </w:rPr>
      </w:pPr>
      <w:r w:rsidRPr="002730AE">
        <w:rPr>
          <w:rFonts w:ascii="Arial" w:hAnsi="Arial" w:cs="Arial"/>
          <w:szCs w:val="24"/>
        </w:rPr>
        <w:t>Restaurar o gramado na frente do lote</w:t>
      </w:r>
      <w:r>
        <w:rPr>
          <w:rFonts w:ascii="Arial" w:hAnsi="Arial" w:cs="Arial"/>
          <w:szCs w:val="24"/>
        </w:rPr>
        <w:t xml:space="preserve">, </w:t>
      </w:r>
      <w:r w:rsidRPr="00965A2E">
        <w:rPr>
          <w:rFonts w:ascii="Arial" w:hAnsi="Arial" w:cs="Arial"/>
          <w:color w:val="auto"/>
          <w:szCs w:val="24"/>
        </w:rPr>
        <w:t>quando o mesmo existir</w:t>
      </w:r>
      <w:r w:rsidRPr="00317E14">
        <w:rPr>
          <w:rFonts w:ascii="Arial" w:hAnsi="Arial" w:cs="Arial"/>
          <w:szCs w:val="24"/>
        </w:rPr>
        <w:t xml:space="preserve">; </w:t>
      </w:r>
    </w:p>
    <w:p w14:paraId="59943B29" w14:textId="77777777" w:rsidR="0006545A" w:rsidRPr="00317E14" w:rsidRDefault="0006545A" w:rsidP="00986BED">
      <w:pPr>
        <w:pStyle w:val="PargrafodaLista"/>
        <w:numPr>
          <w:ilvl w:val="0"/>
          <w:numId w:val="19"/>
        </w:numPr>
        <w:spacing w:after="0" w:line="240" w:lineRule="auto"/>
        <w:ind w:left="1701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Agrupar convenientemente o material remanescente;</w:t>
      </w:r>
    </w:p>
    <w:p w14:paraId="26AE8689" w14:textId="2E763ED5" w:rsidR="0006545A" w:rsidRPr="00317E14" w:rsidRDefault="00B33930" w:rsidP="00986BED">
      <w:pPr>
        <w:pStyle w:val="PargrafodaLista"/>
        <w:numPr>
          <w:ilvl w:val="0"/>
          <w:numId w:val="19"/>
        </w:numPr>
        <w:spacing w:after="0" w:line="240" w:lineRule="auto"/>
        <w:ind w:left="1701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Obedecer ao</w:t>
      </w:r>
      <w:r w:rsidR="0006545A" w:rsidRPr="00317E14">
        <w:rPr>
          <w:rFonts w:ascii="Arial" w:hAnsi="Arial" w:cs="Arial"/>
          <w:szCs w:val="24"/>
        </w:rPr>
        <w:t xml:space="preserve"> horário de trabalho nas obras das 08h às 18h de segunda a sexta-feira, com exceção de </w:t>
      </w:r>
      <w:proofErr w:type="spellStart"/>
      <w:r>
        <w:rPr>
          <w:rFonts w:ascii="Arial" w:hAnsi="Arial" w:cs="Arial"/>
          <w:szCs w:val="24"/>
        </w:rPr>
        <w:t>A</w:t>
      </w:r>
      <w:r w:rsidR="0006545A" w:rsidRPr="00317E14">
        <w:rPr>
          <w:rFonts w:ascii="Arial" w:hAnsi="Arial" w:cs="Arial"/>
          <w:szCs w:val="24"/>
        </w:rPr>
        <w:t>ntenistas</w:t>
      </w:r>
      <w:proofErr w:type="spellEnd"/>
      <w:r w:rsidR="0006545A" w:rsidRPr="00317E14">
        <w:rPr>
          <w:rFonts w:ascii="Arial" w:hAnsi="Arial" w:cs="Arial"/>
          <w:szCs w:val="24"/>
        </w:rPr>
        <w:t xml:space="preserve"> e </w:t>
      </w:r>
      <w:r>
        <w:rPr>
          <w:rFonts w:ascii="Arial" w:hAnsi="Arial" w:cs="Arial"/>
          <w:szCs w:val="24"/>
        </w:rPr>
        <w:t>P</w:t>
      </w:r>
      <w:r w:rsidR="0006545A" w:rsidRPr="00317E14">
        <w:rPr>
          <w:rFonts w:ascii="Arial" w:hAnsi="Arial" w:cs="Arial"/>
          <w:szCs w:val="24"/>
        </w:rPr>
        <w:t xml:space="preserve">rofissionais de </w:t>
      </w:r>
      <w:r>
        <w:rPr>
          <w:rFonts w:ascii="Arial" w:hAnsi="Arial" w:cs="Arial"/>
          <w:szCs w:val="24"/>
        </w:rPr>
        <w:t>I</w:t>
      </w:r>
      <w:r w:rsidR="0006545A" w:rsidRPr="00317E14">
        <w:rPr>
          <w:rFonts w:ascii="Arial" w:hAnsi="Arial" w:cs="Arial"/>
          <w:szCs w:val="24"/>
        </w:rPr>
        <w:t>nternet, que poderão trabalhar também aos sábados de 08h às 13h;</w:t>
      </w:r>
    </w:p>
    <w:p w14:paraId="106C0C2A" w14:textId="77777777" w:rsidR="0006545A" w:rsidRPr="00317E14" w:rsidRDefault="0006545A" w:rsidP="00986BED">
      <w:pPr>
        <w:pStyle w:val="PargrafodaLista"/>
        <w:numPr>
          <w:ilvl w:val="0"/>
          <w:numId w:val="19"/>
        </w:numPr>
        <w:spacing w:after="0" w:line="240" w:lineRule="auto"/>
        <w:ind w:left="1701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Respeitar o horário para trânsito de caminhões de mudanças, de segunda a sexta-feira de 9h as 17h e sábado de 9h as 13h;</w:t>
      </w:r>
    </w:p>
    <w:p w14:paraId="1C1B6B4C" w14:textId="77777777" w:rsidR="0006545A" w:rsidRPr="00317E14" w:rsidRDefault="0006545A" w:rsidP="00986BED">
      <w:pPr>
        <w:pStyle w:val="PargrafodaLista"/>
        <w:numPr>
          <w:ilvl w:val="0"/>
          <w:numId w:val="19"/>
        </w:numPr>
        <w:spacing w:after="0" w:line="240" w:lineRule="auto"/>
        <w:ind w:left="1701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Respeitar o horário para trânsito de caminhão de material de construção ou mudanças, somente de um eixo (toco)</w:t>
      </w:r>
      <w:r>
        <w:rPr>
          <w:rFonts w:ascii="Arial" w:hAnsi="Arial" w:cs="Arial"/>
          <w:szCs w:val="24"/>
        </w:rPr>
        <w:t xml:space="preserve">, </w:t>
      </w:r>
      <w:r w:rsidRPr="00317E14">
        <w:rPr>
          <w:rFonts w:ascii="Arial" w:hAnsi="Arial" w:cs="Arial"/>
          <w:szCs w:val="24"/>
        </w:rPr>
        <w:t xml:space="preserve">sempre respeitando os horários do inciso V, ficando </w:t>
      </w:r>
      <w:r w:rsidRPr="00965A2E">
        <w:rPr>
          <w:rFonts w:ascii="Arial" w:hAnsi="Arial" w:cs="Arial"/>
          <w:szCs w:val="24"/>
        </w:rPr>
        <w:t>liberado</w:t>
      </w:r>
      <w:r w:rsidRPr="00317E14">
        <w:rPr>
          <w:rFonts w:ascii="Arial" w:hAnsi="Arial" w:cs="Arial"/>
          <w:szCs w:val="24"/>
        </w:rPr>
        <w:t xml:space="preserve"> o trânsito de caminhões trucado</w:t>
      </w:r>
      <w:r>
        <w:rPr>
          <w:rFonts w:ascii="Arial" w:hAnsi="Arial" w:cs="Arial"/>
          <w:szCs w:val="24"/>
        </w:rPr>
        <w:t xml:space="preserve"> </w:t>
      </w:r>
      <w:r w:rsidRPr="00965A2E">
        <w:rPr>
          <w:rFonts w:ascii="Arial" w:hAnsi="Arial" w:cs="Arial"/>
          <w:szCs w:val="24"/>
        </w:rPr>
        <w:t>das 08h às 11h</w:t>
      </w:r>
      <w:r w:rsidRPr="00317E14">
        <w:rPr>
          <w:rFonts w:ascii="Arial" w:hAnsi="Arial" w:cs="Arial"/>
          <w:szCs w:val="24"/>
        </w:rPr>
        <w:t>;</w:t>
      </w:r>
    </w:p>
    <w:p w14:paraId="62EFF363" w14:textId="09554AC6" w:rsidR="0006545A" w:rsidRDefault="0006545A" w:rsidP="00986BED">
      <w:pPr>
        <w:pStyle w:val="PargrafodaLista"/>
        <w:numPr>
          <w:ilvl w:val="0"/>
          <w:numId w:val="19"/>
        </w:numPr>
        <w:spacing w:after="0" w:line="240" w:lineRule="auto"/>
        <w:ind w:left="1701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Não executar obras em feriados prolongados e/ou final de ano, conforme informes definidos e divulgados </w:t>
      </w:r>
      <w:r w:rsidRPr="00B33930">
        <w:rPr>
          <w:rFonts w:ascii="Arial" w:hAnsi="Arial" w:cs="Arial"/>
          <w:szCs w:val="24"/>
        </w:rPr>
        <w:t>pela administração;</w:t>
      </w:r>
    </w:p>
    <w:p w14:paraId="2A590052" w14:textId="5295D63C" w:rsidR="0006545A" w:rsidRDefault="0006545A" w:rsidP="002730AE">
      <w:pPr>
        <w:pStyle w:val="PargrafodaLista"/>
        <w:spacing w:after="0" w:line="240" w:lineRule="auto"/>
        <w:ind w:left="1701"/>
        <w:rPr>
          <w:rFonts w:ascii="Arial" w:hAnsi="Arial" w:cs="Arial"/>
          <w:szCs w:val="24"/>
        </w:rPr>
      </w:pPr>
    </w:p>
    <w:p w14:paraId="59488E71" w14:textId="77777777" w:rsidR="004538F1" w:rsidRPr="00EE15FC" w:rsidRDefault="004538F1" w:rsidP="002730AE">
      <w:pPr>
        <w:pStyle w:val="PargrafodaLista"/>
        <w:spacing w:after="0" w:line="240" w:lineRule="auto"/>
        <w:ind w:left="1701"/>
        <w:rPr>
          <w:rFonts w:ascii="Arial" w:hAnsi="Arial" w:cs="Arial"/>
          <w:szCs w:val="24"/>
        </w:rPr>
      </w:pPr>
    </w:p>
    <w:p w14:paraId="336E1E16" w14:textId="77777777" w:rsidR="0006545A" w:rsidRPr="00317E14" w:rsidRDefault="0006545A" w:rsidP="00986BED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5" w:name="_Toc76817333"/>
      <w:r>
        <w:rPr>
          <w:rFonts w:ascii="Arial" w:hAnsi="Arial" w:cs="Arial"/>
          <w:szCs w:val="24"/>
        </w:rPr>
        <w:lastRenderedPageBreak/>
        <w:t>CAPÍTULO IV - O Condômino, seus Direitos, Deveres e</w:t>
      </w:r>
      <w:r w:rsidRPr="00317E14">
        <w:rPr>
          <w:rFonts w:ascii="Arial" w:hAnsi="Arial" w:cs="Arial"/>
          <w:szCs w:val="24"/>
        </w:rPr>
        <w:t xml:space="preserve"> Obrigações</w:t>
      </w:r>
      <w:bookmarkEnd w:id="5"/>
      <w:r w:rsidRPr="00317E14">
        <w:rPr>
          <w:rFonts w:ascii="Arial" w:hAnsi="Arial" w:cs="Arial"/>
          <w:b w:val="0"/>
          <w:szCs w:val="24"/>
        </w:rPr>
        <w:t xml:space="preserve"> </w:t>
      </w:r>
    </w:p>
    <w:p w14:paraId="2284F2BB" w14:textId="77777777" w:rsidR="0006545A" w:rsidRPr="00317E14" w:rsidRDefault="0006545A" w:rsidP="00986BED">
      <w:pPr>
        <w:spacing w:after="0" w:line="240" w:lineRule="auto"/>
        <w:ind w:left="1457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 </w:t>
      </w:r>
    </w:p>
    <w:p w14:paraId="6160C760" w14:textId="77777777" w:rsidR="0006545A" w:rsidRPr="00317E14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CONSTITUEM DIREITOS DOS CONDÔMINOS: </w:t>
      </w:r>
    </w:p>
    <w:p w14:paraId="58CD86BD" w14:textId="77777777" w:rsidR="0006545A" w:rsidRPr="00317E14" w:rsidRDefault="0006545A" w:rsidP="00986BED">
      <w:pPr>
        <w:spacing w:after="0" w:line="240" w:lineRule="auto"/>
        <w:ind w:left="1701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5FB6EAD5" w14:textId="77777777" w:rsidR="0006545A" w:rsidRPr="00317E14" w:rsidRDefault="0006545A" w:rsidP="00986BED">
      <w:pPr>
        <w:numPr>
          <w:ilvl w:val="0"/>
          <w:numId w:val="1"/>
        </w:numPr>
        <w:spacing w:after="0" w:line="240" w:lineRule="auto"/>
        <w:ind w:left="1701" w:hanging="756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O acesso às dependências de uso comum do Condomínio;  </w:t>
      </w:r>
    </w:p>
    <w:p w14:paraId="075BD5FC" w14:textId="77777777" w:rsidR="0006545A" w:rsidRPr="00317E14" w:rsidRDefault="0006545A" w:rsidP="00986BED">
      <w:pPr>
        <w:numPr>
          <w:ilvl w:val="0"/>
          <w:numId w:val="1"/>
        </w:numPr>
        <w:spacing w:after="0" w:line="240" w:lineRule="auto"/>
        <w:ind w:left="1701" w:hanging="756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O acesso às áreas de circulação interna e de lazer; </w:t>
      </w:r>
    </w:p>
    <w:p w14:paraId="692CC789" w14:textId="77777777" w:rsidR="0006545A" w:rsidRPr="00317E14" w:rsidRDefault="0006545A" w:rsidP="00986BED">
      <w:pPr>
        <w:numPr>
          <w:ilvl w:val="0"/>
          <w:numId w:val="1"/>
        </w:numPr>
        <w:spacing w:after="0" w:line="240" w:lineRule="auto"/>
        <w:ind w:left="1701" w:hanging="756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Dispor da respectiva unidade autônoma, de acordo com a sua finalidade; </w:t>
      </w:r>
    </w:p>
    <w:p w14:paraId="75EFCC4D" w14:textId="77777777" w:rsidR="0006545A" w:rsidRDefault="0006545A" w:rsidP="00986BED">
      <w:pPr>
        <w:numPr>
          <w:ilvl w:val="0"/>
          <w:numId w:val="1"/>
        </w:numPr>
        <w:spacing w:after="0" w:line="240" w:lineRule="auto"/>
        <w:ind w:left="1701" w:hanging="756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Utilizar os serviços de portaria e de segurança do Condomínio, conforme o presente Regimento; </w:t>
      </w:r>
    </w:p>
    <w:p w14:paraId="0B7D97A4" w14:textId="77777777" w:rsidR="0006545A" w:rsidRPr="00B33930" w:rsidRDefault="0006545A" w:rsidP="00986BED">
      <w:pPr>
        <w:numPr>
          <w:ilvl w:val="0"/>
          <w:numId w:val="1"/>
        </w:numPr>
        <w:spacing w:after="0" w:line="240" w:lineRule="auto"/>
        <w:ind w:left="1701" w:hanging="756"/>
        <w:rPr>
          <w:rFonts w:ascii="Arial" w:hAnsi="Arial" w:cs="Arial"/>
          <w:szCs w:val="24"/>
        </w:rPr>
      </w:pPr>
      <w:r w:rsidRPr="00B33930">
        <w:rPr>
          <w:rFonts w:ascii="Arial" w:hAnsi="Arial" w:cs="Arial"/>
          <w:szCs w:val="24"/>
        </w:rPr>
        <w:t>Utilizar</w:t>
      </w:r>
      <w:r w:rsidRPr="00215A3D">
        <w:rPr>
          <w:rFonts w:ascii="Arial" w:hAnsi="Arial" w:cs="Arial"/>
          <w:szCs w:val="24"/>
        </w:rPr>
        <w:t xml:space="preserve"> e fiscalizar</w:t>
      </w:r>
      <w:r w:rsidRPr="00B33930">
        <w:rPr>
          <w:rFonts w:ascii="Arial" w:hAnsi="Arial" w:cs="Arial"/>
          <w:szCs w:val="24"/>
        </w:rPr>
        <w:t xml:space="preserve"> os serviços de coleta de lixo, jardinagem e limpeza das áreas comuns de cada etapa</w:t>
      </w:r>
      <w:r w:rsidRPr="00215A3D">
        <w:rPr>
          <w:rFonts w:ascii="Arial" w:hAnsi="Arial" w:cs="Arial"/>
          <w:szCs w:val="24"/>
        </w:rPr>
        <w:t xml:space="preserve"> realizadas pelo condomínio</w:t>
      </w:r>
      <w:r w:rsidRPr="00B33930">
        <w:rPr>
          <w:rFonts w:ascii="Arial" w:hAnsi="Arial" w:cs="Arial"/>
          <w:szCs w:val="24"/>
        </w:rPr>
        <w:t>.</w:t>
      </w:r>
    </w:p>
    <w:p w14:paraId="6C2F372E" w14:textId="77777777" w:rsidR="0006545A" w:rsidRPr="00317E14" w:rsidRDefault="0006545A" w:rsidP="00986BED">
      <w:pPr>
        <w:numPr>
          <w:ilvl w:val="0"/>
          <w:numId w:val="1"/>
        </w:numPr>
        <w:spacing w:after="0" w:line="240" w:lineRule="auto"/>
        <w:ind w:left="1701" w:hanging="756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Denunciar, por escrito, à Administração do Condomínio, para as providências cabíveis, sobre qualquer irregularidade constatada, inclusive no que for pertinente à segurança, utilizando-se, para tanto, do livro de ocorrência à disposição dos Condôminos na Portaria; </w:t>
      </w:r>
    </w:p>
    <w:p w14:paraId="6A64E049" w14:textId="77777777" w:rsidR="0006545A" w:rsidRDefault="0006545A" w:rsidP="00986BED">
      <w:pPr>
        <w:numPr>
          <w:ilvl w:val="0"/>
          <w:numId w:val="1"/>
        </w:numPr>
        <w:spacing w:after="0" w:line="240" w:lineRule="auto"/>
        <w:ind w:left="1701" w:hanging="756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Examinar, a qualquer tempo, os livros de registros e anotações contábeis do Condomínio e ser esclarecido pelos membros do Conselho ou pelo Síndico acerca dos documentos examinados; </w:t>
      </w:r>
    </w:p>
    <w:p w14:paraId="3AFD4509" w14:textId="77777777" w:rsidR="0006545A" w:rsidRPr="00317E14" w:rsidRDefault="0006545A" w:rsidP="00986BED">
      <w:pPr>
        <w:spacing w:after="0" w:line="240" w:lineRule="auto"/>
        <w:ind w:left="917"/>
        <w:rPr>
          <w:rFonts w:ascii="Arial" w:hAnsi="Arial" w:cs="Arial"/>
          <w:szCs w:val="24"/>
        </w:rPr>
      </w:pPr>
    </w:p>
    <w:p w14:paraId="214E2F0E" w14:textId="77777777" w:rsidR="0006545A" w:rsidRPr="00965A2E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O Condômino locatário não poderá ser votado para cargos de Direção e não poderá votar nas questões que envolvam investimentos financeiros para o Condomínio, e também terá restrição quanto ao acesso aos livros e arquivos da Administração, </w:t>
      </w:r>
      <w:r w:rsidRPr="00965A2E">
        <w:rPr>
          <w:rFonts w:ascii="Arial" w:hAnsi="Arial" w:cs="Arial"/>
          <w:szCs w:val="24"/>
        </w:rPr>
        <w:t xml:space="preserve">salvo se nomeado como procurador com o instrumento de procuração nos termos da convenção. </w:t>
      </w:r>
    </w:p>
    <w:p w14:paraId="4F6FFC2F" w14:textId="77777777" w:rsidR="0006545A" w:rsidRPr="00317E14" w:rsidRDefault="0006545A" w:rsidP="00986BED">
      <w:pPr>
        <w:spacing w:after="0" w:line="240" w:lineRule="auto"/>
        <w:ind w:left="190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162A7796" w14:textId="77777777" w:rsidR="0006545A" w:rsidRPr="00317E14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SÃO DEVERES E OBRIGAÇÕES INALIENÁVEIS DOS CONDÔMINOS: </w:t>
      </w:r>
    </w:p>
    <w:p w14:paraId="763A672B" w14:textId="77777777" w:rsidR="0006545A" w:rsidRPr="00317E14" w:rsidRDefault="0006545A" w:rsidP="00986BED">
      <w:pPr>
        <w:spacing w:after="0" w:line="240" w:lineRule="auto"/>
        <w:ind w:left="1701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3994C6DF" w14:textId="77777777" w:rsidR="0006545A" w:rsidRPr="00317E14" w:rsidRDefault="0006545A" w:rsidP="00986BED">
      <w:pPr>
        <w:numPr>
          <w:ilvl w:val="1"/>
          <w:numId w:val="1"/>
        </w:numPr>
        <w:spacing w:after="0" w:line="240" w:lineRule="auto"/>
        <w:ind w:left="1701" w:hanging="595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Cumprir e fazer cumprir as disposições deste Regimento Interno; </w:t>
      </w:r>
    </w:p>
    <w:p w14:paraId="1B9E225E" w14:textId="77777777" w:rsidR="0006545A" w:rsidRPr="00317E14" w:rsidRDefault="0006545A" w:rsidP="00986BED">
      <w:pPr>
        <w:numPr>
          <w:ilvl w:val="1"/>
          <w:numId w:val="1"/>
        </w:numPr>
        <w:spacing w:after="0" w:line="240" w:lineRule="auto"/>
        <w:ind w:left="1701" w:hanging="595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Informar à Administração sobre a ocupação ou desocupação das unidades autônomas; </w:t>
      </w:r>
    </w:p>
    <w:p w14:paraId="1C994352" w14:textId="77777777" w:rsidR="0006545A" w:rsidRPr="00317E14" w:rsidRDefault="0006545A" w:rsidP="00986BED">
      <w:pPr>
        <w:numPr>
          <w:ilvl w:val="1"/>
          <w:numId w:val="1"/>
        </w:numPr>
        <w:spacing w:after="0" w:line="240" w:lineRule="auto"/>
        <w:ind w:left="1701" w:hanging="595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Manter a administração do Condomínio sempre informada dos moradores permanentes de cada unidade autônoma; </w:t>
      </w:r>
    </w:p>
    <w:p w14:paraId="3EB86C18" w14:textId="77777777" w:rsidR="0006545A" w:rsidRDefault="0006545A" w:rsidP="00986BED">
      <w:pPr>
        <w:numPr>
          <w:ilvl w:val="1"/>
          <w:numId w:val="1"/>
        </w:numPr>
        <w:spacing w:after="0" w:line="240" w:lineRule="auto"/>
        <w:ind w:left="1701" w:hanging="595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Acondicionar o lixo doméstico em sacos plásticos apropriados, de acordo com a sua seletividade, </w:t>
      </w:r>
      <w:r w:rsidRPr="00234B27">
        <w:rPr>
          <w:rFonts w:ascii="Arial" w:hAnsi="Arial" w:cs="Arial"/>
          <w:color w:val="auto"/>
          <w:szCs w:val="24"/>
        </w:rPr>
        <w:t>colocando-os</w:t>
      </w:r>
      <w:r w:rsidRPr="00317E14">
        <w:rPr>
          <w:rFonts w:ascii="Arial" w:hAnsi="Arial" w:cs="Arial"/>
          <w:color w:val="FF0000"/>
          <w:szCs w:val="24"/>
        </w:rPr>
        <w:t xml:space="preserve"> </w:t>
      </w:r>
      <w:r w:rsidRPr="00317E14">
        <w:rPr>
          <w:rFonts w:ascii="Arial" w:hAnsi="Arial" w:cs="Arial"/>
          <w:szCs w:val="24"/>
        </w:rPr>
        <w:t>nos locais e horários indicados pela Ad</w:t>
      </w:r>
      <w:r>
        <w:rPr>
          <w:rFonts w:ascii="Arial" w:hAnsi="Arial" w:cs="Arial"/>
          <w:szCs w:val="24"/>
        </w:rPr>
        <w:t xml:space="preserve">ministração; </w:t>
      </w:r>
    </w:p>
    <w:p w14:paraId="44179D40" w14:textId="77777777" w:rsidR="0006545A" w:rsidRPr="00F54D09" w:rsidRDefault="0006545A" w:rsidP="00986BED">
      <w:pPr>
        <w:numPr>
          <w:ilvl w:val="1"/>
          <w:numId w:val="1"/>
        </w:numPr>
        <w:spacing w:after="0" w:line="240" w:lineRule="auto"/>
        <w:ind w:left="1701" w:hanging="595"/>
        <w:rPr>
          <w:rFonts w:ascii="Arial" w:hAnsi="Arial" w:cs="Arial"/>
          <w:szCs w:val="24"/>
        </w:rPr>
      </w:pPr>
      <w:r w:rsidRPr="00965A2E">
        <w:rPr>
          <w:rFonts w:ascii="Arial" w:hAnsi="Arial" w:cs="Arial"/>
          <w:color w:val="auto"/>
          <w:szCs w:val="24"/>
        </w:rPr>
        <w:t>Instalar lixeiras em frente a unidade, para facilitar a coleta do lixo</w:t>
      </w:r>
      <w:r w:rsidRPr="00F54D09">
        <w:rPr>
          <w:rFonts w:ascii="Arial" w:hAnsi="Arial" w:cs="Arial"/>
          <w:b/>
          <w:color w:val="auto"/>
          <w:szCs w:val="24"/>
        </w:rPr>
        <w:t>.</w:t>
      </w:r>
    </w:p>
    <w:p w14:paraId="58F8737E" w14:textId="77777777" w:rsidR="0006545A" w:rsidRPr="00317E14" w:rsidRDefault="0006545A" w:rsidP="00986BED">
      <w:pPr>
        <w:numPr>
          <w:ilvl w:val="1"/>
          <w:numId w:val="1"/>
        </w:numPr>
        <w:spacing w:after="0" w:line="240" w:lineRule="auto"/>
        <w:ind w:left="1701" w:hanging="595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Efetuar, na data estabelecida pela Administração, o pagamento do valor correspondente ao rateio de despesas relativas à manutenção do Condomínio e </w:t>
      </w:r>
      <w:r>
        <w:rPr>
          <w:rFonts w:ascii="Arial" w:hAnsi="Arial" w:cs="Arial"/>
          <w:szCs w:val="24"/>
        </w:rPr>
        <w:t xml:space="preserve">as </w:t>
      </w:r>
      <w:r w:rsidRPr="00317E14">
        <w:rPr>
          <w:rFonts w:ascii="Arial" w:hAnsi="Arial" w:cs="Arial"/>
          <w:szCs w:val="24"/>
        </w:rPr>
        <w:t xml:space="preserve">determinadas em Assembleia Geral; </w:t>
      </w:r>
    </w:p>
    <w:p w14:paraId="4E73A168" w14:textId="77777777" w:rsidR="0006545A" w:rsidRPr="00317E14" w:rsidRDefault="0006545A" w:rsidP="00986BED">
      <w:pPr>
        <w:numPr>
          <w:ilvl w:val="1"/>
          <w:numId w:val="1"/>
        </w:numPr>
        <w:spacing w:after="0" w:line="240" w:lineRule="auto"/>
        <w:ind w:left="1701" w:hanging="595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Fazer constar como parte integrante dos eventuais contratos de locação, sublocação, cessão ou alienação, cópia deste Regimento Interno e da Convenção; </w:t>
      </w:r>
    </w:p>
    <w:p w14:paraId="4503FD8E" w14:textId="77777777" w:rsidR="0006545A" w:rsidRPr="00317E14" w:rsidRDefault="0006545A" w:rsidP="00986BED">
      <w:pPr>
        <w:numPr>
          <w:ilvl w:val="0"/>
          <w:numId w:val="1"/>
        </w:numPr>
        <w:spacing w:after="0" w:line="240" w:lineRule="auto"/>
        <w:ind w:left="1701" w:hanging="756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Prestigiar, acatar e fazer acatar as decisões das Assembleias e da Administração do Condomínio; </w:t>
      </w:r>
    </w:p>
    <w:p w14:paraId="45230435" w14:textId="77777777" w:rsidR="0006545A" w:rsidRPr="00317E14" w:rsidRDefault="0006545A" w:rsidP="00986BED">
      <w:pPr>
        <w:numPr>
          <w:ilvl w:val="0"/>
          <w:numId w:val="1"/>
        </w:numPr>
        <w:spacing w:after="0" w:line="240" w:lineRule="auto"/>
        <w:ind w:left="1701" w:hanging="756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Tratar com respeito, civilidade e dignidade os funcionários e prestadores de serviço responsáveis pela portaria, segurança, coleta </w:t>
      </w:r>
      <w:r w:rsidRPr="00317E14">
        <w:rPr>
          <w:rFonts w:ascii="Arial" w:hAnsi="Arial" w:cs="Arial"/>
          <w:szCs w:val="24"/>
        </w:rPr>
        <w:lastRenderedPageBreak/>
        <w:t xml:space="preserve">de lixo, distribuição de correspondências internas, exigindo-lhes idêntico tratamento; </w:t>
      </w:r>
    </w:p>
    <w:p w14:paraId="6B653400" w14:textId="77777777" w:rsidR="0006545A" w:rsidRDefault="0006545A" w:rsidP="00986BED">
      <w:pPr>
        <w:numPr>
          <w:ilvl w:val="0"/>
          <w:numId w:val="1"/>
        </w:numPr>
        <w:spacing w:after="0" w:line="240" w:lineRule="auto"/>
        <w:ind w:left="1701" w:hanging="756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Responsabilizar-se por danos físicos que causarem ao patrimônio do Condomínio, arcando com os custos de recuperação, reposição dos bens segurados ou não, além daqueles estabelecidos em lei, especificamente nas seguintes circunstâncias: </w:t>
      </w:r>
    </w:p>
    <w:p w14:paraId="2488E088" w14:textId="77777777" w:rsidR="0006545A" w:rsidRPr="003432DA" w:rsidRDefault="0006545A" w:rsidP="00986BED">
      <w:pPr>
        <w:spacing w:after="0" w:line="240" w:lineRule="auto"/>
        <w:ind w:left="917"/>
        <w:rPr>
          <w:rFonts w:ascii="Arial" w:hAnsi="Arial" w:cs="Arial"/>
          <w:sz w:val="16"/>
          <w:szCs w:val="24"/>
        </w:rPr>
      </w:pPr>
    </w:p>
    <w:p w14:paraId="321A970D" w14:textId="77777777" w:rsidR="0006545A" w:rsidRPr="00317E14" w:rsidRDefault="0006545A" w:rsidP="00986BED">
      <w:pPr>
        <w:numPr>
          <w:ilvl w:val="2"/>
          <w:numId w:val="2"/>
        </w:numPr>
        <w:spacing w:after="0" w:line="240" w:lineRule="auto"/>
        <w:ind w:left="1985" w:hanging="360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Terá responsabilidade integral: </w:t>
      </w:r>
    </w:p>
    <w:p w14:paraId="412198CD" w14:textId="77777777" w:rsidR="0006545A" w:rsidRPr="003432DA" w:rsidRDefault="0006545A" w:rsidP="00986BED">
      <w:pPr>
        <w:spacing w:after="0" w:line="240" w:lineRule="auto"/>
        <w:ind w:left="1183"/>
        <w:jc w:val="left"/>
        <w:rPr>
          <w:rFonts w:ascii="Arial" w:hAnsi="Arial" w:cs="Arial"/>
          <w:sz w:val="18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40EFCA76" w14:textId="77777777" w:rsidR="0006545A" w:rsidRDefault="0006545A" w:rsidP="00986BED">
      <w:pPr>
        <w:pStyle w:val="PargrafodaLista"/>
        <w:numPr>
          <w:ilvl w:val="0"/>
          <w:numId w:val="20"/>
        </w:numPr>
        <w:spacing w:after="0" w:line="240" w:lineRule="auto"/>
        <w:ind w:left="2268" w:hanging="283"/>
        <w:rPr>
          <w:rFonts w:ascii="Arial" w:hAnsi="Arial" w:cs="Arial"/>
          <w:szCs w:val="24"/>
        </w:rPr>
      </w:pPr>
      <w:r w:rsidRPr="009942EC">
        <w:rPr>
          <w:rFonts w:ascii="Arial" w:hAnsi="Arial" w:cs="Arial"/>
          <w:szCs w:val="24"/>
        </w:rPr>
        <w:t xml:space="preserve">Por atitudes de irresponsabilidade ou inconsequência dos filhos menores de idade e empregados permanentes ou que vivam em sua unidade autônoma; </w:t>
      </w:r>
    </w:p>
    <w:p w14:paraId="4A36F07A" w14:textId="77777777" w:rsidR="0006545A" w:rsidRDefault="0006545A" w:rsidP="00986BED">
      <w:pPr>
        <w:pStyle w:val="PargrafodaLista"/>
        <w:spacing w:after="0" w:line="240" w:lineRule="auto"/>
        <w:ind w:left="2947"/>
        <w:rPr>
          <w:rFonts w:ascii="Arial" w:hAnsi="Arial" w:cs="Arial"/>
          <w:szCs w:val="24"/>
        </w:rPr>
      </w:pPr>
      <w:r w:rsidRPr="009942EC">
        <w:rPr>
          <w:rFonts w:ascii="Arial" w:hAnsi="Arial" w:cs="Arial"/>
          <w:szCs w:val="24"/>
        </w:rPr>
        <w:t xml:space="preserve"> </w:t>
      </w:r>
    </w:p>
    <w:p w14:paraId="38B44978" w14:textId="77777777" w:rsidR="0006545A" w:rsidRPr="009942EC" w:rsidRDefault="0006545A" w:rsidP="00986BED">
      <w:pPr>
        <w:pStyle w:val="PargrafodaLista"/>
        <w:numPr>
          <w:ilvl w:val="0"/>
          <w:numId w:val="20"/>
        </w:numPr>
        <w:spacing w:after="0" w:line="240" w:lineRule="auto"/>
        <w:ind w:left="2268" w:hanging="283"/>
        <w:rPr>
          <w:rFonts w:ascii="Arial" w:hAnsi="Arial" w:cs="Arial"/>
          <w:szCs w:val="24"/>
        </w:rPr>
      </w:pPr>
      <w:r w:rsidRPr="009942EC">
        <w:rPr>
          <w:rFonts w:ascii="Arial" w:hAnsi="Arial" w:cs="Arial"/>
          <w:szCs w:val="24"/>
        </w:rPr>
        <w:t xml:space="preserve">Por qualquer pessoa cuja liberação de entrada seja feita sem reservas pelo Morador/Condômino. </w:t>
      </w:r>
    </w:p>
    <w:p w14:paraId="77734F91" w14:textId="77777777" w:rsidR="0006545A" w:rsidRPr="003432DA" w:rsidRDefault="0006545A" w:rsidP="00986BED">
      <w:pPr>
        <w:spacing w:after="0" w:line="240" w:lineRule="auto"/>
        <w:ind w:left="1505"/>
        <w:jc w:val="left"/>
        <w:rPr>
          <w:rFonts w:ascii="Arial" w:hAnsi="Arial" w:cs="Arial"/>
          <w:sz w:val="16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1DC058C0" w14:textId="282235CB" w:rsidR="0006545A" w:rsidRPr="00317E14" w:rsidRDefault="0006545A" w:rsidP="00986BED">
      <w:pPr>
        <w:numPr>
          <w:ilvl w:val="2"/>
          <w:numId w:val="2"/>
        </w:numPr>
        <w:spacing w:after="0" w:line="240" w:lineRule="auto"/>
        <w:ind w:left="2268" w:hanging="567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 w:rsidRPr="00317E14">
        <w:rPr>
          <w:rFonts w:ascii="Arial" w:hAnsi="Arial" w:cs="Arial"/>
          <w:szCs w:val="24"/>
        </w:rPr>
        <w:t xml:space="preserve">Será corresponsável ou responsável solidário por: </w:t>
      </w:r>
    </w:p>
    <w:p w14:paraId="771986F4" w14:textId="77777777" w:rsidR="0006545A" w:rsidRPr="00317E14" w:rsidRDefault="0006545A" w:rsidP="00986BED">
      <w:pPr>
        <w:spacing w:after="0" w:line="240" w:lineRule="auto"/>
        <w:ind w:left="2410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295B2A3D" w14:textId="77777777" w:rsidR="0006545A" w:rsidRPr="009942EC" w:rsidRDefault="0006545A" w:rsidP="00986BED">
      <w:pPr>
        <w:pStyle w:val="PargrafodaLista"/>
        <w:numPr>
          <w:ilvl w:val="0"/>
          <w:numId w:val="21"/>
        </w:numPr>
        <w:spacing w:after="0" w:line="240" w:lineRule="auto"/>
        <w:ind w:left="2410"/>
        <w:rPr>
          <w:rFonts w:ascii="Arial" w:hAnsi="Arial" w:cs="Arial"/>
          <w:szCs w:val="24"/>
        </w:rPr>
      </w:pPr>
      <w:r w:rsidRPr="009942EC">
        <w:rPr>
          <w:rFonts w:ascii="Arial" w:hAnsi="Arial" w:cs="Arial"/>
          <w:szCs w:val="24"/>
        </w:rPr>
        <w:t xml:space="preserve">Acidentes, danos, atitudes irresponsáveis ou inconsequentes de filhos, empregados, visitantes e convidados; </w:t>
      </w:r>
    </w:p>
    <w:p w14:paraId="297039B5" w14:textId="77777777" w:rsidR="0006545A" w:rsidRPr="00317E14" w:rsidRDefault="0006545A" w:rsidP="00986BED">
      <w:pPr>
        <w:spacing w:after="0" w:line="240" w:lineRule="auto"/>
        <w:ind w:left="2410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51629C89" w14:textId="77777777" w:rsidR="0006545A" w:rsidRPr="009942EC" w:rsidRDefault="0006545A" w:rsidP="00986BED">
      <w:pPr>
        <w:pStyle w:val="PargrafodaLista"/>
        <w:numPr>
          <w:ilvl w:val="0"/>
          <w:numId w:val="21"/>
        </w:numPr>
        <w:spacing w:after="0" w:line="240" w:lineRule="auto"/>
        <w:ind w:left="2410"/>
        <w:rPr>
          <w:rFonts w:ascii="Arial" w:hAnsi="Arial" w:cs="Arial"/>
          <w:szCs w:val="24"/>
        </w:rPr>
      </w:pPr>
      <w:r w:rsidRPr="009942EC">
        <w:rPr>
          <w:rFonts w:ascii="Arial" w:hAnsi="Arial" w:cs="Arial"/>
          <w:szCs w:val="24"/>
        </w:rPr>
        <w:t xml:space="preserve">Acidentes, danos e inabilidade no exercício do oficio, provocados por prestadores de serviço contratados pelo Condômino/Morador. </w:t>
      </w:r>
    </w:p>
    <w:p w14:paraId="4F1C0E0F" w14:textId="77777777" w:rsidR="0006545A" w:rsidRPr="003432DA" w:rsidRDefault="0006545A" w:rsidP="00986BED">
      <w:pPr>
        <w:spacing w:after="0" w:line="240" w:lineRule="auto"/>
        <w:ind w:left="1505"/>
        <w:jc w:val="left"/>
        <w:rPr>
          <w:rFonts w:ascii="Arial" w:hAnsi="Arial" w:cs="Arial"/>
          <w:sz w:val="18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02542A92" w14:textId="77777777" w:rsidR="0006545A" w:rsidRPr="009D54BF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9D54BF">
        <w:rPr>
          <w:rFonts w:ascii="Arial" w:hAnsi="Arial" w:cs="Arial"/>
          <w:szCs w:val="24"/>
        </w:rPr>
        <w:t xml:space="preserve">FICA PROIBIDO DENTRO DO CONDOMÍNIO: </w:t>
      </w:r>
    </w:p>
    <w:p w14:paraId="71F1E3B3" w14:textId="77777777" w:rsidR="0006545A" w:rsidRPr="00317E14" w:rsidRDefault="0006545A" w:rsidP="00986BED">
      <w:pPr>
        <w:spacing w:after="0" w:line="240" w:lineRule="auto"/>
        <w:ind w:left="1701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67B940DD" w14:textId="77777777" w:rsidR="0006545A" w:rsidRPr="00317E14" w:rsidRDefault="0006545A" w:rsidP="00986BED">
      <w:pPr>
        <w:numPr>
          <w:ilvl w:val="0"/>
          <w:numId w:val="3"/>
        </w:numPr>
        <w:spacing w:after="0" w:line="240" w:lineRule="auto"/>
        <w:ind w:left="1701" w:hanging="818"/>
        <w:rPr>
          <w:rFonts w:ascii="Arial" w:hAnsi="Arial" w:cs="Arial"/>
          <w:b/>
          <w:strike/>
          <w:color w:val="auto"/>
          <w:szCs w:val="24"/>
        </w:rPr>
      </w:pPr>
      <w:r w:rsidRPr="00317E14">
        <w:rPr>
          <w:rFonts w:ascii="Arial" w:hAnsi="Arial" w:cs="Arial"/>
          <w:szCs w:val="24"/>
        </w:rPr>
        <w:t>Ceder ou locar as unidades autônomas para atividades ruidosas, ou instalar ou manter depósitos de qualquer objeto capaz de produzir danos materiais</w:t>
      </w:r>
      <w:r>
        <w:rPr>
          <w:rFonts w:ascii="Arial" w:hAnsi="Arial" w:cs="Arial"/>
          <w:szCs w:val="24"/>
        </w:rPr>
        <w:t xml:space="preserve">, </w:t>
      </w:r>
      <w:r w:rsidRPr="00B33930">
        <w:rPr>
          <w:rFonts w:ascii="Arial" w:hAnsi="Arial" w:cs="Arial"/>
          <w:szCs w:val="24"/>
        </w:rPr>
        <w:t>físicos</w:t>
      </w:r>
      <w:r w:rsidRPr="00317E14">
        <w:rPr>
          <w:rFonts w:ascii="Arial" w:hAnsi="Arial" w:cs="Arial"/>
          <w:szCs w:val="24"/>
        </w:rPr>
        <w:t xml:space="preserve"> ou morais ao Condomín</w:t>
      </w:r>
      <w:r>
        <w:rPr>
          <w:rFonts w:ascii="Arial" w:hAnsi="Arial" w:cs="Arial"/>
          <w:szCs w:val="24"/>
        </w:rPr>
        <w:t>io ou a qualquer dos moradores;</w:t>
      </w:r>
    </w:p>
    <w:p w14:paraId="15FBB27B" w14:textId="43767880" w:rsidR="00B33930" w:rsidRPr="00215A3D" w:rsidRDefault="0006545A" w:rsidP="00986BED">
      <w:pPr>
        <w:numPr>
          <w:ilvl w:val="0"/>
          <w:numId w:val="3"/>
        </w:numPr>
        <w:spacing w:after="0" w:line="240" w:lineRule="auto"/>
        <w:ind w:left="1701" w:hanging="818"/>
        <w:rPr>
          <w:rFonts w:ascii="Arial" w:hAnsi="Arial" w:cs="Arial"/>
          <w:b/>
          <w:color w:val="auto"/>
          <w:szCs w:val="24"/>
        </w:rPr>
      </w:pPr>
      <w:r w:rsidRPr="00317E14">
        <w:rPr>
          <w:rFonts w:ascii="Arial" w:hAnsi="Arial" w:cs="Arial"/>
          <w:szCs w:val="24"/>
        </w:rPr>
        <w:t>Instalar aparelhos ou utilizar substâncias que possam, de alguma forma trazer prejuízo aos princípios básicos da boa convivência entre os moradores</w:t>
      </w:r>
      <w:r w:rsidR="00B33930">
        <w:rPr>
          <w:rFonts w:ascii="Arial" w:hAnsi="Arial" w:cs="Arial"/>
          <w:szCs w:val="24"/>
        </w:rPr>
        <w:t>;</w:t>
      </w:r>
    </w:p>
    <w:p w14:paraId="48FA5259" w14:textId="41C79376" w:rsidR="0006545A" w:rsidRPr="00317E14" w:rsidRDefault="0006545A" w:rsidP="00986BED">
      <w:pPr>
        <w:numPr>
          <w:ilvl w:val="0"/>
          <w:numId w:val="3"/>
        </w:numPr>
        <w:spacing w:after="0" w:line="240" w:lineRule="auto"/>
        <w:ind w:left="1701" w:hanging="818"/>
        <w:rPr>
          <w:rFonts w:ascii="Arial" w:hAnsi="Arial" w:cs="Arial"/>
          <w:b/>
          <w:color w:val="auto"/>
          <w:szCs w:val="24"/>
        </w:rPr>
      </w:pPr>
      <w:r>
        <w:rPr>
          <w:rFonts w:ascii="Arial" w:hAnsi="Arial" w:cs="Arial"/>
          <w:szCs w:val="24"/>
        </w:rPr>
        <w:t>Produtos químicos, explosivos e etc. Equipamentos para ensacar drogas, produzir munições e etc.</w:t>
      </w:r>
    </w:p>
    <w:p w14:paraId="46360808" w14:textId="27AE842B" w:rsidR="0006545A" w:rsidRPr="00317E14" w:rsidRDefault="0006545A" w:rsidP="00986BED">
      <w:pPr>
        <w:numPr>
          <w:ilvl w:val="0"/>
          <w:numId w:val="3"/>
        </w:numPr>
        <w:spacing w:after="0" w:line="240" w:lineRule="auto"/>
        <w:ind w:left="1701" w:hanging="818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Utilizar, alugar, ceder ou explorar, no todo ou em parte, a unidade residencial autônoma para fins comerciais e industriais</w:t>
      </w:r>
      <w:r>
        <w:rPr>
          <w:rFonts w:ascii="Arial" w:hAnsi="Arial" w:cs="Arial"/>
          <w:szCs w:val="24"/>
        </w:rPr>
        <w:t>, exceto o disposto no Parágrafo Único do Art. 12</w:t>
      </w:r>
      <w:r w:rsidRPr="00317E14">
        <w:rPr>
          <w:rFonts w:ascii="Arial" w:hAnsi="Arial" w:cs="Arial"/>
          <w:szCs w:val="24"/>
        </w:rPr>
        <w:t xml:space="preserve">; </w:t>
      </w:r>
    </w:p>
    <w:p w14:paraId="21DF03BC" w14:textId="77777777" w:rsidR="0006545A" w:rsidRPr="00317E14" w:rsidRDefault="0006545A" w:rsidP="00986BED">
      <w:pPr>
        <w:numPr>
          <w:ilvl w:val="0"/>
          <w:numId w:val="3"/>
        </w:numPr>
        <w:spacing w:after="0" w:line="240" w:lineRule="auto"/>
        <w:ind w:left="1701" w:hanging="818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Praticar atos de violência, ou tomar atitudes que deponham contra o decoro, os costumes ou o bom nome do Condomínio; </w:t>
      </w:r>
    </w:p>
    <w:p w14:paraId="039EFB33" w14:textId="77777777" w:rsidR="0006545A" w:rsidRPr="00317E14" w:rsidRDefault="0006545A" w:rsidP="00986BED">
      <w:pPr>
        <w:numPr>
          <w:ilvl w:val="0"/>
          <w:numId w:val="3"/>
        </w:numPr>
        <w:spacing w:after="0" w:line="240" w:lineRule="auto"/>
        <w:ind w:left="1701" w:hanging="818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Manter ou guardar substâncias químicas, inflamáveis, radioativas, ou outras substâncias perigosas à saúde dos morado</w:t>
      </w:r>
      <w:r>
        <w:rPr>
          <w:rFonts w:ascii="Arial" w:hAnsi="Arial" w:cs="Arial"/>
          <w:szCs w:val="24"/>
        </w:rPr>
        <w:t>res e à segurança do Condomínio</w:t>
      </w:r>
      <w:r w:rsidRPr="00317E14">
        <w:rPr>
          <w:rFonts w:ascii="Arial" w:hAnsi="Arial" w:cs="Arial"/>
          <w:szCs w:val="24"/>
        </w:rPr>
        <w:t>;</w:t>
      </w:r>
    </w:p>
    <w:p w14:paraId="051773FA" w14:textId="77777777" w:rsidR="0006545A" w:rsidRPr="00317E14" w:rsidRDefault="0006545A" w:rsidP="00986BED">
      <w:pPr>
        <w:numPr>
          <w:ilvl w:val="0"/>
          <w:numId w:val="3"/>
        </w:numPr>
        <w:spacing w:after="0" w:line="240" w:lineRule="auto"/>
        <w:ind w:left="1701" w:hanging="818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Manter em sua unidade entulho ou restos de construção de forma que comprometa a fachada das casas e ao conjunto harmonioso proposto ao Condomínio e o ac</w:t>
      </w:r>
      <w:r>
        <w:rPr>
          <w:rFonts w:ascii="Arial" w:hAnsi="Arial" w:cs="Arial"/>
          <w:szCs w:val="24"/>
        </w:rPr>
        <w:t>esso a outras unidades vizinhas</w:t>
      </w:r>
      <w:r w:rsidRPr="00317E14">
        <w:rPr>
          <w:rFonts w:ascii="Arial" w:hAnsi="Arial" w:cs="Arial"/>
          <w:szCs w:val="24"/>
        </w:rPr>
        <w:t>;</w:t>
      </w:r>
    </w:p>
    <w:p w14:paraId="6FC8E3E2" w14:textId="6D1136C4" w:rsidR="0006545A" w:rsidRPr="00317E14" w:rsidRDefault="0006545A" w:rsidP="00986BED">
      <w:pPr>
        <w:numPr>
          <w:ilvl w:val="0"/>
          <w:numId w:val="3"/>
        </w:numPr>
        <w:spacing w:after="0" w:line="240" w:lineRule="auto"/>
        <w:ind w:left="1701" w:hanging="818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Lançar entulho ou qualquer tipo de detrito em lote próprio ou alheio, ainda que autorizado por seu proprietário</w:t>
      </w:r>
      <w:r>
        <w:rPr>
          <w:rFonts w:ascii="Arial" w:hAnsi="Arial" w:cs="Arial"/>
          <w:szCs w:val="24"/>
        </w:rPr>
        <w:t>,</w:t>
      </w:r>
      <w:r w:rsidRPr="00317E14">
        <w:rPr>
          <w:rFonts w:ascii="Arial" w:hAnsi="Arial" w:cs="Arial"/>
          <w:szCs w:val="24"/>
        </w:rPr>
        <w:t xml:space="preserve"> sendo que a fiscalização </w:t>
      </w:r>
      <w:r w:rsidRPr="00317E14">
        <w:rPr>
          <w:rFonts w:ascii="Arial" w:hAnsi="Arial" w:cs="Arial"/>
          <w:szCs w:val="24"/>
        </w:rPr>
        <w:lastRenderedPageBreak/>
        <w:t xml:space="preserve">advertirá o infrator por documento, em 24 horas e, em seguida, mandará retirar, por caminhão próprio ou contratado, cujo custo será cobrado executivamente do infrator, acrescido de multa pecuniária; </w:t>
      </w:r>
    </w:p>
    <w:p w14:paraId="08DB396F" w14:textId="77777777" w:rsidR="0006545A" w:rsidRPr="00965A2E" w:rsidRDefault="0006545A" w:rsidP="00965A2E">
      <w:pPr>
        <w:numPr>
          <w:ilvl w:val="0"/>
          <w:numId w:val="3"/>
        </w:numPr>
        <w:spacing w:after="0" w:line="240" w:lineRule="auto"/>
        <w:ind w:left="1701" w:hanging="818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Manifestar-se em movimentos político partidários, sindicais, classista. </w:t>
      </w:r>
    </w:p>
    <w:p w14:paraId="5D371331" w14:textId="77777777" w:rsidR="0006545A" w:rsidRPr="00965A2E" w:rsidRDefault="0006545A" w:rsidP="00986BED">
      <w:pPr>
        <w:numPr>
          <w:ilvl w:val="0"/>
          <w:numId w:val="3"/>
        </w:numPr>
        <w:spacing w:after="0" w:line="240" w:lineRule="auto"/>
        <w:ind w:left="1701" w:hanging="818"/>
        <w:rPr>
          <w:rFonts w:ascii="Arial" w:hAnsi="Arial" w:cs="Arial"/>
          <w:color w:val="auto"/>
          <w:szCs w:val="24"/>
        </w:rPr>
      </w:pPr>
      <w:r w:rsidRPr="00965A2E">
        <w:rPr>
          <w:rFonts w:ascii="Arial" w:hAnsi="Arial" w:cs="Arial"/>
          <w:color w:val="auto"/>
          <w:szCs w:val="24"/>
        </w:rPr>
        <w:t xml:space="preserve">Fazer ou levantar muros de alvenarias nas divisas de cada unidade autônoma, podendo realizar-se na forma estabelecida na convenção em seu Art. 2º, Parágrafo Terceiro ou assemelhada. </w:t>
      </w:r>
    </w:p>
    <w:p w14:paraId="24E81DA9" w14:textId="77777777" w:rsidR="0006545A" w:rsidRDefault="0006545A" w:rsidP="00986BED">
      <w:pPr>
        <w:numPr>
          <w:ilvl w:val="0"/>
          <w:numId w:val="3"/>
        </w:numPr>
        <w:spacing w:after="0" w:line="240" w:lineRule="auto"/>
        <w:ind w:left="1701" w:hanging="818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Permitir a entrada do executor de obras já advertido, que reincidir nas proibições contidas neste Regimento. </w:t>
      </w:r>
    </w:p>
    <w:p w14:paraId="77C6B495" w14:textId="77777777" w:rsidR="0006545A" w:rsidRPr="00965A2E" w:rsidRDefault="0006545A" w:rsidP="00986BED">
      <w:pPr>
        <w:numPr>
          <w:ilvl w:val="0"/>
          <w:numId w:val="3"/>
        </w:numPr>
        <w:spacing w:after="0" w:line="240" w:lineRule="auto"/>
        <w:ind w:left="1701" w:hanging="818"/>
        <w:rPr>
          <w:rFonts w:ascii="Arial" w:hAnsi="Arial" w:cs="Arial"/>
          <w:color w:val="auto"/>
          <w:szCs w:val="24"/>
        </w:rPr>
      </w:pPr>
      <w:r w:rsidRPr="00965A2E">
        <w:rPr>
          <w:rFonts w:ascii="Arial" w:hAnsi="Arial" w:cs="Arial"/>
          <w:color w:val="auto"/>
          <w:szCs w:val="24"/>
        </w:rPr>
        <w:t>Uso e manuseio de fogos de artifícios ou semelhante, exceto nas datas de natal e réveillon;</w:t>
      </w:r>
    </w:p>
    <w:p w14:paraId="1D0AB051" w14:textId="77777777" w:rsidR="0006545A" w:rsidRPr="00965A2E" w:rsidRDefault="0006545A" w:rsidP="00986BED">
      <w:pPr>
        <w:numPr>
          <w:ilvl w:val="0"/>
          <w:numId w:val="3"/>
        </w:numPr>
        <w:spacing w:after="0" w:line="240" w:lineRule="auto"/>
        <w:ind w:left="1701" w:hanging="818"/>
        <w:rPr>
          <w:rFonts w:ascii="Arial" w:hAnsi="Arial" w:cs="Arial"/>
          <w:szCs w:val="24"/>
        </w:rPr>
      </w:pPr>
      <w:r w:rsidRPr="00965A2E">
        <w:rPr>
          <w:rFonts w:ascii="Arial" w:hAnsi="Arial" w:cs="Arial"/>
          <w:szCs w:val="24"/>
        </w:rPr>
        <w:t xml:space="preserve">O Condômino que praticar quaisquer das ações elencadas acima estará sujeito ao pagamento de multa pecuniária, </w:t>
      </w:r>
      <w:r w:rsidRPr="00965A2E">
        <w:rPr>
          <w:rFonts w:ascii="Arial" w:hAnsi="Arial" w:cs="Arial"/>
          <w:color w:val="auto"/>
          <w:szCs w:val="24"/>
        </w:rPr>
        <w:t xml:space="preserve">respeitando-se o contraditório e ampla defesa. Em caso de reincidência ao condômino haverá aplicação da multa em dobro. </w:t>
      </w:r>
    </w:p>
    <w:p w14:paraId="3E1AD464" w14:textId="77777777" w:rsidR="0006545A" w:rsidRPr="00317E14" w:rsidRDefault="0006545A" w:rsidP="00986BED">
      <w:pPr>
        <w:spacing w:after="0" w:line="240" w:lineRule="auto"/>
        <w:ind w:left="0"/>
        <w:jc w:val="left"/>
        <w:rPr>
          <w:rFonts w:ascii="Arial" w:hAnsi="Arial" w:cs="Arial"/>
          <w:szCs w:val="24"/>
        </w:rPr>
      </w:pPr>
    </w:p>
    <w:p w14:paraId="2652C650" w14:textId="77777777" w:rsidR="0006545A" w:rsidRPr="00317E14" w:rsidRDefault="0006545A" w:rsidP="00986BED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6" w:name="_Toc76817334"/>
      <w:r>
        <w:rPr>
          <w:rFonts w:ascii="Arial" w:hAnsi="Arial" w:cs="Arial"/>
          <w:szCs w:val="24"/>
        </w:rPr>
        <w:t>CAPÍTULO V - Do U</w:t>
      </w:r>
      <w:r w:rsidRPr="00317E14">
        <w:rPr>
          <w:rFonts w:ascii="Arial" w:hAnsi="Arial" w:cs="Arial"/>
          <w:szCs w:val="24"/>
        </w:rPr>
        <w:t xml:space="preserve">so e </w:t>
      </w:r>
      <w:r>
        <w:rPr>
          <w:rFonts w:ascii="Arial" w:hAnsi="Arial" w:cs="Arial"/>
          <w:szCs w:val="24"/>
        </w:rPr>
        <w:t>G</w:t>
      </w:r>
      <w:r w:rsidRPr="00317E14">
        <w:rPr>
          <w:rFonts w:ascii="Arial" w:hAnsi="Arial" w:cs="Arial"/>
          <w:szCs w:val="24"/>
        </w:rPr>
        <w:t xml:space="preserve">ozo da </w:t>
      </w:r>
      <w:r>
        <w:rPr>
          <w:rFonts w:ascii="Arial" w:hAnsi="Arial" w:cs="Arial"/>
          <w:szCs w:val="24"/>
        </w:rPr>
        <w:t>U</w:t>
      </w:r>
      <w:r w:rsidRPr="00317E14">
        <w:rPr>
          <w:rFonts w:ascii="Arial" w:hAnsi="Arial" w:cs="Arial"/>
          <w:szCs w:val="24"/>
        </w:rPr>
        <w:t xml:space="preserve">nidade </w:t>
      </w:r>
      <w:r>
        <w:rPr>
          <w:rFonts w:ascii="Arial" w:hAnsi="Arial" w:cs="Arial"/>
          <w:szCs w:val="24"/>
        </w:rPr>
        <w:t>A</w:t>
      </w:r>
      <w:r w:rsidRPr="00317E14">
        <w:rPr>
          <w:rFonts w:ascii="Arial" w:hAnsi="Arial" w:cs="Arial"/>
          <w:szCs w:val="24"/>
        </w:rPr>
        <w:t xml:space="preserve">utônoma e </w:t>
      </w:r>
      <w:r>
        <w:rPr>
          <w:rFonts w:ascii="Arial" w:hAnsi="Arial" w:cs="Arial"/>
          <w:szCs w:val="24"/>
        </w:rPr>
        <w:t>Regras de C</w:t>
      </w:r>
      <w:r w:rsidRPr="00317E14">
        <w:rPr>
          <w:rFonts w:ascii="Arial" w:hAnsi="Arial" w:cs="Arial"/>
          <w:szCs w:val="24"/>
        </w:rPr>
        <w:t xml:space="preserve">onvivência </w:t>
      </w:r>
      <w:r>
        <w:rPr>
          <w:rFonts w:ascii="Arial" w:hAnsi="Arial" w:cs="Arial"/>
          <w:szCs w:val="24"/>
        </w:rPr>
        <w:t>entre M</w:t>
      </w:r>
      <w:r w:rsidRPr="00317E14">
        <w:rPr>
          <w:rFonts w:ascii="Arial" w:hAnsi="Arial" w:cs="Arial"/>
          <w:szCs w:val="24"/>
        </w:rPr>
        <w:t>oradores</w:t>
      </w:r>
      <w:r>
        <w:rPr>
          <w:rFonts w:ascii="Arial" w:hAnsi="Arial" w:cs="Arial"/>
          <w:szCs w:val="24"/>
        </w:rPr>
        <w:t>.</w:t>
      </w:r>
      <w:bookmarkEnd w:id="6"/>
    </w:p>
    <w:p w14:paraId="508EB790" w14:textId="77777777" w:rsidR="0006545A" w:rsidRPr="00317E14" w:rsidRDefault="0006545A" w:rsidP="00986BED">
      <w:pPr>
        <w:spacing w:after="0" w:line="240" w:lineRule="auto"/>
        <w:ind w:left="266"/>
        <w:jc w:val="center"/>
        <w:rPr>
          <w:rFonts w:ascii="Arial" w:hAnsi="Arial" w:cs="Arial"/>
          <w:szCs w:val="24"/>
        </w:rPr>
      </w:pPr>
    </w:p>
    <w:p w14:paraId="0E24FA9D" w14:textId="5164AC81" w:rsidR="0006545A" w:rsidRPr="00317E14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color w:val="FF0000"/>
          <w:szCs w:val="24"/>
        </w:rPr>
      </w:pPr>
      <w:r w:rsidRPr="00317E14">
        <w:rPr>
          <w:rFonts w:ascii="Arial" w:hAnsi="Arial" w:cs="Arial"/>
          <w:szCs w:val="24"/>
        </w:rPr>
        <w:t xml:space="preserve">Observados os limites, deveres e proibições contidos na Convenção do Condomínio, </w:t>
      </w:r>
      <w:r>
        <w:rPr>
          <w:rFonts w:ascii="Arial" w:hAnsi="Arial" w:cs="Arial"/>
          <w:szCs w:val="24"/>
        </w:rPr>
        <w:t xml:space="preserve">confere </w:t>
      </w:r>
      <w:r w:rsidRPr="00317E14">
        <w:rPr>
          <w:rFonts w:ascii="Arial" w:hAnsi="Arial" w:cs="Arial"/>
          <w:szCs w:val="24"/>
        </w:rPr>
        <w:t>a todo e qualq</w:t>
      </w:r>
      <w:r>
        <w:rPr>
          <w:rFonts w:ascii="Arial" w:hAnsi="Arial" w:cs="Arial"/>
          <w:szCs w:val="24"/>
        </w:rPr>
        <w:t>uer Condômino plenos e ilimitado</w:t>
      </w:r>
      <w:r w:rsidRPr="00317E14">
        <w:rPr>
          <w:rFonts w:ascii="Arial" w:hAnsi="Arial" w:cs="Arial"/>
          <w:szCs w:val="24"/>
        </w:rPr>
        <w:t>s direitos de uso e gozo sobre os limites físicos do seu lote de terreno e</w:t>
      </w:r>
      <w:r w:rsidR="00B33930">
        <w:rPr>
          <w:rFonts w:ascii="Arial" w:hAnsi="Arial" w:cs="Arial"/>
          <w:szCs w:val="24"/>
        </w:rPr>
        <w:t xml:space="preserve"> </w:t>
      </w:r>
      <w:r w:rsidRPr="00215A3D">
        <w:rPr>
          <w:rFonts w:ascii="Arial" w:hAnsi="Arial" w:cs="Arial"/>
          <w:color w:val="auto"/>
          <w:szCs w:val="24"/>
        </w:rPr>
        <w:t>casa</w:t>
      </w:r>
      <w:r w:rsidRPr="00317E14">
        <w:rPr>
          <w:rFonts w:ascii="Arial" w:hAnsi="Arial" w:cs="Arial"/>
          <w:szCs w:val="24"/>
        </w:rPr>
        <w:t xml:space="preserve"> construído. </w:t>
      </w:r>
    </w:p>
    <w:p w14:paraId="3BAF10B5" w14:textId="77777777" w:rsidR="0006545A" w:rsidRPr="00317E14" w:rsidRDefault="0006545A" w:rsidP="00986BED">
      <w:pPr>
        <w:spacing w:after="0" w:line="240" w:lineRule="auto"/>
        <w:rPr>
          <w:rFonts w:ascii="Arial" w:hAnsi="Arial" w:cs="Arial"/>
          <w:color w:val="FF0000"/>
          <w:szCs w:val="24"/>
        </w:rPr>
      </w:pPr>
      <w:r w:rsidRPr="00317E14">
        <w:rPr>
          <w:rFonts w:ascii="Arial" w:hAnsi="Arial" w:cs="Arial"/>
          <w:color w:val="FF0000"/>
          <w:szCs w:val="24"/>
        </w:rPr>
        <w:t xml:space="preserve"> </w:t>
      </w:r>
      <w:r w:rsidRPr="00317E14">
        <w:rPr>
          <w:rFonts w:ascii="Arial" w:hAnsi="Arial" w:cs="Arial"/>
          <w:szCs w:val="24"/>
        </w:rPr>
        <w:t xml:space="preserve"> </w:t>
      </w:r>
    </w:p>
    <w:p w14:paraId="4620C805" w14:textId="77777777" w:rsidR="0006545A" w:rsidRPr="00FF1F3C" w:rsidRDefault="0006545A" w:rsidP="00DB4AC1">
      <w:pPr>
        <w:pStyle w:val="PargrafodaLista"/>
        <w:numPr>
          <w:ilvl w:val="0"/>
          <w:numId w:val="25"/>
        </w:numPr>
        <w:spacing w:after="0" w:line="240" w:lineRule="auto"/>
        <w:ind w:left="851" w:hanging="426"/>
        <w:rPr>
          <w:rFonts w:ascii="Arial" w:hAnsi="Arial" w:cs="Arial"/>
          <w:szCs w:val="24"/>
        </w:rPr>
      </w:pPr>
      <w:r w:rsidRPr="00FF1F3C">
        <w:rPr>
          <w:rFonts w:ascii="Arial" w:hAnsi="Arial" w:cs="Arial"/>
          <w:szCs w:val="24"/>
        </w:rPr>
        <w:t xml:space="preserve">Em nenhuma hipótese, será permitido a qualquer Condômino montar e instalar barracas e outros apetrechos, destinados, ou não à proteção e dormitórios de seus dependentes, inquilinos, visitantes temporários, convidados sob sua responsabilidade ou para uso próprio. </w:t>
      </w:r>
    </w:p>
    <w:p w14:paraId="72A6409B" w14:textId="77777777" w:rsidR="0006545A" w:rsidRPr="00317E14" w:rsidRDefault="0006545A" w:rsidP="00986BED">
      <w:pPr>
        <w:spacing w:after="0" w:line="240" w:lineRule="auto"/>
        <w:ind w:left="257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6F095D83" w14:textId="77777777" w:rsidR="0006545A" w:rsidRPr="00FF1F3C" w:rsidRDefault="0006545A" w:rsidP="00986BED">
      <w:pPr>
        <w:pStyle w:val="PargrafodaLista"/>
        <w:numPr>
          <w:ilvl w:val="0"/>
          <w:numId w:val="25"/>
        </w:numPr>
        <w:spacing w:after="0" w:line="240" w:lineRule="auto"/>
        <w:ind w:left="1418" w:hanging="284"/>
        <w:rPr>
          <w:rFonts w:ascii="Arial" w:hAnsi="Arial" w:cs="Arial"/>
          <w:szCs w:val="24"/>
        </w:rPr>
      </w:pPr>
      <w:r w:rsidRPr="00FF1F3C">
        <w:rPr>
          <w:rFonts w:ascii="Arial" w:hAnsi="Arial" w:cs="Arial"/>
          <w:szCs w:val="24"/>
        </w:rPr>
        <w:t xml:space="preserve">A inobservância do disposto no parágrafo 1°, autoriza a </w:t>
      </w:r>
      <w:r w:rsidRPr="00965A2E">
        <w:rPr>
          <w:rFonts w:ascii="Arial" w:hAnsi="Arial" w:cs="Arial"/>
          <w:color w:val="auto"/>
          <w:szCs w:val="24"/>
        </w:rPr>
        <w:t>administração</w:t>
      </w:r>
      <w:r w:rsidRPr="00FF1F3C">
        <w:rPr>
          <w:rFonts w:ascii="Arial" w:hAnsi="Arial" w:cs="Arial"/>
          <w:szCs w:val="24"/>
        </w:rPr>
        <w:t xml:space="preserve">, ou quem lhe ocupe o lugar, a providenciar a demolição, retirada ou remoção do que estiver instalado, inclusive, se for o caso, até mesmo com o auxílio de força policial. </w:t>
      </w:r>
      <w:r>
        <w:rPr>
          <w:rFonts w:ascii="Arial" w:hAnsi="Arial" w:cs="Arial"/>
          <w:szCs w:val="24"/>
        </w:rPr>
        <w:t>Faltou estipular multa pelo descumprimento. É coerente estabelecer multa, ainda que correlata a outra inobservância as regras.</w:t>
      </w:r>
    </w:p>
    <w:p w14:paraId="5555574F" w14:textId="77777777" w:rsidR="0006545A" w:rsidRDefault="0006545A" w:rsidP="00986BED">
      <w:pPr>
        <w:spacing w:after="0" w:line="240" w:lineRule="auto"/>
        <w:ind w:left="252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4603611E" w14:textId="77777777" w:rsidR="0006545A" w:rsidRPr="009D54BF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9D54BF">
        <w:rPr>
          <w:rFonts w:ascii="Arial" w:hAnsi="Arial" w:cs="Arial"/>
          <w:szCs w:val="24"/>
        </w:rPr>
        <w:t xml:space="preserve">OS MORADORES DO CONDOMÍNIO, NO OBJETIVO DO BEM VIVER, SE OBRIGAM:  </w:t>
      </w:r>
    </w:p>
    <w:p w14:paraId="0AB19990" w14:textId="77777777" w:rsidR="0006545A" w:rsidRPr="00317E14" w:rsidRDefault="0006545A" w:rsidP="00986BED">
      <w:pPr>
        <w:spacing w:after="0" w:line="240" w:lineRule="auto"/>
        <w:ind w:left="252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5A5CDEBC" w14:textId="77777777" w:rsidR="0006545A" w:rsidRPr="00965A2E" w:rsidRDefault="0006545A" w:rsidP="00986BED">
      <w:pPr>
        <w:numPr>
          <w:ilvl w:val="0"/>
          <w:numId w:val="4"/>
        </w:numPr>
        <w:spacing w:after="0" w:line="240" w:lineRule="auto"/>
        <w:ind w:left="1701" w:hanging="567"/>
        <w:rPr>
          <w:rFonts w:ascii="Arial" w:hAnsi="Arial" w:cs="Arial"/>
          <w:color w:val="auto"/>
          <w:szCs w:val="24"/>
        </w:rPr>
      </w:pPr>
      <w:r w:rsidRPr="00965A2E">
        <w:rPr>
          <w:rFonts w:ascii="Arial" w:hAnsi="Arial" w:cs="Arial"/>
          <w:color w:val="auto"/>
          <w:szCs w:val="24"/>
        </w:rPr>
        <w:t xml:space="preserve">Cumprir e fazer cumprir as disposições deste Regimento Interno; </w:t>
      </w:r>
    </w:p>
    <w:p w14:paraId="37D9BFB1" w14:textId="1E3AB798" w:rsidR="0006545A" w:rsidRDefault="0006545A" w:rsidP="00215A3D">
      <w:pPr>
        <w:rPr>
          <w:rFonts w:ascii="Arial" w:hAnsi="Arial" w:cs="Arial"/>
          <w:color w:val="auto"/>
          <w:szCs w:val="24"/>
        </w:rPr>
      </w:pPr>
      <w:r w:rsidRPr="00965A2E">
        <w:rPr>
          <w:rFonts w:ascii="Arial" w:hAnsi="Arial" w:cs="Arial"/>
          <w:color w:val="auto"/>
          <w:szCs w:val="24"/>
        </w:rPr>
        <w:t>Respeitar a norma interna de silêncio no período compreendido entre 22</w:t>
      </w:r>
      <w:r>
        <w:rPr>
          <w:rFonts w:ascii="Arial" w:hAnsi="Arial" w:cs="Arial"/>
          <w:color w:val="auto"/>
          <w:szCs w:val="24"/>
        </w:rPr>
        <w:t>h</w:t>
      </w:r>
      <w:r w:rsidRPr="00965A2E">
        <w:rPr>
          <w:rFonts w:ascii="Arial" w:hAnsi="Arial" w:cs="Arial"/>
          <w:color w:val="auto"/>
          <w:szCs w:val="24"/>
        </w:rPr>
        <w:t xml:space="preserve"> as 7</w:t>
      </w:r>
      <w:r>
        <w:rPr>
          <w:rFonts w:ascii="Arial" w:hAnsi="Arial" w:cs="Arial"/>
          <w:color w:val="auto"/>
          <w:szCs w:val="24"/>
        </w:rPr>
        <w:t>h</w:t>
      </w:r>
      <w:r w:rsidRPr="00965A2E">
        <w:rPr>
          <w:rFonts w:ascii="Arial" w:hAnsi="Arial" w:cs="Arial"/>
          <w:color w:val="auto"/>
          <w:szCs w:val="24"/>
        </w:rPr>
        <w:t xml:space="preserve"> horas, sem prejuízo da</w:t>
      </w:r>
      <w:r>
        <w:rPr>
          <w:rFonts w:ascii="Arial" w:hAnsi="Arial" w:cs="Arial"/>
          <w:color w:val="auto"/>
          <w:szCs w:val="24"/>
        </w:rPr>
        <w:t xml:space="preserve"> observância das normas legais, e, q</w:t>
      </w:r>
      <w:r w:rsidRPr="00965A2E">
        <w:rPr>
          <w:rFonts w:ascii="Arial" w:hAnsi="Arial" w:cs="Arial"/>
          <w:color w:val="auto"/>
          <w:szCs w:val="24"/>
        </w:rPr>
        <w:t>uando houver festividades procurar manter o volume do som baixo, de forma a não incomodar</w:t>
      </w:r>
      <w:r>
        <w:rPr>
          <w:rFonts w:ascii="Arial" w:hAnsi="Arial" w:cs="Arial"/>
          <w:color w:val="auto"/>
          <w:szCs w:val="24"/>
        </w:rPr>
        <w:t>, conforme nível de decibéis estipulados pela convenção,</w:t>
      </w:r>
      <w:r w:rsidRPr="00965A2E">
        <w:rPr>
          <w:rFonts w:ascii="Arial" w:hAnsi="Arial" w:cs="Arial"/>
          <w:color w:val="auto"/>
          <w:szCs w:val="24"/>
        </w:rPr>
        <w:t xml:space="preserve"> voltado para dentro da residência, exceto nas datas de natal de réveillon; </w:t>
      </w:r>
    </w:p>
    <w:p w14:paraId="379BCAA2" w14:textId="77777777" w:rsidR="0006545A" w:rsidRDefault="0006545A" w:rsidP="00215A3D">
      <w:pPr>
        <w:spacing w:after="0" w:line="240" w:lineRule="auto"/>
        <w:ind w:left="1701"/>
        <w:rPr>
          <w:rFonts w:ascii="Arial" w:hAnsi="Arial" w:cs="Arial"/>
          <w:color w:val="auto"/>
          <w:szCs w:val="24"/>
        </w:rPr>
      </w:pPr>
    </w:p>
    <w:p w14:paraId="51B1B669" w14:textId="77777777" w:rsidR="0006545A" w:rsidRPr="00965A2E" w:rsidRDefault="0006545A" w:rsidP="00986BED">
      <w:pPr>
        <w:numPr>
          <w:ilvl w:val="0"/>
          <w:numId w:val="4"/>
        </w:numPr>
        <w:spacing w:after="0" w:line="240" w:lineRule="auto"/>
        <w:ind w:left="1701" w:hanging="567"/>
        <w:rPr>
          <w:rFonts w:ascii="Arial" w:hAnsi="Arial" w:cs="Arial"/>
          <w:color w:val="auto"/>
          <w:szCs w:val="24"/>
        </w:rPr>
      </w:pPr>
      <w:r w:rsidRPr="00965A2E">
        <w:rPr>
          <w:rFonts w:ascii="Arial" w:hAnsi="Arial" w:cs="Arial"/>
          <w:color w:val="auto"/>
          <w:szCs w:val="24"/>
        </w:rPr>
        <w:t xml:space="preserve">Guardar o decoro nas relações pessoais e no uso dos objetos e partes comuns do Condomínio; </w:t>
      </w:r>
    </w:p>
    <w:p w14:paraId="29AFAF0A" w14:textId="77777777" w:rsidR="0006545A" w:rsidRPr="00965A2E" w:rsidRDefault="0006545A" w:rsidP="00986BED">
      <w:pPr>
        <w:numPr>
          <w:ilvl w:val="0"/>
          <w:numId w:val="4"/>
        </w:numPr>
        <w:spacing w:after="0" w:line="240" w:lineRule="auto"/>
        <w:ind w:left="1701" w:hanging="567"/>
        <w:rPr>
          <w:rFonts w:ascii="Arial" w:hAnsi="Arial" w:cs="Arial"/>
          <w:color w:val="auto"/>
          <w:szCs w:val="24"/>
        </w:rPr>
      </w:pPr>
      <w:r w:rsidRPr="00965A2E">
        <w:rPr>
          <w:rFonts w:ascii="Arial" w:hAnsi="Arial" w:cs="Arial"/>
          <w:color w:val="auto"/>
          <w:szCs w:val="24"/>
        </w:rPr>
        <w:lastRenderedPageBreak/>
        <w:t xml:space="preserve">Cooperar de forma efetiva, para a harmonia e perfeita convivência comunitária; </w:t>
      </w:r>
    </w:p>
    <w:p w14:paraId="53DAE4C1" w14:textId="77777777" w:rsidR="0006545A" w:rsidRPr="00965A2E" w:rsidRDefault="0006545A" w:rsidP="00986BED">
      <w:pPr>
        <w:numPr>
          <w:ilvl w:val="0"/>
          <w:numId w:val="4"/>
        </w:numPr>
        <w:spacing w:after="0" w:line="240" w:lineRule="auto"/>
        <w:ind w:left="1701" w:hanging="567"/>
        <w:rPr>
          <w:rFonts w:ascii="Arial" w:hAnsi="Arial" w:cs="Arial"/>
          <w:color w:val="auto"/>
          <w:szCs w:val="24"/>
        </w:rPr>
      </w:pPr>
      <w:r w:rsidRPr="00965A2E">
        <w:rPr>
          <w:rFonts w:ascii="Arial" w:hAnsi="Arial" w:cs="Arial"/>
          <w:color w:val="auto"/>
          <w:szCs w:val="24"/>
        </w:rPr>
        <w:t xml:space="preserve">Impedir a prática de atividades ou acesso de pessoas ou objetos que possam prejudicar a segurança e tranquilidade dos moradores; </w:t>
      </w:r>
    </w:p>
    <w:p w14:paraId="0F869CF4" w14:textId="77777777" w:rsidR="0006545A" w:rsidRPr="00965A2E" w:rsidRDefault="0006545A" w:rsidP="00986BED">
      <w:pPr>
        <w:numPr>
          <w:ilvl w:val="0"/>
          <w:numId w:val="4"/>
        </w:numPr>
        <w:spacing w:after="0" w:line="240" w:lineRule="auto"/>
        <w:ind w:left="1701" w:hanging="567"/>
        <w:rPr>
          <w:rFonts w:ascii="Arial" w:hAnsi="Arial" w:cs="Arial"/>
          <w:color w:val="auto"/>
          <w:szCs w:val="24"/>
        </w:rPr>
      </w:pPr>
      <w:r w:rsidRPr="00965A2E">
        <w:rPr>
          <w:rFonts w:ascii="Arial" w:hAnsi="Arial" w:cs="Arial"/>
          <w:color w:val="auto"/>
          <w:szCs w:val="24"/>
        </w:rPr>
        <w:t xml:space="preserve">Impedir que pessoas que estejam sob sua responsabilidade pratiquem atividades que venham a danificar as instalações do Condomínio ou comprometer o seu plano urbanístico; </w:t>
      </w:r>
    </w:p>
    <w:p w14:paraId="3A3FF224" w14:textId="77777777" w:rsidR="0006545A" w:rsidRPr="00965A2E" w:rsidRDefault="0006545A" w:rsidP="00986BED">
      <w:pPr>
        <w:numPr>
          <w:ilvl w:val="0"/>
          <w:numId w:val="4"/>
        </w:numPr>
        <w:spacing w:after="0" w:line="240" w:lineRule="auto"/>
        <w:ind w:left="1701" w:hanging="567"/>
        <w:rPr>
          <w:rFonts w:ascii="Arial" w:hAnsi="Arial" w:cs="Arial"/>
          <w:color w:val="auto"/>
          <w:szCs w:val="24"/>
        </w:rPr>
      </w:pPr>
      <w:r w:rsidRPr="00965A2E">
        <w:rPr>
          <w:rFonts w:ascii="Arial" w:hAnsi="Arial" w:cs="Arial"/>
          <w:color w:val="auto"/>
          <w:szCs w:val="24"/>
        </w:rPr>
        <w:t xml:space="preserve">Comunicar à administração a ausência prolongada dos moradores da unidade autônoma, de forma a permitir que a segurança dê maior atenção àquela unidade, inclusive impedindo o acesso de terceiros no local; </w:t>
      </w:r>
    </w:p>
    <w:p w14:paraId="42391D14" w14:textId="54A3E975" w:rsidR="0006545A" w:rsidRPr="00965A2E" w:rsidRDefault="0006545A" w:rsidP="00986BED">
      <w:pPr>
        <w:numPr>
          <w:ilvl w:val="0"/>
          <w:numId w:val="4"/>
        </w:numPr>
        <w:spacing w:after="0" w:line="240" w:lineRule="auto"/>
        <w:ind w:left="1701" w:hanging="567"/>
        <w:rPr>
          <w:rFonts w:ascii="Arial" w:hAnsi="Arial" w:cs="Arial"/>
          <w:color w:val="auto"/>
          <w:szCs w:val="24"/>
        </w:rPr>
      </w:pPr>
      <w:r w:rsidRPr="00965A2E">
        <w:rPr>
          <w:rFonts w:ascii="Arial" w:hAnsi="Arial" w:cs="Arial"/>
          <w:color w:val="auto"/>
          <w:szCs w:val="24"/>
        </w:rPr>
        <w:t>O Condômino que</w:t>
      </w:r>
      <w:r>
        <w:rPr>
          <w:rFonts w:ascii="Arial" w:hAnsi="Arial" w:cs="Arial"/>
          <w:color w:val="auto"/>
          <w:szCs w:val="24"/>
        </w:rPr>
        <w:t xml:space="preserve"> deixar de cumprir</w:t>
      </w:r>
      <w:r w:rsidRPr="00965A2E">
        <w:rPr>
          <w:rFonts w:ascii="Arial" w:hAnsi="Arial" w:cs="Arial"/>
          <w:color w:val="auto"/>
          <w:szCs w:val="24"/>
        </w:rPr>
        <w:t xml:space="preserve"> quaisquer dos incisos elencados acima estará sujeito ao pagamento de multa pecuniária, respeitando-se o contraditório e ampla defesa. Em caso de reincidência haverá aplicação da multa em dobro. </w:t>
      </w:r>
    </w:p>
    <w:p w14:paraId="241D657A" w14:textId="77777777" w:rsidR="0006545A" w:rsidRPr="00317E14" w:rsidRDefault="0006545A" w:rsidP="00986BED">
      <w:pPr>
        <w:spacing w:after="0" w:line="240" w:lineRule="auto"/>
        <w:ind w:left="0" w:right="-15"/>
        <w:rPr>
          <w:rFonts w:ascii="Arial" w:hAnsi="Arial" w:cs="Arial"/>
          <w:szCs w:val="24"/>
        </w:rPr>
      </w:pPr>
    </w:p>
    <w:p w14:paraId="16CAD1AA" w14:textId="77777777" w:rsidR="0006545A" w:rsidRPr="00317E14" w:rsidRDefault="0006545A" w:rsidP="00986BED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7" w:name="_Toc76817335"/>
      <w:r>
        <w:rPr>
          <w:rFonts w:ascii="Arial" w:hAnsi="Arial" w:cs="Arial"/>
          <w:szCs w:val="24"/>
        </w:rPr>
        <w:t>CAPÍTULO VI - Das Áreas Comuns, Portarias e</w:t>
      </w:r>
      <w:r w:rsidRPr="00317E14">
        <w:rPr>
          <w:rFonts w:ascii="Arial" w:hAnsi="Arial" w:cs="Arial"/>
          <w:szCs w:val="24"/>
        </w:rPr>
        <w:t xml:space="preserve"> Vias </w:t>
      </w:r>
      <w:r>
        <w:rPr>
          <w:rFonts w:ascii="Arial" w:hAnsi="Arial" w:cs="Arial"/>
          <w:szCs w:val="24"/>
        </w:rPr>
        <w:t>d</w:t>
      </w:r>
      <w:r w:rsidRPr="00317E14">
        <w:rPr>
          <w:rFonts w:ascii="Arial" w:hAnsi="Arial" w:cs="Arial"/>
          <w:szCs w:val="24"/>
        </w:rPr>
        <w:t>e Acesso</w:t>
      </w:r>
      <w:bookmarkEnd w:id="7"/>
      <w:r w:rsidRPr="00317E14">
        <w:rPr>
          <w:rFonts w:ascii="Arial" w:hAnsi="Arial" w:cs="Arial"/>
          <w:b w:val="0"/>
          <w:szCs w:val="24"/>
        </w:rPr>
        <w:t xml:space="preserve"> </w:t>
      </w:r>
    </w:p>
    <w:p w14:paraId="7DDA2026" w14:textId="77777777" w:rsidR="0006545A" w:rsidRPr="00317E14" w:rsidRDefault="0006545A" w:rsidP="00986BED">
      <w:pPr>
        <w:spacing w:after="0" w:line="240" w:lineRule="auto"/>
        <w:ind w:left="252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34105741" w14:textId="77777777" w:rsidR="0006545A" w:rsidRPr="00317E14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Compreende-se por áreas comuns aquelas que possam ser amplamente utilizadas por todos os moradores, sejam de lazer, de trânsito, de paisagismo ou destinadas a obras futuras do próprio Condomínio, obedecendo regras próprias de conduta. </w:t>
      </w:r>
    </w:p>
    <w:p w14:paraId="71F01F6B" w14:textId="77777777" w:rsidR="0006545A" w:rsidRPr="00317E14" w:rsidRDefault="0006545A" w:rsidP="00986BED">
      <w:pPr>
        <w:spacing w:after="0" w:line="240" w:lineRule="auto"/>
        <w:ind w:left="276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23F23EAA" w14:textId="77777777" w:rsidR="0006545A" w:rsidRDefault="0006545A" w:rsidP="00215A3D">
      <w:pPr>
        <w:spacing w:after="0" w:line="240" w:lineRule="auto"/>
        <w:ind w:left="709" w:hanging="349"/>
        <w:rPr>
          <w:rFonts w:ascii="Arial" w:hAnsi="Arial" w:cs="Arial"/>
          <w:color w:val="FF0000"/>
          <w:szCs w:val="24"/>
        </w:rPr>
      </w:pPr>
      <w:r w:rsidRPr="00317E14">
        <w:rPr>
          <w:rFonts w:ascii="Arial" w:hAnsi="Arial" w:cs="Arial"/>
          <w:b/>
          <w:szCs w:val="24"/>
        </w:rPr>
        <w:t xml:space="preserve">Parágrafo Único </w:t>
      </w:r>
      <w:r w:rsidRPr="00317E14">
        <w:rPr>
          <w:rFonts w:ascii="Arial" w:hAnsi="Arial" w:cs="Arial"/>
          <w:szCs w:val="24"/>
        </w:rPr>
        <w:t xml:space="preserve">- A deterioração ou destruição das áreas de uso comum, jardins e </w:t>
      </w:r>
      <w:r w:rsidRPr="00215A3D">
        <w:rPr>
          <w:rFonts w:ascii="Arial" w:hAnsi="Arial" w:cs="Arial"/>
          <w:color w:val="auto"/>
          <w:szCs w:val="24"/>
        </w:rPr>
        <w:t>preservação</w:t>
      </w:r>
      <w:r w:rsidRPr="00317E14">
        <w:rPr>
          <w:rFonts w:ascii="Arial" w:hAnsi="Arial" w:cs="Arial"/>
          <w:szCs w:val="24"/>
        </w:rPr>
        <w:t xml:space="preserve"> ambiental do Condomínio, sujeitará o responsável às despesas relativas ao reparo do estrago causado, além de multa pecuniária;  </w:t>
      </w:r>
    </w:p>
    <w:p w14:paraId="1F5ABDBA" w14:textId="77777777" w:rsidR="0006545A" w:rsidRDefault="0006545A" w:rsidP="00986BED">
      <w:pPr>
        <w:spacing w:after="0" w:line="240" w:lineRule="auto"/>
        <w:ind w:left="286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772D445C" w14:textId="77777777" w:rsidR="0006545A" w:rsidRPr="009D54BF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ind w:left="0" w:firstLine="0"/>
        <w:rPr>
          <w:rFonts w:ascii="Arial" w:hAnsi="Arial" w:cs="Arial"/>
          <w:szCs w:val="24"/>
        </w:rPr>
      </w:pPr>
      <w:r w:rsidRPr="009D54BF">
        <w:rPr>
          <w:rFonts w:ascii="Arial" w:hAnsi="Arial" w:cs="Arial"/>
          <w:szCs w:val="24"/>
        </w:rPr>
        <w:t xml:space="preserve">PORTARIA PRINCIPAL: </w:t>
      </w:r>
    </w:p>
    <w:p w14:paraId="1EA47BAE" w14:textId="77777777" w:rsidR="0006545A" w:rsidRPr="00317E14" w:rsidRDefault="0006545A" w:rsidP="00986BED">
      <w:pPr>
        <w:spacing w:after="0" w:line="240" w:lineRule="auto"/>
        <w:ind w:left="1701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b/>
          <w:szCs w:val="24"/>
        </w:rPr>
        <w:t xml:space="preserve"> </w:t>
      </w:r>
    </w:p>
    <w:p w14:paraId="2729783C" w14:textId="4F247522" w:rsidR="0006545A" w:rsidRPr="00317E14" w:rsidRDefault="0006545A" w:rsidP="00986BED">
      <w:pPr>
        <w:numPr>
          <w:ilvl w:val="0"/>
          <w:numId w:val="5"/>
        </w:numPr>
        <w:spacing w:after="0" w:line="240" w:lineRule="auto"/>
        <w:ind w:left="1701" w:hanging="674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 edificação </w:t>
      </w:r>
      <w:r w:rsidRPr="00317E14">
        <w:rPr>
          <w:rFonts w:ascii="Arial" w:hAnsi="Arial" w:cs="Arial"/>
          <w:szCs w:val="24"/>
        </w:rPr>
        <w:t xml:space="preserve">da Portaria Principal, </w:t>
      </w:r>
      <w:r w:rsidRPr="00215A3D">
        <w:rPr>
          <w:rFonts w:ascii="Arial" w:hAnsi="Arial" w:cs="Arial"/>
        </w:rPr>
        <w:t>com localização definida</w:t>
      </w:r>
      <w:r w:rsidRPr="00317E14" w:rsidDel="000275A4">
        <w:rPr>
          <w:rFonts w:ascii="Arial" w:hAnsi="Arial" w:cs="Arial"/>
          <w:szCs w:val="24"/>
        </w:rPr>
        <w:t xml:space="preserve"> </w:t>
      </w:r>
      <w:r w:rsidRPr="00317E14">
        <w:rPr>
          <w:rFonts w:ascii="Arial" w:hAnsi="Arial" w:cs="Arial"/>
          <w:szCs w:val="24"/>
        </w:rPr>
        <w:t xml:space="preserve">em caráter definitivo compõe-se de patrimônio comum do Condomínio. </w:t>
      </w:r>
    </w:p>
    <w:p w14:paraId="7CF66E35" w14:textId="77777777" w:rsidR="0006545A" w:rsidRPr="00317E14" w:rsidRDefault="0006545A" w:rsidP="00986BED">
      <w:pPr>
        <w:numPr>
          <w:ilvl w:val="0"/>
          <w:numId w:val="5"/>
        </w:numPr>
        <w:spacing w:after="0" w:line="240" w:lineRule="auto"/>
        <w:ind w:left="1701" w:hanging="674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Todos os Condôminos terão livre acesso às suas dependências, devendo concorrer para o seu bom funcionamento, manutenção e equilíbrio no relacionamento entre as pessoas; </w:t>
      </w:r>
    </w:p>
    <w:p w14:paraId="14EEF459" w14:textId="77777777" w:rsidR="0006545A" w:rsidRPr="00317E14" w:rsidRDefault="0006545A" w:rsidP="00986BED">
      <w:pPr>
        <w:numPr>
          <w:ilvl w:val="0"/>
          <w:numId w:val="5"/>
        </w:numPr>
        <w:spacing w:after="0" w:line="240" w:lineRule="auto"/>
        <w:ind w:left="1701" w:hanging="674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Todos os moradores, visitantes/convidados, devidamente identificados e autorizados, terão livre passagem pela Portaria Principal em qualquer horário e dia da semana; </w:t>
      </w:r>
    </w:p>
    <w:p w14:paraId="2E20AF02" w14:textId="77777777" w:rsidR="0006545A" w:rsidRPr="00317E14" w:rsidRDefault="0006545A" w:rsidP="00986BED">
      <w:pPr>
        <w:numPr>
          <w:ilvl w:val="0"/>
          <w:numId w:val="5"/>
        </w:numPr>
        <w:spacing w:after="0" w:line="240" w:lineRule="auto"/>
        <w:ind w:left="1701" w:hanging="674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Caberá a cada Condômino identificar-se junto a segurança e todas as pessoas que vivam em sua residência (filhos, parentes, etc.) bem como eventuais controles de passagem pelas Portarias, especialmente quando tratar-se de menores de idade; </w:t>
      </w:r>
    </w:p>
    <w:p w14:paraId="36E6ADCD" w14:textId="1DEC5B14" w:rsidR="0006545A" w:rsidRPr="009E7D25" w:rsidRDefault="0006545A" w:rsidP="00986BED">
      <w:pPr>
        <w:numPr>
          <w:ilvl w:val="0"/>
          <w:numId w:val="5"/>
        </w:numPr>
        <w:spacing w:after="0" w:line="240" w:lineRule="auto"/>
        <w:ind w:left="1701" w:hanging="674"/>
        <w:rPr>
          <w:rFonts w:ascii="Arial" w:hAnsi="Arial" w:cs="Arial"/>
          <w:szCs w:val="24"/>
        </w:rPr>
      </w:pPr>
      <w:r w:rsidRPr="009E7D25">
        <w:rPr>
          <w:rFonts w:ascii="Arial" w:hAnsi="Arial" w:cs="Arial"/>
          <w:szCs w:val="24"/>
        </w:rPr>
        <w:t>A</w:t>
      </w:r>
      <w:r w:rsidRPr="00317E14">
        <w:rPr>
          <w:rFonts w:ascii="Arial" w:hAnsi="Arial" w:cs="Arial"/>
          <w:szCs w:val="24"/>
        </w:rPr>
        <w:t xml:space="preserve"> forma da identificação será fornecida pela portaria, e alteradas sempre que solicitadas pelos moradores ou ainda quando recomendada pela equipe de segurança, após aprovação </w:t>
      </w:r>
      <w:r w:rsidRPr="009E7D25">
        <w:rPr>
          <w:rFonts w:ascii="Arial" w:hAnsi="Arial" w:cs="Arial"/>
          <w:szCs w:val="24"/>
        </w:rPr>
        <w:t xml:space="preserve">pela </w:t>
      </w:r>
      <w:r w:rsidRPr="009E7D25">
        <w:rPr>
          <w:rFonts w:ascii="Arial" w:hAnsi="Arial" w:cs="Arial"/>
          <w:color w:val="auto"/>
          <w:szCs w:val="24"/>
        </w:rPr>
        <w:t>administração</w:t>
      </w:r>
      <w:r w:rsidRPr="009E7D25">
        <w:rPr>
          <w:rFonts w:ascii="Arial" w:hAnsi="Arial" w:cs="Arial"/>
          <w:szCs w:val="24"/>
        </w:rPr>
        <w:t xml:space="preserve">; </w:t>
      </w:r>
    </w:p>
    <w:p w14:paraId="4AA675A7" w14:textId="77777777" w:rsidR="0006545A" w:rsidRPr="00965A2E" w:rsidRDefault="0006545A" w:rsidP="00986BED">
      <w:pPr>
        <w:numPr>
          <w:ilvl w:val="0"/>
          <w:numId w:val="5"/>
        </w:numPr>
        <w:spacing w:after="0" w:line="240" w:lineRule="auto"/>
        <w:ind w:left="1701" w:hanging="674"/>
        <w:rPr>
          <w:rFonts w:ascii="Arial" w:hAnsi="Arial" w:cs="Arial"/>
          <w:color w:val="auto"/>
          <w:szCs w:val="24"/>
        </w:rPr>
      </w:pPr>
      <w:r w:rsidRPr="00317E14">
        <w:rPr>
          <w:rFonts w:ascii="Arial" w:hAnsi="Arial" w:cs="Arial"/>
          <w:szCs w:val="24"/>
        </w:rPr>
        <w:t xml:space="preserve">Os visitantes e convidados que se dirigirem às moradias individuais deverão se identificar na Portaria, obedecendo às regras </w:t>
      </w:r>
      <w:r w:rsidRPr="00965A2E">
        <w:rPr>
          <w:rFonts w:ascii="Arial" w:hAnsi="Arial" w:cs="Arial"/>
          <w:color w:val="auto"/>
          <w:szCs w:val="24"/>
        </w:rPr>
        <w:t>definidas</w:t>
      </w:r>
      <w:r w:rsidRPr="00480789">
        <w:rPr>
          <w:rFonts w:ascii="Arial" w:hAnsi="Arial" w:cs="Arial"/>
          <w:b/>
          <w:color w:val="auto"/>
          <w:szCs w:val="24"/>
        </w:rPr>
        <w:t xml:space="preserve"> </w:t>
      </w:r>
      <w:r w:rsidRPr="00317E14">
        <w:rPr>
          <w:rFonts w:ascii="Arial" w:hAnsi="Arial" w:cs="Arial"/>
          <w:szCs w:val="24"/>
        </w:rPr>
        <w:t>pela Administração</w:t>
      </w:r>
      <w:r>
        <w:rPr>
          <w:rFonts w:ascii="Arial" w:hAnsi="Arial" w:cs="Arial"/>
          <w:szCs w:val="24"/>
        </w:rPr>
        <w:t xml:space="preserve">, </w:t>
      </w:r>
      <w:r w:rsidRPr="00965A2E">
        <w:rPr>
          <w:rFonts w:ascii="Arial" w:hAnsi="Arial" w:cs="Arial"/>
          <w:color w:val="auto"/>
          <w:szCs w:val="24"/>
        </w:rPr>
        <w:t xml:space="preserve">com aprovação prévia de Assembleia Geral. </w:t>
      </w:r>
    </w:p>
    <w:p w14:paraId="6EFC5BE3" w14:textId="2BCE30DD" w:rsidR="0006545A" w:rsidRPr="00317E14" w:rsidRDefault="0006545A" w:rsidP="00986BED">
      <w:pPr>
        <w:numPr>
          <w:ilvl w:val="0"/>
          <w:numId w:val="5"/>
        </w:numPr>
        <w:spacing w:after="0" w:line="240" w:lineRule="auto"/>
        <w:ind w:left="1701" w:hanging="674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lastRenderedPageBreak/>
        <w:t>Em nenhuma hipótese será admitido o acesso no interior do Condomínio de pessoa desprovida da competente autorização de</w:t>
      </w:r>
      <w:r>
        <w:rPr>
          <w:rFonts w:ascii="Arial" w:hAnsi="Arial" w:cs="Arial"/>
          <w:szCs w:val="24"/>
        </w:rPr>
        <w:t xml:space="preserve"> acesso</w:t>
      </w:r>
      <w:r w:rsidRPr="00317E14">
        <w:rPr>
          <w:rFonts w:ascii="Arial" w:hAnsi="Arial" w:cs="Arial"/>
          <w:szCs w:val="24"/>
        </w:rPr>
        <w:t>, na qual constará os dados pessoais</w:t>
      </w:r>
      <w:r>
        <w:rPr>
          <w:rFonts w:ascii="Arial" w:hAnsi="Arial" w:cs="Arial"/>
          <w:szCs w:val="24"/>
        </w:rPr>
        <w:t xml:space="preserve">, </w:t>
      </w:r>
      <w:r w:rsidRPr="00215A3D">
        <w:rPr>
          <w:rFonts w:ascii="Arial" w:hAnsi="Arial" w:cs="Arial"/>
        </w:rPr>
        <w:t>que serão confirmados pelo segurança através da apresentação do documento oficial de identificação</w:t>
      </w:r>
      <w:r>
        <w:rPr>
          <w:rFonts w:ascii="Arial" w:hAnsi="Arial" w:cs="Arial"/>
          <w:szCs w:val="24"/>
        </w:rPr>
        <w:t>,</w:t>
      </w:r>
      <w:r w:rsidRPr="00317E14">
        <w:rPr>
          <w:rFonts w:ascii="Arial" w:hAnsi="Arial" w:cs="Arial"/>
          <w:szCs w:val="24"/>
        </w:rPr>
        <w:t xml:space="preserve"> e tempo de permanência, ainda que porte a chave da unidade cedida. </w:t>
      </w:r>
    </w:p>
    <w:p w14:paraId="625DF399" w14:textId="77777777" w:rsidR="0006545A" w:rsidRDefault="0006545A" w:rsidP="00986BED">
      <w:pPr>
        <w:numPr>
          <w:ilvl w:val="0"/>
          <w:numId w:val="5"/>
        </w:numPr>
        <w:spacing w:after="0" w:line="240" w:lineRule="auto"/>
        <w:ind w:left="1701" w:hanging="674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Só será permitida a entrada no Condomínio de convidados/e ou inquilinos permanentes ou temporários, os portadores de autorização padronizada pelo Condomínio e devidamente preenchida pelo Proprietário da unidade correspondente. </w:t>
      </w:r>
    </w:p>
    <w:p w14:paraId="6602890B" w14:textId="77777777" w:rsidR="0006545A" w:rsidRPr="00317E14" w:rsidRDefault="0006545A" w:rsidP="00986BED">
      <w:pPr>
        <w:spacing w:after="0" w:line="240" w:lineRule="auto"/>
        <w:ind w:left="0"/>
        <w:jc w:val="center"/>
        <w:rPr>
          <w:rFonts w:ascii="Arial" w:hAnsi="Arial" w:cs="Arial"/>
          <w:szCs w:val="24"/>
        </w:rPr>
      </w:pPr>
      <w:r w:rsidRPr="00317E14">
        <w:rPr>
          <w:rFonts w:ascii="Arial" w:hAnsi="Arial" w:cs="Arial"/>
          <w:b/>
          <w:szCs w:val="24"/>
        </w:rPr>
        <w:t xml:space="preserve">  </w:t>
      </w:r>
    </w:p>
    <w:p w14:paraId="0A506894" w14:textId="77777777" w:rsidR="0006545A" w:rsidRPr="00317E14" w:rsidRDefault="0006545A" w:rsidP="00986BED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8" w:name="_Toc76817336"/>
      <w:r>
        <w:rPr>
          <w:rFonts w:ascii="Arial" w:hAnsi="Arial" w:cs="Arial"/>
          <w:szCs w:val="24"/>
        </w:rPr>
        <w:t xml:space="preserve">CAPÍTULO VII - </w:t>
      </w:r>
      <w:r w:rsidRPr="00317E14">
        <w:rPr>
          <w:rFonts w:ascii="Arial" w:hAnsi="Arial" w:cs="Arial"/>
          <w:szCs w:val="24"/>
        </w:rPr>
        <w:t>D</w:t>
      </w:r>
      <w:r>
        <w:rPr>
          <w:rFonts w:ascii="Arial" w:hAnsi="Arial" w:cs="Arial"/>
          <w:szCs w:val="24"/>
        </w:rPr>
        <w:t>a Identificação das P</w:t>
      </w:r>
      <w:r w:rsidRPr="00317E14">
        <w:rPr>
          <w:rFonts w:ascii="Arial" w:hAnsi="Arial" w:cs="Arial"/>
          <w:szCs w:val="24"/>
        </w:rPr>
        <w:t>essoas</w:t>
      </w:r>
      <w:bookmarkEnd w:id="8"/>
      <w:r w:rsidRPr="00317E14">
        <w:rPr>
          <w:rFonts w:ascii="Arial" w:hAnsi="Arial" w:cs="Arial"/>
          <w:b w:val="0"/>
          <w:szCs w:val="24"/>
        </w:rPr>
        <w:t xml:space="preserve"> </w:t>
      </w:r>
    </w:p>
    <w:p w14:paraId="49C8B9BA" w14:textId="77777777" w:rsidR="0006545A" w:rsidRPr="00317E14" w:rsidRDefault="0006545A" w:rsidP="00986BED">
      <w:pPr>
        <w:spacing w:after="0" w:line="240" w:lineRule="auto"/>
        <w:ind w:left="290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b/>
          <w:szCs w:val="24"/>
        </w:rPr>
        <w:t xml:space="preserve"> </w:t>
      </w:r>
    </w:p>
    <w:p w14:paraId="3489E4BF" w14:textId="1522954B" w:rsidR="0006545A" w:rsidRPr="00317E14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As pessoas definidas na seção II do Capítulo I, deste Regimento Interno, </w:t>
      </w:r>
      <w:r>
        <w:rPr>
          <w:rFonts w:ascii="Arial" w:hAnsi="Arial" w:cs="Arial"/>
          <w:szCs w:val="24"/>
        </w:rPr>
        <w:t xml:space="preserve">acessarão ao </w:t>
      </w:r>
      <w:r w:rsidRPr="00317E14">
        <w:rPr>
          <w:rFonts w:ascii="Arial" w:hAnsi="Arial" w:cs="Arial"/>
          <w:szCs w:val="24"/>
        </w:rPr>
        <w:t xml:space="preserve">Condomínio mediante identificação. </w:t>
      </w:r>
    </w:p>
    <w:p w14:paraId="29193480" w14:textId="77777777" w:rsidR="0006545A" w:rsidRPr="00317E14" w:rsidRDefault="0006545A" w:rsidP="00986BED">
      <w:pPr>
        <w:spacing w:after="0" w:line="240" w:lineRule="auto"/>
        <w:ind w:left="290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46FFE66B" w14:textId="77777777" w:rsidR="0006545A" w:rsidRDefault="0006545A" w:rsidP="00215A3D">
      <w:pPr>
        <w:spacing w:after="0" w:line="240" w:lineRule="auto"/>
        <w:ind w:left="709" w:hanging="349"/>
        <w:rPr>
          <w:rFonts w:ascii="Arial" w:hAnsi="Arial" w:cs="Arial"/>
          <w:szCs w:val="24"/>
        </w:rPr>
      </w:pPr>
      <w:r w:rsidRPr="00317E14">
        <w:rPr>
          <w:rFonts w:ascii="Arial" w:hAnsi="Arial" w:cs="Arial"/>
          <w:b/>
          <w:szCs w:val="24"/>
        </w:rPr>
        <w:t>Parágrafo Único</w:t>
      </w:r>
      <w:r w:rsidRPr="00317E14">
        <w:rPr>
          <w:rFonts w:ascii="Arial" w:hAnsi="Arial" w:cs="Arial"/>
          <w:szCs w:val="24"/>
        </w:rPr>
        <w:t xml:space="preserve"> - Proceder-se-á a identificação de que se trata este artigo, na forma seguinte: </w:t>
      </w:r>
    </w:p>
    <w:p w14:paraId="6237817E" w14:textId="77777777" w:rsidR="0006545A" w:rsidRPr="00317E14" w:rsidRDefault="0006545A" w:rsidP="00986BED">
      <w:pPr>
        <w:spacing w:after="0" w:line="240" w:lineRule="auto"/>
        <w:ind w:left="1701"/>
        <w:rPr>
          <w:rFonts w:ascii="Arial" w:hAnsi="Arial" w:cs="Arial"/>
          <w:szCs w:val="24"/>
        </w:rPr>
      </w:pPr>
    </w:p>
    <w:p w14:paraId="066FAAD3" w14:textId="77777777" w:rsidR="0006545A" w:rsidRPr="00317E14" w:rsidRDefault="0006545A" w:rsidP="00986BED">
      <w:pPr>
        <w:numPr>
          <w:ilvl w:val="0"/>
          <w:numId w:val="6"/>
        </w:numPr>
        <w:spacing w:after="0" w:line="240" w:lineRule="auto"/>
        <w:ind w:left="1701" w:hanging="521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Do Condômino pelo confronto de sua cédula de identidade com a relação dos nomes dos proprietários existente na Portaria, sendo admitida a identificação visual pelo vigia. </w:t>
      </w:r>
    </w:p>
    <w:p w14:paraId="04F91149" w14:textId="77777777" w:rsidR="0006545A" w:rsidRPr="00317E14" w:rsidRDefault="0006545A" w:rsidP="00986BED">
      <w:pPr>
        <w:numPr>
          <w:ilvl w:val="0"/>
          <w:numId w:val="6"/>
        </w:numPr>
        <w:spacing w:after="0" w:line="240" w:lineRule="auto"/>
        <w:ind w:left="1701" w:hanging="521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Dos dependentes por meio de exibição de documento de identificação oficial, ou, igualmente, pela identificação visual. </w:t>
      </w:r>
    </w:p>
    <w:p w14:paraId="6218CC93" w14:textId="77777777" w:rsidR="0006545A" w:rsidRPr="00317E14" w:rsidRDefault="0006545A" w:rsidP="00986BED">
      <w:pPr>
        <w:numPr>
          <w:ilvl w:val="0"/>
          <w:numId w:val="6"/>
        </w:numPr>
        <w:spacing w:after="0" w:line="240" w:lineRule="auto"/>
        <w:ind w:left="1701" w:hanging="521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Do inquilino mediante a exibição de cópia de contrato de locação, ou de declaração na qual contenha a assinatura do proprietário. Em qualquer hipótese, deverá constar</w:t>
      </w:r>
      <w:r>
        <w:rPr>
          <w:rFonts w:ascii="Arial" w:hAnsi="Arial" w:cs="Arial"/>
          <w:szCs w:val="24"/>
        </w:rPr>
        <w:t xml:space="preserve"> do documento a ser entregue ao </w:t>
      </w:r>
      <w:r w:rsidRPr="00965A2E">
        <w:rPr>
          <w:rFonts w:ascii="Arial" w:hAnsi="Arial" w:cs="Arial"/>
          <w:color w:val="auto"/>
          <w:szCs w:val="24"/>
        </w:rPr>
        <w:t>porteiro</w:t>
      </w:r>
      <w:r w:rsidRPr="00317E14">
        <w:rPr>
          <w:rFonts w:ascii="Arial" w:hAnsi="Arial" w:cs="Arial"/>
          <w:szCs w:val="24"/>
        </w:rPr>
        <w:t xml:space="preserve"> a identificação do inquilino, o tempo de permanência e o número de acompanhantes, igualmente identificados. </w:t>
      </w:r>
    </w:p>
    <w:p w14:paraId="6C6CFFF0" w14:textId="77777777" w:rsidR="0006545A" w:rsidRPr="00317E14" w:rsidRDefault="0006545A" w:rsidP="00986BED">
      <w:pPr>
        <w:numPr>
          <w:ilvl w:val="0"/>
          <w:numId w:val="6"/>
        </w:numPr>
        <w:spacing w:after="0" w:line="240" w:lineRule="auto"/>
        <w:ind w:left="1701" w:hanging="521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Do temporário por meio de registro em livro existente na Portaria, devendo ser anotado o nome, a hora de entrada e saída e a tarefa a ser cumprida. </w:t>
      </w:r>
    </w:p>
    <w:p w14:paraId="2CA3808B" w14:textId="77777777" w:rsidR="0006545A" w:rsidRPr="00317E14" w:rsidRDefault="0006545A" w:rsidP="00986BED">
      <w:pPr>
        <w:numPr>
          <w:ilvl w:val="0"/>
          <w:numId w:val="6"/>
        </w:numPr>
        <w:spacing w:after="0" w:line="240" w:lineRule="auto"/>
        <w:ind w:left="1701" w:hanging="521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Do Executor de obras e serviços mediante entrega prévia ao Síndico ou ao zelador de relação na qual conste o nome, identidade, profissão e endereço de todos os envolvidos com a obra ou serviço e a estimativa do</w:t>
      </w:r>
      <w:r>
        <w:rPr>
          <w:rFonts w:ascii="Arial" w:hAnsi="Arial" w:cs="Arial"/>
          <w:szCs w:val="24"/>
        </w:rPr>
        <w:t xml:space="preserve"> tempo de duração dos trabalhos, devendo estes portarem crachá para</w:t>
      </w:r>
      <w:r w:rsidRPr="00215A3D">
        <w:rPr>
          <w:rFonts w:ascii="Arial" w:hAnsi="Arial" w:cs="Arial"/>
          <w:color w:val="auto"/>
          <w:szCs w:val="24"/>
        </w:rPr>
        <w:t xml:space="preserve"> fins de </w:t>
      </w:r>
      <w:r>
        <w:rPr>
          <w:rFonts w:ascii="Arial" w:hAnsi="Arial" w:cs="Arial"/>
          <w:szCs w:val="24"/>
        </w:rPr>
        <w:t xml:space="preserve">identificação. </w:t>
      </w:r>
      <w:r w:rsidRPr="00317E14">
        <w:rPr>
          <w:rFonts w:ascii="Arial" w:hAnsi="Arial" w:cs="Arial"/>
          <w:szCs w:val="24"/>
        </w:rPr>
        <w:t xml:space="preserve"> </w:t>
      </w:r>
    </w:p>
    <w:p w14:paraId="17870CC5" w14:textId="77777777" w:rsidR="0006545A" w:rsidRDefault="0006545A" w:rsidP="00986BED">
      <w:pPr>
        <w:spacing w:after="0" w:line="240" w:lineRule="auto"/>
        <w:ind w:left="895"/>
        <w:rPr>
          <w:rFonts w:ascii="Arial" w:hAnsi="Arial" w:cs="Arial"/>
          <w:color w:val="FF0000"/>
          <w:szCs w:val="24"/>
        </w:rPr>
      </w:pPr>
    </w:p>
    <w:p w14:paraId="3301A4DA" w14:textId="77777777" w:rsidR="0006545A" w:rsidRPr="00890E40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890E40">
        <w:rPr>
          <w:rFonts w:ascii="Arial" w:hAnsi="Arial" w:cs="Arial"/>
          <w:szCs w:val="24"/>
        </w:rPr>
        <w:t>AS PORTARIAS DE SERVIÇOS</w:t>
      </w:r>
      <w:r>
        <w:rPr>
          <w:rFonts w:ascii="Arial" w:hAnsi="Arial" w:cs="Arial"/>
          <w:szCs w:val="24"/>
        </w:rPr>
        <w:t>:</w:t>
      </w:r>
      <w:r w:rsidRPr="00890E40">
        <w:rPr>
          <w:rFonts w:ascii="Arial" w:hAnsi="Arial" w:cs="Arial"/>
          <w:szCs w:val="24"/>
        </w:rPr>
        <w:t xml:space="preserve"> </w:t>
      </w:r>
    </w:p>
    <w:p w14:paraId="611E1D61" w14:textId="77777777" w:rsidR="0006545A" w:rsidRPr="00317E14" w:rsidRDefault="0006545A" w:rsidP="00986BED">
      <w:pPr>
        <w:spacing w:after="0" w:line="240" w:lineRule="auto"/>
        <w:ind w:left="1701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5B59F870" w14:textId="77777777" w:rsidR="0006545A" w:rsidRDefault="0006545A" w:rsidP="00986BED">
      <w:pPr>
        <w:spacing w:after="0" w:line="240" w:lineRule="auto"/>
        <w:ind w:left="1701" w:hanging="353"/>
        <w:rPr>
          <w:rFonts w:ascii="Arial" w:hAnsi="Arial" w:cs="Arial"/>
          <w:color w:val="FF0000"/>
          <w:szCs w:val="24"/>
        </w:rPr>
      </w:pPr>
      <w:r w:rsidRPr="00317E14">
        <w:rPr>
          <w:rFonts w:ascii="Arial" w:hAnsi="Arial" w:cs="Arial"/>
          <w:szCs w:val="24"/>
        </w:rPr>
        <w:t>I. Destinam-se preferencialmente ao acesso de veículos de cargas, tais como caminhões, carretas, tratores, assemelhados, ou quaisquer outros veículos que estejam carregados e cuja carga se destine às unidades do Condomínio. Contudo para ali acessar os condutores de tais veículos deverão observar os seguintes procedimentos:</w:t>
      </w:r>
      <w:r>
        <w:rPr>
          <w:rFonts w:ascii="Arial" w:hAnsi="Arial" w:cs="Arial"/>
          <w:color w:val="FF0000"/>
          <w:szCs w:val="24"/>
        </w:rPr>
        <w:t xml:space="preserve"> </w:t>
      </w:r>
    </w:p>
    <w:p w14:paraId="259CD79A" w14:textId="77777777" w:rsidR="0006545A" w:rsidRPr="00317E14" w:rsidRDefault="0006545A" w:rsidP="00986BED">
      <w:pPr>
        <w:spacing w:after="0" w:line="240" w:lineRule="auto"/>
        <w:ind w:left="1701" w:hanging="353"/>
        <w:rPr>
          <w:rFonts w:ascii="Arial" w:hAnsi="Arial" w:cs="Arial"/>
          <w:color w:val="FF0000"/>
          <w:szCs w:val="24"/>
        </w:rPr>
      </w:pPr>
    </w:p>
    <w:p w14:paraId="0D07EC8A" w14:textId="77777777" w:rsidR="0006545A" w:rsidRPr="00317E14" w:rsidRDefault="0006545A" w:rsidP="00986BED">
      <w:pPr>
        <w:numPr>
          <w:ilvl w:val="0"/>
          <w:numId w:val="7"/>
        </w:numPr>
        <w:spacing w:after="0" w:line="240" w:lineRule="auto"/>
        <w:ind w:left="1985" w:hanging="284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Será obrigatória a identificação do condutor do veículo à Segurança da Portaria, segundo as normas estabelecidas para esse fim, além </w:t>
      </w:r>
      <w:r w:rsidRPr="00317E14">
        <w:rPr>
          <w:rFonts w:ascii="Arial" w:hAnsi="Arial" w:cs="Arial"/>
          <w:szCs w:val="24"/>
        </w:rPr>
        <w:lastRenderedPageBreak/>
        <w:t xml:space="preserve">da confirmação do local da entrega das mercadorias a que se destina. </w:t>
      </w:r>
    </w:p>
    <w:p w14:paraId="040A2974" w14:textId="77777777" w:rsidR="0006545A" w:rsidRPr="00930C0D" w:rsidRDefault="0006545A" w:rsidP="00986BED">
      <w:pPr>
        <w:numPr>
          <w:ilvl w:val="0"/>
          <w:numId w:val="7"/>
        </w:numPr>
        <w:spacing w:after="0" w:line="240" w:lineRule="auto"/>
        <w:ind w:left="1985" w:hanging="284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Os referidos veículos não poderão ficar </w:t>
      </w:r>
      <w:r w:rsidRPr="00215A3D">
        <w:rPr>
          <w:rFonts w:ascii="Arial" w:hAnsi="Arial" w:cs="Arial"/>
          <w:color w:val="auto"/>
          <w:szCs w:val="24"/>
        </w:rPr>
        <w:t>estacionados,</w:t>
      </w:r>
      <w:r w:rsidRPr="00317E14">
        <w:rPr>
          <w:rFonts w:ascii="Arial" w:hAnsi="Arial" w:cs="Arial"/>
          <w:szCs w:val="24"/>
        </w:rPr>
        <w:t xml:space="preserve"> nas ruas ou vias internas do </w:t>
      </w:r>
      <w:r w:rsidRPr="00930C0D">
        <w:rPr>
          <w:rFonts w:ascii="Arial" w:hAnsi="Arial" w:cs="Arial"/>
          <w:szCs w:val="24"/>
        </w:rPr>
        <w:t xml:space="preserve">Condomínio por tempo superior ao estritamente suficiente para a carga e descarga; </w:t>
      </w:r>
    </w:p>
    <w:p w14:paraId="14E4E6EA" w14:textId="77777777" w:rsidR="0006545A" w:rsidRPr="00317E14" w:rsidRDefault="0006545A" w:rsidP="00986BED">
      <w:pPr>
        <w:numPr>
          <w:ilvl w:val="0"/>
          <w:numId w:val="7"/>
        </w:numPr>
        <w:spacing w:after="0" w:line="240" w:lineRule="auto"/>
        <w:ind w:left="1985" w:hanging="284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O horário de passagem dos veíc</w:t>
      </w:r>
      <w:r>
        <w:rPr>
          <w:rFonts w:ascii="Arial" w:hAnsi="Arial" w:cs="Arial"/>
          <w:szCs w:val="24"/>
        </w:rPr>
        <w:t>ulos de carga/descarga seguirá o disposto no Art. 18, incisos V e VI</w:t>
      </w:r>
      <w:r w:rsidRPr="00317E14">
        <w:rPr>
          <w:rFonts w:ascii="Arial" w:hAnsi="Arial" w:cs="Arial"/>
          <w:szCs w:val="24"/>
        </w:rPr>
        <w:t xml:space="preserve">, não sendo permitido o pernoite. </w:t>
      </w:r>
    </w:p>
    <w:p w14:paraId="2C7B5316" w14:textId="77777777" w:rsidR="0006545A" w:rsidRDefault="0006545A" w:rsidP="00986BED">
      <w:pPr>
        <w:spacing w:after="0" w:line="240" w:lineRule="auto"/>
        <w:ind w:left="1332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122F2FB0" w14:textId="77777777" w:rsidR="0006545A" w:rsidRPr="00890E40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890E40">
        <w:rPr>
          <w:rFonts w:ascii="Arial" w:hAnsi="Arial" w:cs="Arial"/>
          <w:szCs w:val="24"/>
        </w:rPr>
        <w:t xml:space="preserve">DO USO DA VIA PÚBLICA DE ACESSO </w:t>
      </w:r>
    </w:p>
    <w:p w14:paraId="37452B5C" w14:textId="77777777" w:rsidR="0006545A" w:rsidRPr="00317E14" w:rsidRDefault="0006545A" w:rsidP="00986BED">
      <w:pPr>
        <w:spacing w:after="0" w:line="240" w:lineRule="auto"/>
        <w:ind w:left="1701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b/>
          <w:szCs w:val="24"/>
        </w:rPr>
        <w:t xml:space="preserve"> </w:t>
      </w:r>
    </w:p>
    <w:p w14:paraId="739D39A4" w14:textId="77777777" w:rsidR="0006545A" w:rsidRDefault="0006545A" w:rsidP="00986BED">
      <w:pPr>
        <w:spacing w:after="0" w:line="240" w:lineRule="auto"/>
        <w:ind w:left="1701" w:hanging="358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I. Na via pública de acesso ao C</w:t>
      </w:r>
      <w:r>
        <w:rPr>
          <w:rFonts w:ascii="Arial" w:hAnsi="Arial" w:cs="Arial"/>
          <w:szCs w:val="24"/>
        </w:rPr>
        <w:t xml:space="preserve">ondomínio, os moradores deverão </w:t>
      </w:r>
      <w:r w:rsidRPr="00317E14">
        <w:rPr>
          <w:rFonts w:ascii="Arial" w:hAnsi="Arial" w:cs="Arial"/>
          <w:szCs w:val="24"/>
        </w:rPr>
        <w:t xml:space="preserve">observar as seguintes recomendações: </w:t>
      </w:r>
    </w:p>
    <w:p w14:paraId="71B944E2" w14:textId="77777777" w:rsidR="0006545A" w:rsidRPr="00317E14" w:rsidRDefault="0006545A" w:rsidP="00986BED">
      <w:pPr>
        <w:spacing w:after="0" w:line="240" w:lineRule="auto"/>
        <w:ind w:left="1985"/>
        <w:rPr>
          <w:rFonts w:ascii="Arial" w:hAnsi="Arial" w:cs="Arial"/>
          <w:szCs w:val="24"/>
        </w:rPr>
      </w:pPr>
    </w:p>
    <w:p w14:paraId="6B947920" w14:textId="77777777" w:rsidR="0006545A" w:rsidRPr="00317E14" w:rsidRDefault="0006545A" w:rsidP="00986BED">
      <w:pPr>
        <w:numPr>
          <w:ilvl w:val="0"/>
          <w:numId w:val="8"/>
        </w:numPr>
        <w:spacing w:after="0" w:line="240" w:lineRule="auto"/>
        <w:ind w:left="1985" w:hanging="360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Não jogar lixo, restos de alimentos ou quaisquer outros detritos no gramado ou sobre a vegetação que margeia todo o seu percurso; </w:t>
      </w:r>
    </w:p>
    <w:p w14:paraId="39F7B789" w14:textId="77777777" w:rsidR="0006545A" w:rsidRPr="00317E14" w:rsidRDefault="0006545A" w:rsidP="00986BED">
      <w:pPr>
        <w:numPr>
          <w:ilvl w:val="0"/>
          <w:numId w:val="8"/>
        </w:numPr>
        <w:spacing w:after="0" w:line="240" w:lineRule="auto"/>
        <w:ind w:left="1985" w:hanging="360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Não arrancar plantas, mudas, colher flores ou depredar de qualquer forma a natureza bem como as áreas de reflorestamento ambiental existentes; </w:t>
      </w:r>
    </w:p>
    <w:p w14:paraId="6F48E6CC" w14:textId="77777777" w:rsidR="0006545A" w:rsidRPr="00317E14" w:rsidRDefault="0006545A" w:rsidP="00986BED">
      <w:pPr>
        <w:numPr>
          <w:ilvl w:val="0"/>
          <w:numId w:val="8"/>
        </w:numPr>
        <w:spacing w:after="0" w:line="240" w:lineRule="auto"/>
        <w:ind w:left="1985" w:hanging="360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Não bloquear ou obstruir as vias públicas, ainda que momentânea ou eventualmente, bem como estacionar veículos e circular irregularmente em desconformidade com a sinalização. Só poderão ser executados bloqueios ou alterações no sistema viário, quando solicitadas à </w:t>
      </w:r>
      <w:r w:rsidRPr="00965A2E">
        <w:rPr>
          <w:rFonts w:ascii="Arial" w:hAnsi="Arial" w:cs="Arial"/>
          <w:color w:val="auto"/>
          <w:szCs w:val="24"/>
        </w:rPr>
        <w:t>administração</w:t>
      </w:r>
      <w:r w:rsidRPr="00317E14">
        <w:rPr>
          <w:rFonts w:ascii="Arial" w:hAnsi="Arial" w:cs="Arial"/>
          <w:szCs w:val="24"/>
        </w:rPr>
        <w:t xml:space="preserve"> e realizadas pela mesma; </w:t>
      </w:r>
    </w:p>
    <w:p w14:paraId="5ACB0CC1" w14:textId="77777777" w:rsidR="0006545A" w:rsidRPr="00317E14" w:rsidRDefault="0006545A" w:rsidP="00986BED">
      <w:pPr>
        <w:numPr>
          <w:ilvl w:val="0"/>
          <w:numId w:val="8"/>
        </w:numPr>
        <w:spacing w:after="0" w:line="240" w:lineRule="auto"/>
        <w:ind w:left="1985" w:hanging="360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Não plantar árvores de grande porte embaixo da rede de energia elétrica; </w:t>
      </w:r>
    </w:p>
    <w:p w14:paraId="3AB530A4" w14:textId="77777777" w:rsidR="0006545A" w:rsidRPr="00317E14" w:rsidRDefault="0006545A" w:rsidP="00986BED">
      <w:pPr>
        <w:numPr>
          <w:ilvl w:val="0"/>
          <w:numId w:val="8"/>
        </w:numPr>
        <w:spacing w:after="0" w:line="240" w:lineRule="auto"/>
        <w:ind w:left="1985" w:hanging="360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Comunicar imediatamente ao responsável pela Administração do Condomínio quaisquer irregularidades nas vias de acesso, para que os problemas não perdurem ou prolongue suas soluções. </w:t>
      </w:r>
    </w:p>
    <w:p w14:paraId="5417C5F7" w14:textId="77777777" w:rsidR="0006545A" w:rsidRPr="00317E14" w:rsidRDefault="0006545A" w:rsidP="00986BED">
      <w:pPr>
        <w:spacing w:after="0" w:line="240" w:lineRule="auto"/>
        <w:ind w:left="0"/>
        <w:jc w:val="center"/>
        <w:rPr>
          <w:rFonts w:ascii="Arial" w:hAnsi="Arial" w:cs="Arial"/>
          <w:szCs w:val="24"/>
        </w:rPr>
      </w:pPr>
      <w:r w:rsidRPr="00317E14">
        <w:rPr>
          <w:rFonts w:ascii="Arial" w:hAnsi="Arial" w:cs="Arial"/>
          <w:b/>
          <w:szCs w:val="24"/>
        </w:rPr>
        <w:t xml:space="preserve">  </w:t>
      </w:r>
    </w:p>
    <w:p w14:paraId="2F126C06" w14:textId="77777777" w:rsidR="0006545A" w:rsidRPr="00317E14" w:rsidRDefault="0006545A" w:rsidP="00986BED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9" w:name="_Toc76817337"/>
      <w:r>
        <w:rPr>
          <w:rFonts w:ascii="Arial" w:hAnsi="Arial" w:cs="Arial"/>
          <w:szCs w:val="24"/>
        </w:rPr>
        <w:t>CAPÍTULO VIII - Do Uso d</w:t>
      </w:r>
      <w:r w:rsidRPr="00317E14">
        <w:rPr>
          <w:rFonts w:ascii="Arial" w:hAnsi="Arial" w:cs="Arial"/>
          <w:szCs w:val="24"/>
        </w:rPr>
        <w:t xml:space="preserve">as Áreas Comuns </w:t>
      </w:r>
      <w:r>
        <w:rPr>
          <w:rFonts w:ascii="Arial" w:hAnsi="Arial" w:cs="Arial"/>
          <w:szCs w:val="24"/>
        </w:rPr>
        <w:t>e</w:t>
      </w:r>
      <w:r w:rsidRPr="00317E14">
        <w:rPr>
          <w:rFonts w:ascii="Arial" w:hAnsi="Arial" w:cs="Arial"/>
          <w:szCs w:val="24"/>
        </w:rPr>
        <w:t xml:space="preserve"> Criação </w:t>
      </w:r>
      <w:r>
        <w:rPr>
          <w:rFonts w:ascii="Arial" w:hAnsi="Arial" w:cs="Arial"/>
          <w:szCs w:val="24"/>
        </w:rPr>
        <w:t>d</w:t>
      </w:r>
      <w:r w:rsidRPr="00317E14">
        <w:rPr>
          <w:rFonts w:ascii="Arial" w:hAnsi="Arial" w:cs="Arial"/>
          <w:szCs w:val="24"/>
        </w:rPr>
        <w:t>e Animais</w:t>
      </w:r>
      <w:bookmarkEnd w:id="9"/>
      <w:r w:rsidRPr="00317E14">
        <w:rPr>
          <w:rFonts w:ascii="Arial" w:hAnsi="Arial" w:cs="Arial"/>
          <w:b w:val="0"/>
          <w:szCs w:val="24"/>
        </w:rPr>
        <w:t xml:space="preserve"> </w:t>
      </w:r>
    </w:p>
    <w:p w14:paraId="70C6ED1B" w14:textId="77777777" w:rsidR="0006545A" w:rsidRDefault="0006545A" w:rsidP="00986BED">
      <w:pPr>
        <w:spacing w:after="0" w:line="240" w:lineRule="auto"/>
        <w:ind w:left="262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1A83173A" w14:textId="77777777" w:rsidR="0006545A" w:rsidRPr="00890E40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890E40">
        <w:rPr>
          <w:rFonts w:ascii="Arial" w:hAnsi="Arial" w:cs="Arial"/>
          <w:szCs w:val="24"/>
        </w:rPr>
        <w:t xml:space="preserve">Compreendem-se por áreas comuns aquelas que possam ser amplamente utilizadas por todos os moradores, sejam de lazer, de trânsito, de paisagismo, </w:t>
      </w:r>
      <w:r w:rsidRPr="009E7D25">
        <w:rPr>
          <w:rFonts w:ascii="Arial" w:hAnsi="Arial" w:cs="Arial"/>
          <w:szCs w:val="24"/>
        </w:rPr>
        <w:t>de preservação</w:t>
      </w:r>
      <w:r>
        <w:rPr>
          <w:rFonts w:ascii="Arial" w:hAnsi="Arial" w:cs="Arial"/>
          <w:szCs w:val="24"/>
        </w:rPr>
        <w:t xml:space="preserve">, </w:t>
      </w:r>
      <w:r w:rsidRPr="00890E40">
        <w:rPr>
          <w:rFonts w:ascii="Arial" w:hAnsi="Arial" w:cs="Arial"/>
          <w:szCs w:val="24"/>
        </w:rPr>
        <w:t xml:space="preserve">de esportes, ou quaisquer outras comunitárias ou que se destinem a obras futuras do próprio Condomínio, desde que obedecidas as regras de conduta de cada local. </w:t>
      </w:r>
    </w:p>
    <w:p w14:paraId="321ECDA2" w14:textId="77777777" w:rsidR="0006545A" w:rsidRDefault="0006545A" w:rsidP="00986BED">
      <w:pPr>
        <w:spacing w:after="0" w:line="240" w:lineRule="auto"/>
        <w:ind w:left="262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62C39737" w14:textId="77777777" w:rsidR="0006545A" w:rsidRPr="00890E40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890E40">
        <w:rPr>
          <w:rFonts w:ascii="Arial" w:hAnsi="Arial" w:cs="Arial"/>
          <w:szCs w:val="24"/>
        </w:rPr>
        <w:t xml:space="preserve">DA PUBLICIDADE NO CONDOMÍNIO </w:t>
      </w:r>
    </w:p>
    <w:p w14:paraId="048D113F" w14:textId="77777777" w:rsidR="0006545A" w:rsidRPr="00317E14" w:rsidRDefault="0006545A" w:rsidP="00986BED">
      <w:pPr>
        <w:spacing w:after="0" w:line="240" w:lineRule="auto"/>
        <w:ind w:left="1701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b/>
          <w:szCs w:val="24"/>
        </w:rPr>
        <w:t xml:space="preserve"> </w:t>
      </w:r>
    </w:p>
    <w:p w14:paraId="32DB3F75" w14:textId="77777777" w:rsidR="0006545A" w:rsidRPr="00317E14" w:rsidRDefault="0006545A" w:rsidP="00986BED">
      <w:pPr>
        <w:numPr>
          <w:ilvl w:val="0"/>
          <w:numId w:val="9"/>
        </w:numPr>
        <w:spacing w:after="0" w:line="240" w:lineRule="auto"/>
        <w:ind w:left="1701" w:hanging="567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E proibida a colocação de faixas, a distribuição no Condomínio de materiais de propaganda e publicidade, bem como, a panfletagem e distribuição de qualquer material promocional que não seja por via postal; </w:t>
      </w:r>
    </w:p>
    <w:p w14:paraId="201E2D5E" w14:textId="77777777" w:rsidR="0006545A" w:rsidRPr="00317E14" w:rsidRDefault="0006545A" w:rsidP="00986BED">
      <w:pPr>
        <w:numPr>
          <w:ilvl w:val="0"/>
          <w:numId w:val="9"/>
        </w:numPr>
        <w:spacing w:after="0" w:line="240" w:lineRule="auto"/>
        <w:ind w:left="1701" w:hanging="648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Serão permitidas informações oficiais de interesse comunitário, encaminhados exclusivamente pelas </w:t>
      </w:r>
      <w:proofErr w:type="gramStart"/>
      <w:r w:rsidRPr="00317E14">
        <w:rPr>
          <w:rFonts w:ascii="Arial" w:hAnsi="Arial" w:cs="Arial"/>
          <w:szCs w:val="24"/>
        </w:rPr>
        <w:t>concessionárias ou Órgãos Públicos</w:t>
      </w:r>
      <w:proofErr w:type="gramEnd"/>
      <w:r w:rsidRPr="00317E14">
        <w:rPr>
          <w:rFonts w:ascii="Arial" w:hAnsi="Arial" w:cs="Arial"/>
          <w:szCs w:val="24"/>
        </w:rPr>
        <w:t xml:space="preserve">; </w:t>
      </w:r>
    </w:p>
    <w:p w14:paraId="40BF3C06" w14:textId="77777777" w:rsidR="0006545A" w:rsidRPr="00317E14" w:rsidRDefault="0006545A" w:rsidP="00986BED">
      <w:pPr>
        <w:numPr>
          <w:ilvl w:val="0"/>
          <w:numId w:val="9"/>
        </w:numPr>
        <w:spacing w:after="0" w:line="240" w:lineRule="auto"/>
        <w:ind w:left="1701" w:hanging="648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Será permitida a publicação pela Administração quando for assunto de interesse dos Condôminos. </w:t>
      </w:r>
    </w:p>
    <w:p w14:paraId="036E99F6" w14:textId="77777777" w:rsidR="0006545A" w:rsidRPr="00317E14" w:rsidRDefault="0006545A" w:rsidP="00986BED">
      <w:pPr>
        <w:spacing w:after="0" w:line="240" w:lineRule="auto"/>
        <w:ind w:left="252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lastRenderedPageBreak/>
        <w:t xml:space="preserve"> </w:t>
      </w:r>
    </w:p>
    <w:p w14:paraId="4515156F" w14:textId="77777777" w:rsidR="0006545A" w:rsidRPr="00317E14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DA CRIAÇÃO DE ANIMAIS: </w:t>
      </w:r>
    </w:p>
    <w:p w14:paraId="54E41D76" w14:textId="77777777" w:rsidR="0006545A" w:rsidRPr="00317E14" w:rsidRDefault="0006545A" w:rsidP="00986BED">
      <w:pPr>
        <w:spacing w:after="0" w:line="240" w:lineRule="auto"/>
        <w:ind w:left="1701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4E4B2569" w14:textId="6B717DA9" w:rsidR="0006545A" w:rsidRPr="00AB3D7A" w:rsidRDefault="0006545A">
      <w:pPr>
        <w:numPr>
          <w:ilvl w:val="0"/>
          <w:numId w:val="10"/>
        </w:numPr>
        <w:spacing w:after="0" w:line="240" w:lineRule="auto"/>
        <w:ind w:left="1701" w:hanging="665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Somente será permitido a criação de animais dóceis</w:t>
      </w:r>
      <w:r>
        <w:rPr>
          <w:rFonts w:ascii="Arial" w:hAnsi="Arial" w:cs="Arial"/>
          <w:color w:val="FF0000"/>
          <w:szCs w:val="24"/>
        </w:rPr>
        <w:t xml:space="preserve"> </w:t>
      </w:r>
      <w:r w:rsidRPr="00317E14">
        <w:rPr>
          <w:rFonts w:ascii="Arial" w:hAnsi="Arial" w:cs="Arial"/>
          <w:szCs w:val="24"/>
        </w:rPr>
        <w:t>e domésticos de pequeno porte</w:t>
      </w:r>
      <w:r>
        <w:rPr>
          <w:rFonts w:ascii="Arial" w:hAnsi="Arial" w:cs="Arial"/>
          <w:szCs w:val="24"/>
        </w:rPr>
        <w:t xml:space="preserve">. </w:t>
      </w:r>
      <w:r w:rsidRPr="009E7D25">
        <w:rPr>
          <w:rFonts w:ascii="Arial" w:hAnsi="Arial" w:cs="Arial"/>
          <w:szCs w:val="24"/>
        </w:rPr>
        <w:t>A criação e circulação de animais de grande porte é proibido</w:t>
      </w:r>
      <w:r w:rsidR="009E7D25">
        <w:rPr>
          <w:rFonts w:ascii="Arial" w:hAnsi="Arial" w:cs="Arial"/>
          <w:szCs w:val="24"/>
        </w:rPr>
        <w:t>;</w:t>
      </w:r>
    </w:p>
    <w:p w14:paraId="33E71C6A" w14:textId="77777777" w:rsidR="0006545A" w:rsidRPr="00317E14" w:rsidRDefault="0006545A" w:rsidP="00986BED">
      <w:pPr>
        <w:numPr>
          <w:ilvl w:val="0"/>
          <w:numId w:val="10"/>
        </w:numPr>
        <w:spacing w:after="0" w:line="240" w:lineRule="auto"/>
        <w:ind w:left="1701" w:hanging="665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A circulação dos animais só poderá acontecer quando conduzido pelo responsável, através de uma guia apropriada; </w:t>
      </w:r>
    </w:p>
    <w:p w14:paraId="4439DE3B" w14:textId="77777777" w:rsidR="0006545A" w:rsidRPr="00317E14" w:rsidRDefault="0006545A" w:rsidP="00986BED">
      <w:pPr>
        <w:numPr>
          <w:ilvl w:val="0"/>
          <w:numId w:val="10"/>
        </w:numPr>
        <w:spacing w:after="0" w:line="240" w:lineRule="auto"/>
        <w:ind w:left="1701" w:hanging="665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Fica proibida a criação de animais e pássaros em cativeiro salvo se autorizado por entidades legais e órgãos competentes; </w:t>
      </w:r>
    </w:p>
    <w:p w14:paraId="7B0F6176" w14:textId="77777777" w:rsidR="0006545A" w:rsidRDefault="0006545A" w:rsidP="00986BED">
      <w:pPr>
        <w:numPr>
          <w:ilvl w:val="0"/>
          <w:numId w:val="10"/>
        </w:numPr>
        <w:spacing w:after="0" w:line="240" w:lineRule="auto"/>
        <w:ind w:left="1701" w:hanging="665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É vedada a entrada de animais domésticos nas áreas do clube;</w:t>
      </w:r>
    </w:p>
    <w:p w14:paraId="58F1021D" w14:textId="1B1A2FFB" w:rsidR="0006545A" w:rsidRDefault="0006545A" w:rsidP="009E7D25">
      <w:pPr>
        <w:numPr>
          <w:ilvl w:val="0"/>
          <w:numId w:val="10"/>
        </w:numPr>
        <w:spacing w:after="0" w:line="240" w:lineRule="auto"/>
        <w:ind w:left="1701" w:hanging="665"/>
        <w:rPr>
          <w:rFonts w:ascii="Arial" w:hAnsi="Arial" w:cs="Arial"/>
          <w:color w:val="auto"/>
          <w:szCs w:val="24"/>
        </w:rPr>
      </w:pPr>
      <w:r w:rsidRPr="00965A2E">
        <w:rPr>
          <w:rFonts w:ascii="Arial" w:hAnsi="Arial" w:cs="Arial"/>
          <w:color w:val="auto"/>
          <w:szCs w:val="24"/>
        </w:rPr>
        <w:t xml:space="preserve">O proprietário deve declarar por escrito à administração os animais que são de sua propriedade, descrevendo a raça, tamanho e características. </w:t>
      </w:r>
    </w:p>
    <w:p w14:paraId="30EAFB49" w14:textId="77777777" w:rsidR="0006545A" w:rsidRPr="00965A2E" w:rsidRDefault="0006545A" w:rsidP="00986BED">
      <w:pPr>
        <w:numPr>
          <w:ilvl w:val="0"/>
          <w:numId w:val="10"/>
        </w:numPr>
        <w:spacing w:after="0" w:line="240" w:lineRule="auto"/>
        <w:ind w:left="1701" w:hanging="665"/>
        <w:rPr>
          <w:rFonts w:ascii="Arial" w:hAnsi="Arial" w:cs="Arial"/>
          <w:color w:val="auto"/>
          <w:szCs w:val="24"/>
        </w:rPr>
      </w:pPr>
      <w:r w:rsidRPr="00965A2E">
        <w:rPr>
          <w:rFonts w:ascii="Arial" w:hAnsi="Arial" w:cs="Arial"/>
          <w:color w:val="auto"/>
          <w:szCs w:val="24"/>
        </w:rPr>
        <w:t>O proprietário deve providenciar o imediato recolhimento das fezes lançadas por seu animal.</w:t>
      </w:r>
    </w:p>
    <w:p w14:paraId="41B6F6D0" w14:textId="77777777" w:rsidR="0006545A" w:rsidRPr="00965A2E" w:rsidRDefault="0006545A" w:rsidP="00986BED">
      <w:pPr>
        <w:numPr>
          <w:ilvl w:val="0"/>
          <w:numId w:val="10"/>
        </w:numPr>
        <w:spacing w:after="0" w:line="240" w:lineRule="auto"/>
        <w:ind w:left="1701" w:hanging="665"/>
        <w:rPr>
          <w:rFonts w:ascii="Arial" w:hAnsi="Arial" w:cs="Arial"/>
          <w:color w:val="auto"/>
          <w:szCs w:val="24"/>
        </w:rPr>
      </w:pPr>
      <w:r w:rsidRPr="00965A2E">
        <w:rPr>
          <w:rFonts w:ascii="Arial" w:hAnsi="Arial" w:cs="Arial"/>
          <w:color w:val="auto"/>
          <w:szCs w:val="24"/>
        </w:rPr>
        <w:t>A portaria deverá verificar a entrada e saída de animais que estejam de posse de visitantes</w:t>
      </w:r>
      <w:r>
        <w:rPr>
          <w:rFonts w:ascii="Arial" w:hAnsi="Arial" w:cs="Arial"/>
          <w:color w:val="auto"/>
          <w:szCs w:val="24"/>
        </w:rPr>
        <w:t>, garantido que estes não sejam deixados e/ou abandonados no condomínio</w:t>
      </w:r>
      <w:r w:rsidRPr="00965A2E">
        <w:rPr>
          <w:rFonts w:ascii="Arial" w:hAnsi="Arial" w:cs="Arial"/>
          <w:color w:val="auto"/>
          <w:szCs w:val="24"/>
        </w:rPr>
        <w:t xml:space="preserve">. </w:t>
      </w:r>
    </w:p>
    <w:p w14:paraId="2327547E" w14:textId="77777777" w:rsidR="0006545A" w:rsidRPr="00C80DAC" w:rsidRDefault="0006545A" w:rsidP="00C80DAC">
      <w:pPr>
        <w:spacing w:after="0" w:line="240" w:lineRule="auto"/>
        <w:ind w:left="1701"/>
        <w:rPr>
          <w:rFonts w:ascii="Arial" w:hAnsi="Arial" w:cs="Arial"/>
          <w:color w:val="FF0000"/>
          <w:szCs w:val="24"/>
        </w:rPr>
      </w:pPr>
    </w:p>
    <w:p w14:paraId="36E131D4" w14:textId="77777777" w:rsidR="0006545A" w:rsidRPr="00317E14" w:rsidRDefault="0006545A" w:rsidP="00986BED">
      <w:pPr>
        <w:spacing w:after="0" w:line="240" w:lineRule="auto"/>
        <w:ind w:left="458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  <w:r w:rsidRPr="00317E14">
        <w:rPr>
          <w:rFonts w:ascii="Arial" w:hAnsi="Arial" w:cs="Arial"/>
          <w:b/>
          <w:szCs w:val="24"/>
        </w:rPr>
        <w:t xml:space="preserve">  </w:t>
      </w:r>
    </w:p>
    <w:p w14:paraId="78415380" w14:textId="77777777" w:rsidR="0006545A" w:rsidRPr="00317E14" w:rsidRDefault="0006545A" w:rsidP="00986BED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10" w:name="_Toc76817338"/>
      <w:r>
        <w:rPr>
          <w:rFonts w:ascii="Arial" w:hAnsi="Arial" w:cs="Arial"/>
          <w:szCs w:val="24"/>
        </w:rPr>
        <w:t xml:space="preserve">CAPÍTULO IX - </w:t>
      </w:r>
      <w:r w:rsidRPr="00317E14">
        <w:rPr>
          <w:rFonts w:ascii="Arial" w:hAnsi="Arial" w:cs="Arial"/>
          <w:szCs w:val="24"/>
        </w:rPr>
        <w:t xml:space="preserve">Do Funcionamento </w:t>
      </w:r>
      <w:r>
        <w:rPr>
          <w:rFonts w:ascii="Arial" w:hAnsi="Arial" w:cs="Arial"/>
          <w:szCs w:val="24"/>
        </w:rPr>
        <w:t>e</w:t>
      </w:r>
      <w:r w:rsidRPr="00317E14">
        <w:rPr>
          <w:rFonts w:ascii="Arial" w:hAnsi="Arial" w:cs="Arial"/>
          <w:szCs w:val="24"/>
        </w:rPr>
        <w:t xml:space="preserve"> Uso </w:t>
      </w:r>
      <w:r>
        <w:rPr>
          <w:rFonts w:ascii="Arial" w:hAnsi="Arial" w:cs="Arial"/>
          <w:szCs w:val="24"/>
        </w:rPr>
        <w:t>do Complexo d</w:t>
      </w:r>
      <w:r w:rsidRPr="00317E14">
        <w:rPr>
          <w:rFonts w:ascii="Arial" w:hAnsi="Arial" w:cs="Arial"/>
          <w:szCs w:val="24"/>
        </w:rPr>
        <w:t>e Lazer</w:t>
      </w:r>
      <w:bookmarkEnd w:id="10"/>
      <w:r w:rsidRPr="00317E14">
        <w:rPr>
          <w:rFonts w:ascii="Arial" w:hAnsi="Arial" w:cs="Arial"/>
          <w:b w:val="0"/>
          <w:szCs w:val="24"/>
        </w:rPr>
        <w:t xml:space="preserve"> </w:t>
      </w:r>
    </w:p>
    <w:p w14:paraId="7D2D4C42" w14:textId="77777777" w:rsidR="0006545A" w:rsidRPr="00317E14" w:rsidRDefault="0006545A" w:rsidP="00986BED">
      <w:pPr>
        <w:spacing w:after="0" w:line="240" w:lineRule="auto"/>
        <w:ind w:left="295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b/>
          <w:szCs w:val="24"/>
        </w:rPr>
        <w:t xml:space="preserve"> </w:t>
      </w:r>
    </w:p>
    <w:p w14:paraId="4DD37C6F" w14:textId="56AF78F0" w:rsidR="0006545A" w:rsidRPr="00317E14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Compete ao Sindico, e na ausência deste os membros do Conselho </w:t>
      </w:r>
      <w:r w:rsidRPr="009E7D25">
        <w:rPr>
          <w:rFonts w:ascii="Arial" w:hAnsi="Arial" w:cs="Arial"/>
          <w:szCs w:val="24"/>
        </w:rPr>
        <w:t>Administrativo</w:t>
      </w:r>
      <w:r w:rsidRPr="00317E14">
        <w:rPr>
          <w:rFonts w:ascii="Arial" w:hAnsi="Arial" w:cs="Arial"/>
          <w:szCs w:val="24"/>
        </w:rPr>
        <w:t xml:space="preserve"> do Condomínio, determinar </w:t>
      </w:r>
      <w:r w:rsidRPr="00965A2E">
        <w:rPr>
          <w:rFonts w:ascii="Arial" w:hAnsi="Arial" w:cs="Arial"/>
          <w:color w:val="auto"/>
          <w:szCs w:val="24"/>
        </w:rPr>
        <w:t>horário de</w:t>
      </w:r>
      <w:r w:rsidRPr="00317E14">
        <w:rPr>
          <w:rFonts w:ascii="Arial" w:hAnsi="Arial" w:cs="Arial"/>
          <w:szCs w:val="24"/>
        </w:rPr>
        <w:t xml:space="preserve"> funcionamento da unidade de lazer, observando-se, no que toca o uso e gozo das instalações, as permissões e proibições contidas neste Regimento. </w:t>
      </w:r>
    </w:p>
    <w:p w14:paraId="45597CED" w14:textId="77777777" w:rsidR="0006545A" w:rsidRPr="00317E14" w:rsidRDefault="0006545A" w:rsidP="00986BED">
      <w:pPr>
        <w:spacing w:after="0" w:line="240" w:lineRule="auto"/>
        <w:ind w:left="1701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151A5855" w14:textId="77777777" w:rsidR="0006545A" w:rsidRPr="00930C0D" w:rsidRDefault="0006545A" w:rsidP="00986BED">
      <w:pPr>
        <w:pStyle w:val="PargrafodaLista"/>
        <w:numPr>
          <w:ilvl w:val="0"/>
          <w:numId w:val="26"/>
        </w:numPr>
        <w:spacing w:after="0" w:line="240" w:lineRule="auto"/>
        <w:ind w:left="1701"/>
        <w:rPr>
          <w:rFonts w:ascii="Arial" w:hAnsi="Arial" w:cs="Arial"/>
          <w:szCs w:val="24"/>
        </w:rPr>
      </w:pPr>
      <w:r w:rsidRPr="00930C0D">
        <w:rPr>
          <w:rFonts w:ascii="Arial" w:hAnsi="Arial" w:cs="Arial"/>
          <w:szCs w:val="24"/>
        </w:rPr>
        <w:t xml:space="preserve">Nos dias reservados a limpeza, somente os funcionários e pessoas envolvidas com os trabalhos de manutenção, conservação e asseio serão admitidas no complexo de lazer. </w:t>
      </w:r>
    </w:p>
    <w:p w14:paraId="2EBB6C41" w14:textId="77777777" w:rsidR="0006545A" w:rsidRPr="00317E14" w:rsidRDefault="0006545A" w:rsidP="00986BED">
      <w:pPr>
        <w:spacing w:after="0" w:line="240" w:lineRule="auto"/>
        <w:ind w:left="1701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6734B601" w14:textId="466A2F7D" w:rsidR="0006545A" w:rsidRPr="00930C0D" w:rsidRDefault="0006545A" w:rsidP="00986BED">
      <w:pPr>
        <w:pStyle w:val="PargrafodaLista"/>
        <w:numPr>
          <w:ilvl w:val="0"/>
          <w:numId w:val="26"/>
        </w:numPr>
        <w:spacing w:after="0" w:line="240" w:lineRule="auto"/>
        <w:ind w:left="1701"/>
        <w:rPr>
          <w:rFonts w:ascii="Arial" w:hAnsi="Arial" w:cs="Arial"/>
          <w:szCs w:val="24"/>
        </w:rPr>
      </w:pPr>
      <w:r>
        <w:rPr>
          <w:rFonts w:ascii="Arial" w:hAnsi="Arial" w:cs="Arial"/>
        </w:rPr>
        <w:t xml:space="preserve">O acesso </w:t>
      </w:r>
      <w:r w:rsidRPr="009E7D25">
        <w:rPr>
          <w:rFonts w:ascii="Arial" w:hAnsi="Arial" w:cs="Arial"/>
        </w:rPr>
        <w:t xml:space="preserve">nos locais destinados </w:t>
      </w:r>
      <w:r w:rsidRPr="00215A3D">
        <w:rPr>
          <w:rFonts w:ascii="Arial" w:hAnsi="Arial" w:cs="Arial"/>
        </w:rPr>
        <w:t>exclusivamente a manutenção como depósitos, casa de máquina das piscinas</w:t>
      </w:r>
      <w:r w:rsidRPr="009E7D25">
        <w:rPr>
          <w:rFonts w:ascii="Arial" w:hAnsi="Arial" w:cs="Arial"/>
        </w:rPr>
        <w:t>, entre outros</w:t>
      </w:r>
      <w:r>
        <w:rPr>
          <w:rFonts w:ascii="Arial" w:hAnsi="Arial" w:cs="Arial"/>
        </w:rPr>
        <w:t>, é privativo ao Sindico, ao zelador ou a pessoas autorizadas</w:t>
      </w:r>
      <w:r w:rsidRPr="00930C0D" w:rsidDel="00B83611">
        <w:rPr>
          <w:rFonts w:ascii="Arial" w:hAnsi="Arial" w:cs="Arial"/>
          <w:szCs w:val="24"/>
        </w:rPr>
        <w:t>.</w:t>
      </w:r>
      <w:r w:rsidRPr="00930C0D">
        <w:rPr>
          <w:rFonts w:ascii="Arial" w:hAnsi="Arial" w:cs="Arial"/>
          <w:szCs w:val="24"/>
        </w:rPr>
        <w:t xml:space="preserve"> </w:t>
      </w:r>
    </w:p>
    <w:p w14:paraId="6C372DA3" w14:textId="77777777" w:rsidR="0006545A" w:rsidRPr="00317E14" w:rsidRDefault="0006545A" w:rsidP="00986BED">
      <w:pPr>
        <w:spacing w:after="0" w:line="240" w:lineRule="auto"/>
        <w:ind w:left="295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1BDEA7ED" w14:textId="21BF3FC4" w:rsidR="0006545A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Estando em funcionamento o complexo de lazer, para uso de Condômino</w:t>
      </w:r>
      <w:r>
        <w:rPr>
          <w:rFonts w:ascii="Arial" w:hAnsi="Arial" w:cs="Arial"/>
          <w:szCs w:val="24"/>
        </w:rPr>
        <w:t xml:space="preserve">, </w:t>
      </w:r>
      <w:r w:rsidRPr="00965A2E">
        <w:rPr>
          <w:rFonts w:ascii="Arial" w:hAnsi="Arial" w:cs="Arial"/>
          <w:color w:val="auto"/>
          <w:szCs w:val="24"/>
        </w:rPr>
        <w:t>convidados,</w:t>
      </w:r>
      <w:r w:rsidRPr="000A1411">
        <w:rPr>
          <w:rFonts w:ascii="Arial" w:hAnsi="Arial" w:cs="Arial"/>
          <w:color w:val="auto"/>
          <w:szCs w:val="24"/>
        </w:rPr>
        <w:t xml:space="preserve"> </w:t>
      </w:r>
      <w:r w:rsidRPr="00317E14">
        <w:rPr>
          <w:rFonts w:ascii="Arial" w:hAnsi="Arial" w:cs="Arial"/>
          <w:szCs w:val="24"/>
        </w:rPr>
        <w:t>ou de seus dependentes, observados o horário, dia de funcionamento, e as demais disposições contidas na Convenção de Condomínio e neste Regimento Interno</w:t>
      </w:r>
      <w:r>
        <w:rPr>
          <w:rFonts w:ascii="Arial" w:hAnsi="Arial" w:cs="Arial"/>
          <w:szCs w:val="24"/>
        </w:rPr>
        <w:t>.</w:t>
      </w:r>
      <w:r w:rsidRPr="00317E14">
        <w:rPr>
          <w:rFonts w:ascii="Arial" w:hAnsi="Arial" w:cs="Arial"/>
          <w:szCs w:val="24"/>
        </w:rPr>
        <w:t xml:space="preserve"> </w:t>
      </w:r>
      <w:r w:rsidRPr="00215A3D">
        <w:rPr>
          <w:rFonts w:ascii="Arial" w:hAnsi="Arial" w:cs="Arial"/>
        </w:rPr>
        <w:t>Faculta-se ao inquilino, visitante ou convidado o direito de usufruir das dependências do complexo de lazer</w:t>
      </w:r>
      <w:r w:rsidRPr="00317E14" w:rsidDel="00264D4C">
        <w:rPr>
          <w:rFonts w:ascii="Arial" w:hAnsi="Arial" w:cs="Arial"/>
          <w:szCs w:val="24"/>
        </w:rPr>
        <w:t>.</w:t>
      </w:r>
      <w:r w:rsidRPr="00317E14">
        <w:rPr>
          <w:rFonts w:ascii="Arial" w:hAnsi="Arial" w:cs="Arial"/>
          <w:szCs w:val="24"/>
        </w:rPr>
        <w:t xml:space="preserve"> </w:t>
      </w:r>
    </w:p>
    <w:p w14:paraId="47DCDD2E" w14:textId="77777777" w:rsidR="0006545A" w:rsidRDefault="0006545A" w:rsidP="00986BED">
      <w:pPr>
        <w:pStyle w:val="PargrafodaLista"/>
        <w:spacing w:after="0" w:line="240" w:lineRule="auto"/>
        <w:rPr>
          <w:rFonts w:ascii="Arial" w:hAnsi="Arial" w:cs="Arial"/>
          <w:szCs w:val="24"/>
        </w:rPr>
      </w:pPr>
    </w:p>
    <w:p w14:paraId="7F1DFC62" w14:textId="77777777" w:rsidR="0006545A" w:rsidRPr="00965A2E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Style w:val="fontstyle01"/>
          <w:rFonts w:ascii="Arial" w:hAnsi="Arial" w:cs="Arial"/>
          <w:color w:val="auto"/>
          <w:szCs w:val="24"/>
        </w:rPr>
      </w:pPr>
      <w:r w:rsidRPr="00965A2E">
        <w:rPr>
          <w:rStyle w:val="fontstyle01"/>
          <w:rFonts w:ascii="Arial" w:hAnsi="Arial" w:cs="Arial"/>
          <w:color w:val="auto"/>
          <w:szCs w:val="24"/>
        </w:rPr>
        <w:t xml:space="preserve">Para acessar e usufruir da área de lazer </w:t>
      </w:r>
      <w:r w:rsidRPr="00965A2E">
        <w:rPr>
          <w:rFonts w:ascii="Arial" w:hAnsi="Arial" w:cs="Arial"/>
          <w:color w:val="auto"/>
          <w:szCs w:val="24"/>
        </w:rPr>
        <w:t>o locatário de temporada, visitante ou convidado do condomínio deverá, obrigatoriamente, recolher o valor de R$ 10,00 (dez reais), por dia, por pessoa, salvo se estiver acompanhado do proprietário ou algum de seus dependentes definidos no Art. 6º</w:t>
      </w:r>
      <w:r w:rsidRPr="00965A2E">
        <w:rPr>
          <w:rStyle w:val="fontstyle01"/>
          <w:rFonts w:ascii="Arial" w:hAnsi="Arial" w:cs="Arial"/>
          <w:color w:val="auto"/>
          <w:szCs w:val="24"/>
        </w:rPr>
        <w:t xml:space="preserve">. </w:t>
      </w:r>
    </w:p>
    <w:p w14:paraId="5457B1FF" w14:textId="77777777" w:rsidR="009E7D25" w:rsidRDefault="009E7D25" w:rsidP="00215A3D">
      <w:pPr>
        <w:spacing w:after="0" w:line="240" w:lineRule="auto"/>
        <w:ind w:left="709" w:hanging="349"/>
        <w:rPr>
          <w:rStyle w:val="fontstyle01"/>
          <w:rFonts w:ascii="Arial" w:hAnsi="Arial" w:cs="Arial"/>
          <w:b/>
          <w:color w:val="auto"/>
          <w:szCs w:val="24"/>
        </w:rPr>
      </w:pPr>
    </w:p>
    <w:p w14:paraId="0432F1F3" w14:textId="40FE172C" w:rsidR="0006545A" w:rsidRDefault="0006545A" w:rsidP="00215A3D">
      <w:pPr>
        <w:spacing w:after="0" w:line="240" w:lineRule="auto"/>
        <w:ind w:left="709" w:hanging="349"/>
        <w:rPr>
          <w:rStyle w:val="fontstyle01"/>
          <w:rFonts w:ascii="Arial" w:hAnsi="Arial" w:cs="Arial"/>
          <w:color w:val="auto"/>
          <w:szCs w:val="24"/>
        </w:rPr>
      </w:pPr>
      <w:r w:rsidRPr="00965A2E">
        <w:rPr>
          <w:rStyle w:val="fontstyle01"/>
          <w:rFonts w:ascii="Arial" w:hAnsi="Arial" w:cs="Arial"/>
          <w:b/>
          <w:color w:val="auto"/>
          <w:szCs w:val="24"/>
        </w:rPr>
        <w:lastRenderedPageBreak/>
        <w:t>Parágrafo Único:</w:t>
      </w:r>
      <w:r w:rsidRPr="00965A2E">
        <w:rPr>
          <w:rStyle w:val="fontstyle01"/>
          <w:rFonts w:ascii="Arial" w:hAnsi="Arial" w:cs="Arial"/>
          <w:color w:val="auto"/>
          <w:szCs w:val="24"/>
        </w:rPr>
        <w:t xml:space="preserve"> O valor </w:t>
      </w:r>
      <w:r w:rsidRPr="009E7D25">
        <w:rPr>
          <w:rStyle w:val="fontstyle01"/>
          <w:rFonts w:ascii="Arial" w:hAnsi="Arial" w:cs="Arial"/>
          <w:color w:val="auto"/>
          <w:szCs w:val="24"/>
        </w:rPr>
        <w:t>supra</w:t>
      </w:r>
      <w:r w:rsidRPr="00215A3D">
        <w:rPr>
          <w:rStyle w:val="fontstyle01"/>
          <w:rFonts w:ascii="Arial" w:hAnsi="Arial" w:cs="Arial"/>
          <w:color w:val="auto"/>
          <w:szCs w:val="24"/>
        </w:rPr>
        <w:t xml:space="preserve"> </w:t>
      </w:r>
      <w:r w:rsidRPr="009E7D25">
        <w:rPr>
          <w:rStyle w:val="fontstyle01"/>
          <w:rFonts w:ascii="Arial" w:hAnsi="Arial" w:cs="Arial"/>
          <w:color w:val="auto"/>
          <w:szCs w:val="24"/>
        </w:rPr>
        <w:t>descrito</w:t>
      </w:r>
      <w:r w:rsidRPr="00965A2E">
        <w:rPr>
          <w:rStyle w:val="fontstyle01"/>
          <w:rFonts w:ascii="Arial" w:hAnsi="Arial" w:cs="Arial"/>
          <w:color w:val="auto"/>
          <w:szCs w:val="24"/>
        </w:rPr>
        <w:t xml:space="preserve"> será </w:t>
      </w:r>
      <w:r w:rsidR="009E7D25">
        <w:rPr>
          <w:rStyle w:val="fontstyle01"/>
          <w:rFonts w:ascii="Arial" w:hAnsi="Arial" w:cs="Arial"/>
          <w:color w:val="auto"/>
          <w:szCs w:val="24"/>
        </w:rPr>
        <w:t>deliberado</w:t>
      </w:r>
      <w:r w:rsidRPr="00965A2E">
        <w:rPr>
          <w:rStyle w:val="fontstyle01"/>
          <w:rFonts w:ascii="Arial" w:hAnsi="Arial" w:cs="Arial"/>
          <w:color w:val="auto"/>
          <w:szCs w:val="24"/>
        </w:rPr>
        <w:t xml:space="preserve"> anualmente pela Assembleia Geral, ficando isentos do pagamento </w:t>
      </w:r>
      <w:r>
        <w:rPr>
          <w:rStyle w:val="fontstyle01"/>
          <w:rFonts w:ascii="Arial" w:hAnsi="Arial" w:cs="Arial"/>
          <w:color w:val="auto"/>
          <w:szCs w:val="24"/>
        </w:rPr>
        <w:t>crianças de até 12 (doze) anos</w:t>
      </w:r>
      <w:r w:rsidRPr="00965A2E">
        <w:rPr>
          <w:rStyle w:val="fontstyle01"/>
          <w:rFonts w:ascii="Arial" w:hAnsi="Arial" w:cs="Arial"/>
          <w:color w:val="auto"/>
          <w:szCs w:val="24"/>
        </w:rPr>
        <w:t xml:space="preserve"> e idosos nos </w:t>
      </w:r>
      <w:r w:rsidRPr="00215A3D">
        <w:rPr>
          <w:rFonts w:ascii="Arial" w:hAnsi="Arial" w:cs="Arial"/>
        </w:rPr>
        <w:t>termos</w:t>
      </w:r>
      <w:r w:rsidRPr="009E7D25">
        <w:rPr>
          <w:rStyle w:val="fontstyle01"/>
          <w:rFonts w:ascii="Arial" w:hAnsi="Arial" w:cs="Arial"/>
          <w:color w:val="auto"/>
          <w:szCs w:val="24"/>
        </w:rPr>
        <w:t xml:space="preserve"> </w:t>
      </w:r>
      <w:r w:rsidRPr="00965A2E">
        <w:rPr>
          <w:rStyle w:val="fontstyle01"/>
          <w:rFonts w:ascii="Arial" w:hAnsi="Arial" w:cs="Arial"/>
          <w:color w:val="auto"/>
          <w:szCs w:val="24"/>
        </w:rPr>
        <w:t>da lei (</w:t>
      </w:r>
      <w:r w:rsidRPr="009E7D25">
        <w:rPr>
          <w:rStyle w:val="fontstyle01"/>
          <w:rFonts w:ascii="Arial" w:hAnsi="Arial" w:cs="Arial"/>
          <w:color w:val="auto"/>
          <w:szCs w:val="24"/>
        </w:rPr>
        <w:t>com 65 anos ou mais</w:t>
      </w:r>
      <w:r w:rsidRPr="00965A2E">
        <w:rPr>
          <w:rStyle w:val="fontstyle01"/>
          <w:rFonts w:ascii="Arial" w:hAnsi="Arial" w:cs="Arial"/>
          <w:color w:val="auto"/>
          <w:szCs w:val="24"/>
        </w:rPr>
        <w:t xml:space="preserve">). </w:t>
      </w:r>
    </w:p>
    <w:p w14:paraId="3178BB04" w14:textId="77777777" w:rsidR="0006545A" w:rsidRPr="00965A2E" w:rsidRDefault="0006545A" w:rsidP="00986BED">
      <w:pPr>
        <w:pStyle w:val="PargrafodaLista"/>
        <w:spacing w:after="0" w:line="240" w:lineRule="auto"/>
        <w:rPr>
          <w:rStyle w:val="fontstyle01"/>
          <w:rFonts w:ascii="Arial" w:hAnsi="Arial" w:cs="Arial"/>
          <w:color w:val="auto"/>
          <w:szCs w:val="24"/>
        </w:rPr>
      </w:pPr>
    </w:p>
    <w:p w14:paraId="7FAB43B8" w14:textId="77777777" w:rsidR="0006545A" w:rsidRPr="00965A2E" w:rsidRDefault="0006545A" w:rsidP="00965A2E">
      <w:pPr>
        <w:pStyle w:val="PargrafodaLista"/>
        <w:numPr>
          <w:ilvl w:val="0"/>
          <w:numId w:val="14"/>
        </w:numPr>
        <w:spacing w:after="0" w:line="240" w:lineRule="auto"/>
        <w:rPr>
          <w:rStyle w:val="fontstyle01"/>
          <w:rFonts w:ascii="Arial" w:hAnsi="Arial" w:cs="Arial"/>
          <w:color w:val="auto"/>
          <w:szCs w:val="24"/>
        </w:rPr>
      </w:pPr>
      <w:r w:rsidRPr="00965A2E">
        <w:rPr>
          <w:rStyle w:val="fontstyle01"/>
          <w:rFonts w:ascii="Arial" w:hAnsi="Arial" w:cs="Arial"/>
          <w:color w:val="auto"/>
          <w:szCs w:val="24"/>
        </w:rPr>
        <w:t xml:space="preserve">O condômino e seus dependentes relacionados no art. 6º não precisam </w:t>
      </w:r>
      <w:r w:rsidRPr="00965A2E">
        <w:rPr>
          <w:rFonts w:ascii="Arial" w:hAnsi="Arial" w:cs="Arial"/>
          <w:color w:val="auto"/>
          <w:szCs w:val="24"/>
        </w:rPr>
        <w:t xml:space="preserve">recolher o valor descrito no </w:t>
      </w:r>
      <w:r w:rsidRPr="00965A2E">
        <w:rPr>
          <w:rFonts w:ascii="Arial" w:hAnsi="Arial" w:cs="Arial"/>
          <w:i/>
          <w:color w:val="auto"/>
          <w:szCs w:val="24"/>
        </w:rPr>
        <w:t>caput</w:t>
      </w:r>
      <w:r w:rsidRPr="00965A2E">
        <w:rPr>
          <w:rFonts w:ascii="Arial" w:hAnsi="Arial" w:cs="Arial"/>
          <w:color w:val="auto"/>
          <w:szCs w:val="24"/>
        </w:rPr>
        <w:t xml:space="preserve"> do Art. 35</w:t>
      </w:r>
      <w:r w:rsidRPr="00965A2E">
        <w:rPr>
          <w:rStyle w:val="fontstyle01"/>
          <w:rFonts w:ascii="Arial" w:hAnsi="Arial" w:cs="Arial"/>
          <w:color w:val="auto"/>
          <w:szCs w:val="24"/>
        </w:rPr>
        <w:t xml:space="preserve"> para o acesso à área de lazer, desde que devidamente cadastrados na administração do condomínio ou em sistema de portaria. Todos demais deverão </w:t>
      </w:r>
      <w:r w:rsidRPr="00965A2E">
        <w:rPr>
          <w:rFonts w:ascii="Arial" w:hAnsi="Arial" w:cs="Arial"/>
          <w:color w:val="auto"/>
          <w:szCs w:val="24"/>
        </w:rPr>
        <w:t>recolher o valor descrito, salvo se estiver acompanhado do proprietário ou algum de seus dependentes definidos no Art. 6º</w:t>
      </w:r>
      <w:r w:rsidRPr="00965A2E">
        <w:rPr>
          <w:rStyle w:val="fontstyle01"/>
          <w:rFonts w:ascii="Arial" w:hAnsi="Arial" w:cs="Arial"/>
          <w:color w:val="auto"/>
          <w:szCs w:val="24"/>
        </w:rPr>
        <w:t xml:space="preserve">. </w:t>
      </w:r>
    </w:p>
    <w:p w14:paraId="6851DDAE" w14:textId="77777777" w:rsidR="0006545A" w:rsidRPr="00965A2E" w:rsidRDefault="0006545A" w:rsidP="00965A2E">
      <w:pPr>
        <w:pStyle w:val="PargrafodaLista"/>
        <w:spacing w:after="0" w:line="240" w:lineRule="auto"/>
        <w:rPr>
          <w:rFonts w:ascii="Arial" w:hAnsi="Arial" w:cs="Arial"/>
          <w:b/>
          <w:color w:val="FF0000"/>
          <w:szCs w:val="24"/>
        </w:rPr>
      </w:pPr>
    </w:p>
    <w:p w14:paraId="27B25586" w14:textId="77777777" w:rsidR="0006545A" w:rsidRDefault="0006545A" w:rsidP="00986BED">
      <w:pPr>
        <w:pStyle w:val="PargrafodaLista"/>
        <w:numPr>
          <w:ilvl w:val="0"/>
          <w:numId w:val="27"/>
        </w:numPr>
        <w:spacing w:after="0" w:line="240" w:lineRule="auto"/>
        <w:ind w:left="1701"/>
        <w:rPr>
          <w:rFonts w:ascii="Arial" w:hAnsi="Arial" w:cs="Arial"/>
          <w:szCs w:val="24"/>
        </w:rPr>
      </w:pPr>
      <w:r w:rsidRPr="00930C0D">
        <w:rPr>
          <w:rFonts w:ascii="Arial" w:hAnsi="Arial" w:cs="Arial"/>
          <w:szCs w:val="24"/>
        </w:rPr>
        <w:t>Responde o Condômino responsável pela locaç</w:t>
      </w:r>
      <w:r>
        <w:rPr>
          <w:rFonts w:ascii="Arial" w:hAnsi="Arial" w:cs="Arial"/>
          <w:szCs w:val="24"/>
        </w:rPr>
        <w:t xml:space="preserve">ão, pela autorização de visita, </w:t>
      </w:r>
      <w:r w:rsidRPr="00930C0D">
        <w:rPr>
          <w:rFonts w:ascii="Arial" w:hAnsi="Arial" w:cs="Arial"/>
          <w:szCs w:val="24"/>
        </w:rPr>
        <w:t>pelos danos causados por seus inquilinos, visitantes ou convidados.</w:t>
      </w:r>
    </w:p>
    <w:p w14:paraId="7F87AC13" w14:textId="77777777" w:rsidR="0006545A" w:rsidRDefault="0006545A" w:rsidP="00986BED">
      <w:pPr>
        <w:pStyle w:val="PargrafodaLista"/>
        <w:spacing w:after="0" w:line="240" w:lineRule="auto"/>
        <w:ind w:left="1701"/>
        <w:rPr>
          <w:rFonts w:ascii="Arial" w:hAnsi="Arial" w:cs="Arial"/>
          <w:szCs w:val="24"/>
        </w:rPr>
      </w:pPr>
      <w:r w:rsidRPr="00930C0D">
        <w:rPr>
          <w:rFonts w:ascii="Arial" w:hAnsi="Arial" w:cs="Arial"/>
          <w:szCs w:val="24"/>
        </w:rPr>
        <w:t xml:space="preserve"> </w:t>
      </w:r>
    </w:p>
    <w:p w14:paraId="12E1502A" w14:textId="77777777" w:rsidR="0006545A" w:rsidRDefault="0006545A" w:rsidP="00986BED">
      <w:pPr>
        <w:pStyle w:val="PargrafodaLista"/>
        <w:numPr>
          <w:ilvl w:val="0"/>
          <w:numId w:val="27"/>
        </w:numPr>
        <w:spacing w:after="0" w:line="240" w:lineRule="auto"/>
        <w:ind w:left="1701"/>
        <w:rPr>
          <w:rFonts w:ascii="Arial" w:hAnsi="Arial" w:cs="Arial"/>
          <w:szCs w:val="24"/>
        </w:rPr>
      </w:pPr>
      <w:r w:rsidRPr="00930C0D">
        <w:rPr>
          <w:rFonts w:ascii="Arial" w:hAnsi="Arial" w:cs="Arial"/>
          <w:szCs w:val="24"/>
        </w:rPr>
        <w:t xml:space="preserve">Responde ainda o Condômino pelos danos causados por seus dependentes e demais pessoas sob sua responsabilidade. </w:t>
      </w:r>
    </w:p>
    <w:p w14:paraId="68CD0717" w14:textId="77777777" w:rsidR="0006545A" w:rsidRPr="003432DA" w:rsidRDefault="0006545A" w:rsidP="00986BED">
      <w:pPr>
        <w:pStyle w:val="PargrafodaLista"/>
        <w:ind w:left="1701"/>
        <w:rPr>
          <w:rFonts w:ascii="Arial" w:hAnsi="Arial" w:cs="Arial"/>
          <w:sz w:val="18"/>
          <w:szCs w:val="24"/>
        </w:rPr>
      </w:pPr>
    </w:p>
    <w:p w14:paraId="1C95E12A" w14:textId="77777777" w:rsidR="0006545A" w:rsidRPr="00965A2E" w:rsidRDefault="0006545A" w:rsidP="00986BED">
      <w:pPr>
        <w:pStyle w:val="PargrafodaLista"/>
        <w:numPr>
          <w:ilvl w:val="0"/>
          <w:numId w:val="27"/>
        </w:numPr>
        <w:spacing w:after="0" w:line="240" w:lineRule="auto"/>
        <w:ind w:left="1701" w:hanging="425"/>
        <w:rPr>
          <w:rFonts w:ascii="Arial" w:hAnsi="Arial" w:cs="Arial"/>
          <w:szCs w:val="24"/>
        </w:rPr>
      </w:pPr>
      <w:r w:rsidRPr="00930C0D">
        <w:rPr>
          <w:rFonts w:ascii="Arial" w:hAnsi="Arial" w:cs="Arial"/>
          <w:szCs w:val="24"/>
        </w:rPr>
        <w:t xml:space="preserve">Aos funcionários do Condomínio, executores de obras, serviços e temporários é expressamente vedado usufruir das coisas e utilidades integrantes do complexo de lazer, </w:t>
      </w:r>
      <w:r w:rsidRPr="00965A2E">
        <w:rPr>
          <w:rFonts w:ascii="Arial" w:hAnsi="Arial" w:cs="Arial"/>
          <w:szCs w:val="24"/>
        </w:rPr>
        <w:t xml:space="preserve">salvo se autorizado por escrito pela administração. </w:t>
      </w:r>
    </w:p>
    <w:p w14:paraId="3CEBB9A3" w14:textId="77777777" w:rsidR="0006545A" w:rsidRPr="003432DA" w:rsidRDefault="0006545A" w:rsidP="00986BED">
      <w:pPr>
        <w:spacing w:after="0" w:line="240" w:lineRule="auto"/>
        <w:rPr>
          <w:rFonts w:ascii="Arial" w:hAnsi="Arial" w:cs="Arial"/>
          <w:color w:val="FF0000"/>
          <w:sz w:val="16"/>
          <w:szCs w:val="24"/>
        </w:rPr>
      </w:pPr>
    </w:p>
    <w:p w14:paraId="3A3D7097" w14:textId="1B60CD9F" w:rsidR="0006545A" w:rsidRPr="00965A2E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965A2E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acesso com</w:t>
      </w:r>
      <w:r w:rsidRPr="00965A2E">
        <w:rPr>
          <w:rFonts w:ascii="Arial" w:hAnsi="Arial" w:cs="Arial"/>
        </w:rPr>
        <w:t xml:space="preserve"> ALIMENTOS só será permitido para os casos de utilização das churrasqueiras, mediante prévia reserva e comunicação na administração;</w:t>
      </w:r>
    </w:p>
    <w:p w14:paraId="62152A8B" w14:textId="77777777" w:rsidR="0006545A" w:rsidRPr="00965A2E" w:rsidRDefault="0006545A" w:rsidP="00986BED">
      <w:pPr>
        <w:spacing w:after="0" w:line="240" w:lineRule="auto"/>
        <w:ind w:left="360"/>
        <w:rPr>
          <w:rFonts w:ascii="Arial" w:hAnsi="Arial" w:cs="Arial"/>
          <w:i/>
          <w:sz w:val="16"/>
          <w:u w:val="single"/>
        </w:rPr>
      </w:pPr>
    </w:p>
    <w:p w14:paraId="610E0098" w14:textId="4D1AF1B1" w:rsidR="0006545A" w:rsidRPr="00965A2E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965A2E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acesso com</w:t>
      </w:r>
      <w:r w:rsidRPr="00965A2E">
        <w:rPr>
          <w:rFonts w:ascii="Arial" w:hAnsi="Arial" w:cs="Arial"/>
        </w:rPr>
        <w:t xml:space="preserve"> BEBIDAS não será permitido através de caixas, sacolas e bolsas térmicas, ou similares, podendo a pessoa apenas adentrar com a bebida em volume individual que esteja portando e/ou ingerindo no momento do acesso ao parque aquático;</w:t>
      </w:r>
    </w:p>
    <w:p w14:paraId="7139A8D9" w14:textId="77777777" w:rsidR="0006545A" w:rsidRPr="00965A2E" w:rsidRDefault="0006545A" w:rsidP="00986BED">
      <w:pPr>
        <w:spacing w:after="0" w:line="240" w:lineRule="auto"/>
        <w:ind w:left="1701"/>
        <w:rPr>
          <w:rFonts w:ascii="Arial" w:hAnsi="Arial" w:cs="Arial"/>
          <w:sz w:val="16"/>
        </w:rPr>
      </w:pPr>
    </w:p>
    <w:p w14:paraId="4C0F80AC" w14:textId="77777777" w:rsidR="0006545A" w:rsidRPr="00965A2E" w:rsidRDefault="0006545A" w:rsidP="00986BED">
      <w:pPr>
        <w:pStyle w:val="PargrafodaLista"/>
        <w:numPr>
          <w:ilvl w:val="0"/>
          <w:numId w:val="22"/>
        </w:numPr>
        <w:spacing w:after="0" w:line="240" w:lineRule="auto"/>
        <w:ind w:left="1701"/>
        <w:rPr>
          <w:rFonts w:ascii="Arial" w:hAnsi="Arial" w:cs="Arial"/>
        </w:rPr>
      </w:pPr>
      <w:r w:rsidRPr="00965A2E">
        <w:rPr>
          <w:rFonts w:ascii="Arial" w:hAnsi="Arial" w:cs="Arial"/>
        </w:rPr>
        <w:t xml:space="preserve">Fica ressalvado que as pessoas com necessidade de consumo de alimentos e bebidas especiais em função de dietas, tratamento ou recomendações médicas, poderão livremente adentrar com tais, devendo estarem acomodados em recipientes adequados e pequenos.  </w:t>
      </w:r>
    </w:p>
    <w:p w14:paraId="09C8196F" w14:textId="77777777" w:rsidR="0006545A" w:rsidRPr="00965A2E" w:rsidRDefault="0006545A" w:rsidP="00986BED">
      <w:pPr>
        <w:pStyle w:val="PargrafodaLista"/>
        <w:spacing w:after="0" w:line="240" w:lineRule="auto"/>
        <w:ind w:left="1701"/>
        <w:rPr>
          <w:rFonts w:ascii="Arial" w:hAnsi="Arial" w:cs="Arial"/>
          <w:i/>
          <w:sz w:val="16"/>
        </w:rPr>
      </w:pPr>
    </w:p>
    <w:p w14:paraId="5C846DB9" w14:textId="77777777" w:rsidR="0006545A" w:rsidRPr="00215A3D" w:rsidRDefault="0006545A" w:rsidP="00215A3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965A2E">
        <w:rPr>
          <w:rFonts w:ascii="Arial" w:hAnsi="Arial" w:cs="Arial"/>
        </w:rPr>
        <w:t>Deverá haver no mínimo 02 (dois) bebedouros de água potável, na área de lazer visando viabilizar a permanência das pessoas no parque aquático e cumprimento da legislação vigente.</w:t>
      </w:r>
    </w:p>
    <w:p w14:paraId="5F722719" w14:textId="1DB7026C" w:rsidR="0006545A" w:rsidRPr="00215A3D" w:rsidRDefault="0006545A" w:rsidP="00215A3D">
      <w:pPr>
        <w:pStyle w:val="PargrafodaLista"/>
        <w:spacing w:after="0" w:line="240" w:lineRule="auto"/>
        <w:rPr>
          <w:rFonts w:ascii="Arial" w:hAnsi="Arial" w:cs="Arial"/>
        </w:rPr>
      </w:pPr>
    </w:p>
    <w:p w14:paraId="3952E291" w14:textId="77777777" w:rsidR="0006545A" w:rsidRDefault="0006545A" w:rsidP="00215A3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965A2E">
        <w:rPr>
          <w:rFonts w:ascii="Arial" w:hAnsi="Arial" w:cs="Arial"/>
        </w:rPr>
        <w:t>Os contratos de locação do Bar/Restaurante deverão contemplar descontos e promoções permanentes aos proprietários.</w:t>
      </w:r>
    </w:p>
    <w:p w14:paraId="3BCAB183" w14:textId="77777777" w:rsidR="0006545A" w:rsidRPr="00965A2E" w:rsidRDefault="0006545A" w:rsidP="00986BED">
      <w:pPr>
        <w:spacing w:after="0" w:line="240" w:lineRule="auto"/>
        <w:ind w:left="0"/>
        <w:rPr>
          <w:rFonts w:ascii="Arial" w:hAnsi="Arial" w:cs="Arial"/>
          <w:i/>
          <w:sz w:val="12"/>
        </w:rPr>
      </w:pPr>
    </w:p>
    <w:p w14:paraId="6A08CA73" w14:textId="2158F6E4" w:rsidR="0006545A" w:rsidRPr="007825F0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b/>
        </w:rPr>
      </w:pPr>
      <w:r w:rsidRPr="007825F0">
        <w:rPr>
          <w:rFonts w:ascii="Arial" w:hAnsi="Arial" w:cs="Arial"/>
          <w:szCs w:val="24"/>
        </w:rPr>
        <w:t xml:space="preserve">A área </w:t>
      </w:r>
      <w:r w:rsidRPr="00215A3D">
        <w:rPr>
          <w:rFonts w:ascii="Arial" w:hAnsi="Arial" w:cs="Arial"/>
          <w:i/>
          <w:szCs w:val="24"/>
        </w:rPr>
        <w:t>gourmet</w:t>
      </w:r>
      <w:r w:rsidRPr="007825F0">
        <w:rPr>
          <w:rFonts w:ascii="Arial" w:hAnsi="Arial" w:cs="Arial"/>
          <w:szCs w:val="24"/>
        </w:rPr>
        <w:t xml:space="preserve"> (churrasqueiras) da área de lazer do </w:t>
      </w:r>
      <w:r w:rsidRPr="00215A3D">
        <w:rPr>
          <w:rFonts w:ascii="Arial" w:hAnsi="Arial" w:cs="Arial"/>
        </w:rPr>
        <w:t xml:space="preserve">Condomínio Residencial Village </w:t>
      </w:r>
      <w:proofErr w:type="spellStart"/>
      <w:r w:rsidRPr="00215A3D">
        <w:rPr>
          <w:rFonts w:ascii="Arial" w:hAnsi="Arial" w:cs="Arial"/>
        </w:rPr>
        <w:t>Thermas</w:t>
      </w:r>
      <w:proofErr w:type="spellEnd"/>
      <w:r w:rsidRPr="00215A3D">
        <w:rPr>
          <w:rFonts w:ascii="Arial" w:hAnsi="Arial" w:cs="Arial"/>
        </w:rPr>
        <w:t xml:space="preserve"> das Caldas</w:t>
      </w:r>
      <w:r w:rsidRPr="007825F0">
        <w:rPr>
          <w:rFonts w:ascii="Arial" w:hAnsi="Arial" w:cs="Arial"/>
          <w:szCs w:val="24"/>
        </w:rPr>
        <w:t>, ficarão à disposição do proprietário a partir das 09:00h até o fechamento da área de lazer;</w:t>
      </w:r>
    </w:p>
    <w:p w14:paraId="6E4B9223" w14:textId="77777777" w:rsidR="0006545A" w:rsidRPr="003432DA" w:rsidRDefault="0006545A" w:rsidP="00986BED">
      <w:pPr>
        <w:pStyle w:val="PargrafodaLista"/>
        <w:spacing w:after="0" w:line="240" w:lineRule="auto"/>
        <w:ind w:left="1701"/>
        <w:rPr>
          <w:rFonts w:ascii="Arial" w:hAnsi="Arial" w:cs="Arial"/>
          <w:b/>
          <w:sz w:val="14"/>
        </w:rPr>
      </w:pPr>
    </w:p>
    <w:p w14:paraId="64324C49" w14:textId="77777777" w:rsidR="0006545A" w:rsidRDefault="0006545A" w:rsidP="00986BED">
      <w:pPr>
        <w:pStyle w:val="PargrafodaLista"/>
        <w:numPr>
          <w:ilvl w:val="0"/>
          <w:numId w:val="23"/>
        </w:numPr>
        <w:spacing w:after="0" w:line="240" w:lineRule="auto"/>
        <w:ind w:left="1701"/>
        <w:rPr>
          <w:rFonts w:ascii="Arial" w:hAnsi="Arial" w:cs="Arial"/>
          <w:szCs w:val="24"/>
        </w:rPr>
      </w:pPr>
      <w:r w:rsidRPr="007825F0">
        <w:rPr>
          <w:rFonts w:ascii="Arial" w:hAnsi="Arial" w:cs="Arial"/>
          <w:szCs w:val="24"/>
        </w:rPr>
        <w:t>O proprietário, que reservar, deverá ocupar o espaço gourmet até às 11:30h caso não ocupe, o espaço será cedido a o</w:t>
      </w:r>
      <w:r>
        <w:rPr>
          <w:rFonts w:ascii="Arial" w:hAnsi="Arial" w:cs="Arial"/>
          <w:szCs w:val="24"/>
        </w:rPr>
        <w:t>utro proprietário que solicitar;</w:t>
      </w:r>
    </w:p>
    <w:p w14:paraId="78A58B38" w14:textId="77777777" w:rsidR="0006545A" w:rsidRPr="003432DA" w:rsidRDefault="0006545A" w:rsidP="00986BED">
      <w:pPr>
        <w:pStyle w:val="PargrafodaLista"/>
        <w:spacing w:after="0" w:line="240" w:lineRule="auto"/>
        <w:ind w:left="1701"/>
        <w:rPr>
          <w:rFonts w:ascii="Arial" w:hAnsi="Arial" w:cs="Arial"/>
          <w:sz w:val="16"/>
          <w:szCs w:val="24"/>
        </w:rPr>
      </w:pPr>
    </w:p>
    <w:p w14:paraId="01DAE978" w14:textId="6D0451E1" w:rsidR="0006545A" w:rsidRDefault="0006545A" w:rsidP="00986BED">
      <w:pPr>
        <w:pStyle w:val="PargrafodaLista"/>
        <w:numPr>
          <w:ilvl w:val="0"/>
          <w:numId w:val="23"/>
        </w:numPr>
        <w:spacing w:after="0" w:line="240" w:lineRule="auto"/>
        <w:ind w:left="1701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 xml:space="preserve">Somente proprietários poderão reservar </w:t>
      </w:r>
      <w:r w:rsidR="00B426F8">
        <w:rPr>
          <w:rFonts w:ascii="Arial" w:hAnsi="Arial" w:cs="Arial"/>
          <w:szCs w:val="24"/>
        </w:rPr>
        <w:t xml:space="preserve">o espaço </w:t>
      </w:r>
      <w:proofErr w:type="spellStart"/>
      <w:r w:rsidRPr="00965A2E">
        <w:rPr>
          <w:rFonts w:ascii="Arial" w:hAnsi="Arial" w:cs="Arial"/>
          <w:i/>
          <w:szCs w:val="24"/>
        </w:rPr>
        <w:t>goumert</w:t>
      </w:r>
      <w:proofErr w:type="spellEnd"/>
      <w:r>
        <w:rPr>
          <w:rFonts w:ascii="Arial" w:hAnsi="Arial" w:cs="Arial"/>
          <w:szCs w:val="24"/>
        </w:rPr>
        <w:t xml:space="preserve"> (churrasqueiras), e sendo apenas 01 (uma) por unidade;</w:t>
      </w:r>
    </w:p>
    <w:p w14:paraId="463B5977" w14:textId="77777777" w:rsidR="0006545A" w:rsidRPr="003432DA" w:rsidRDefault="0006545A" w:rsidP="00986BED">
      <w:pPr>
        <w:spacing w:after="0" w:line="240" w:lineRule="auto"/>
        <w:ind w:left="0"/>
        <w:rPr>
          <w:rFonts w:ascii="Arial" w:hAnsi="Arial" w:cs="Arial"/>
          <w:sz w:val="14"/>
          <w:szCs w:val="24"/>
        </w:rPr>
      </w:pPr>
    </w:p>
    <w:p w14:paraId="6DE3FEE6" w14:textId="77777777" w:rsidR="0006545A" w:rsidRDefault="0006545A" w:rsidP="00986BED">
      <w:pPr>
        <w:pStyle w:val="PargrafodaLista"/>
        <w:numPr>
          <w:ilvl w:val="0"/>
          <w:numId w:val="23"/>
        </w:numPr>
        <w:spacing w:after="0" w:line="240" w:lineRule="auto"/>
        <w:ind w:left="1701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As r</w:t>
      </w:r>
      <w:r w:rsidRPr="00477F3A">
        <w:rPr>
          <w:rFonts w:ascii="Arial" w:hAnsi="Arial" w:cs="Arial"/>
          <w:szCs w:val="24"/>
        </w:rPr>
        <w:t xml:space="preserve">eservas </w:t>
      </w:r>
      <w:r>
        <w:rPr>
          <w:rFonts w:ascii="Arial" w:hAnsi="Arial" w:cs="Arial"/>
          <w:szCs w:val="24"/>
        </w:rPr>
        <w:t>devem ser feitas</w:t>
      </w:r>
      <w:r w:rsidRPr="00477F3A">
        <w:rPr>
          <w:rFonts w:ascii="Arial" w:hAnsi="Arial" w:cs="Arial"/>
          <w:szCs w:val="24"/>
        </w:rPr>
        <w:t xml:space="preserve"> presencialmente, através do proprietário e/ou dependente direto (esposo</w:t>
      </w:r>
      <w:r>
        <w:rPr>
          <w:rFonts w:ascii="Arial" w:hAnsi="Arial" w:cs="Arial"/>
          <w:szCs w:val="24"/>
        </w:rPr>
        <w:t>) (a) e filhos);</w:t>
      </w:r>
    </w:p>
    <w:p w14:paraId="5EB6B823" w14:textId="77777777" w:rsidR="0006545A" w:rsidRPr="003432DA" w:rsidRDefault="0006545A" w:rsidP="00986BED">
      <w:pPr>
        <w:spacing w:after="0" w:line="240" w:lineRule="auto"/>
        <w:ind w:left="0"/>
        <w:rPr>
          <w:rFonts w:ascii="Arial" w:hAnsi="Arial" w:cs="Arial"/>
          <w:sz w:val="16"/>
          <w:szCs w:val="24"/>
        </w:rPr>
      </w:pPr>
    </w:p>
    <w:p w14:paraId="22C2F6DA" w14:textId="77777777" w:rsidR="0006545A" w:rsidRDefault="0006545A" w:rsidP="00986BED">
      <w:pPr>
        <w:pStyle w:val="PargrafodaLista"/>
        <w:numPr>
          <w:ilvl w:val="0"/>
          <w:numId w:val="23"/>
        </w:numPr>
        <w:spacing w:after="0" w:line="240" w:lineRule="auto"/>
        <w:ind w:left="1701"/>
        <w:rPr>
          <w:rFonts w:ascii="Arial" w:hAnsi="Arial" w:cs="Arial"/>
          <w:szCs w:val="24"/>
        </w:rPr>
      </w:pPr>
      <w:r w:rsidRPr="00930C0D">
        <w:rPr>
          <w:rFonts w:ascii="Arial" w:hAnsi="Arial" w:cs="Arial"/>
          <w:szCs w:val="24"/>
        </w:rPr>
        <w:t>Fica liberado ao proprietário ocupante do espaço gourmet, transportar em ATÉ 02 (DUAS) caixas térmicas de até 32 litros com ou sem alça, contendo 48 (quarenta e oito) latas de cerveja, 04 (quatro) garrafas pet de refrigerante e/ou suco;</w:t>
      </w:r>
    </w:p>
    <w:p w14:paraId="2C84BE65" w14:textId="77777777" w:rsidR="0006545A" w:rsidRPr="003432DA" w:rsidRDefault="0006545A" w:rsidP="00986BED">
      <w:pPr>
        <w:pStyle w:val="PargrafodaLista"/>
        <w:spacing w:after="0" w:line="240" w:lineRule="auto"/>
        <w:ind w:left="1701"/>
        <w:rPr>
          <w:rFonts w:ascii="Arial" w:hAnsi="Arial" w:cs="Arial"/>
          <w:sz w:val="14"/>
          <w:szCs w:val="24"/>
        </w:rPr>
      </w:pPr>
    </w:p>
    <w:p w14:paraId="7B89012E" w14:textId="22169CC7" w:rsidR="0006545A" w:rsidRDefault="0006545A" w:rsidP="00986BED">
      <w:pPr>
        <w:pStyle w:val="PargrafodaLista"/>
        <w:numPr>
          <w:ilvl w:val="0"/>
          <w:numId w:val="23"/>
        </w:numPr>
        <w:spacing w:after="0" w:line="240" w:lineRule="auto"/>
        <w:ind w:left="1701"/>
        <w:rPr>
          <w:rFonts w:ascii="Arial" w:hAnsi="Arial" w:cs="Arial"/>
          <w:szCs w:val="24"/>
        </w:rPr>
      </w:pPr>
      <w:r w:rsidRPr="00930C0D">
        <w:rPr>
          <w:rFonts w:ascii="Arial" w:hAnsi="Arial" w:cs="Arial"/>
          <w:szCs w:val="24"/>
        </w:rPr>
        <w:t>Na entrada, as caixas receberão um lacre, o qual não poderá ser removido, durante a permanência na área gourmet, não podendo ser reabastecida em hipótese alguma</w:t>
      </w:r>
      <w:r>
        <w:rPr>
          <w:rFonts w:ascii="Arial" w:hAnsi="Arial" w:cs="Arial"/>
          <w:szCs w:val="24"/>
        </w:rPr>
        <w:t>.</w:t>
      </w:r>
    </w:p>
    <w:p w14:paraId="51FF2F68" w14:textId="77777777" w:rsidR="0006545A" w:rsidRPr="0032549B" w:rsidRDefault="0006545A" w:rsidP="0032549B">
      <w:pPr>
        <w:pStyle w:val="PargrafodaLista"/>
        <w:rPr>
          <w:rFonts w:ascii="Arial" w:hAnsi="Arial" w:cs="Arial"/>
          <w:szCs w:val="24"/>
        </w:rPr>
      </w:pPr>
    </w:p>
    <w:p w14:paraId="45CA7FA0" w14:textId="77777777" w:rsidR="0006545A" w:rsidRPr="00930C0D" w:rsidRDefault="0006545A" w:rsidP="0032549B">
      <w:pPr>
        <w:pStyle w:val="PargrafodaLista"/>
        <w:spacing w:after="0" w:line="240" w:lineRule="auto"/>
        <w:ind w:left="1701"/>
        <w:rPr>
          <w:rFonts w:ascii="Arial" w:hAnsi="Arial" w:cs="Arial"/>
          <w:szCs w:val="24"/>
        </w:rPr>
      </w:pPr>
    </w:p>
    <w:p w14:paraId="048EE49C" w14:textId="77777777" w:rsidR="0006545A" w:rsidRPr="00317E14" w:rsidRDefault="0006545A" w:rsidP="00986BED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11" w:name="_Toc76817339"/>
      <w:r>
        <w:rPr>
          <w:rFonts w:ascii="Arial" w:hAnsi="Arial" w:cs="Arial"/>
          <w:szCs w:val="24"/>
        </w:rPr>
        <w:t>CAPÍTULO X - Do Uso d</w:t>
      </w:r>
      <w:r w:rsidRPr="00317E14">
        <w:rPr>
          <w:rFonts w:ascii="Arial" w:hAnsi="Arial" w:cs="Arial"/>
          <w:szCs w:val="24"/>
        </w:rPr>
        <w:t xml:space="preserve">o </w:t>
      </w:r>
      <w:r>
        <w:rPr>
          <w:rFonts w:ascii="Arial" w:hAnsi="Arial" w:cs="Arial"/>
          <w:szCs w:val="24"/>
        </w:rPr>
        <w:t>Espaço Flamboyant</w:t>
      </w:r>
      <w:bookmarkEnd w:id="11"/>
      <w:r w:rsidRPr="00317E14">
        <w:rPr>
          <w:rFonts w:ascii="Arial" w:hAnsi="Arial" w:cs="Arial"/>
          <w:b w:val="0"/>
          <w:szCs w:val="24"/>
        </w:rPr>
        <w:t xml:space="preserve"> </w:t>
      </w:r>
    </w:p>
    <w:p w14:paraId="78E4F316" w14:textId="77777777" w:rsidR="0006545A" w:rsidRDefault="0006545A" w:rsidP="00986BED">
      <w:pPr>
        <w:spacing w:after="0" w:line="240" w:lineRule="auto"/>
        <w:rPr>
          <w:rFonts w:ascii="Arial" w:hAnsi="Arial" w:cs="Arial"/>
          <w:color w:val="FF0000"/>
          <w:szCs w:val="24"/>
        </w:rPr>
      </w:pPr>
    </w:p>
    <w:p w14:paraId="024E7899" w14:textId="58895343" w:rsidR="0006545A" w:rsidRPr="00965A2E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965A2E">
        <w:rPr>
          <w:rFonts w:ascii="Arial" w:hAnsi="Arial" w:cs="Arial"/>
          <w:szCs w:val="24"/>
        </w:rPr>
        <w:t xml:space="preserve">O Espaço Flamboyant do </w:t>
      </w:r>
      <w:r w:rsidRPr="00B426F8">
        <w:rPr>
          <w:rFonts w:ascii="Arial" w:hAnsi="Arial" w:cs="Arial"/>
          <w:szCs w:val="24"/>
        </w:rPr>
        <w:t xml:space="preserve">Condomínio Residencial Village </w:t>
      </w:r>
      <w:proofErr w:type="spellStart"/>
      <w:r w:rsidRPr="00215A3D">
        <w:rPr>
          <w:rFonts w:ascii="Arial" w:hAnsi="Arial" w:cs="Arial"/>
        </w:rPr>
        <w:t>Thermas</w:t>
      </w:r>
      <w:proofErr w:type="spellEnd"/>
      <w:r w:rsidRPr="00215A3D">
        <w:rPr>
          <w:rFonts w:ascii="Arial" w:hAnsi="Arial" w:cs="Arial"/>
        </w:rPr>
        <w:t xml:space="preserve"> das Caldas</w:t>
      </w:r>
      <w:r w:rsidRPr="00B426F8">
        <w:rPr>
          <w:rFonts w:ascii="Arial" w:hAnsi="Arial" w:cs="Arial"/>
          <w:szCs w:val="24"/>
        </w:rPr>
        <w:t xml:space="preserve">, ficarão à disposição dos proprietários a partir das 09h até às 23h, </w:t>
      </w:r>
      <w:r w:rsidRPr="00215A3D">
        <w:rPr>
          <w:rFonts w:ascii="Arial" w:hAnsi="Arial" w:cs="Arial"/>
        </w:rPr>
        <w:t>respeitando a convenção, este regimento interno e a legislação vigente</w:t>
      </w:r>
      <w:r w:rsidRPr="00965A2E">
        <w:rPr>
          <w:rFonts w:ascii="Arial" w:hAnsi="Arial" w:cs="Arial"/>
          <w:szCs w:val="24"/>
        </w:rPr>
        <w:t>;</w:t>
      </w:r>
    </w:p>
    <w:p w14:paraId="177544C0" w14:textId="77777777" w:rsidR="0006545A" w:rsidRPr="00965A2E" w:rsidRDefault="0006545A" w:rsidP="00986BED">
      <w:pPr>
        <w:pStyle w:val="PargrafodaLista"/>
        <w:spacing w:after="0" w:line="240" w:lineRule="auto"/>
        <w:ind w:left="1701"/>
        <w:rPr>
          <w:rFonts w:ascii="Arial" w:hAnsi="Arial" w:cs="Arial"/>
        </w:rPr>
      </w:pPr>
    </w:p>
    <w:p w14:paraId="08DB31F4" w14:textId="41544179" w:rsidR="0006545A" w:rsidRPr="00965A2E" w:rsidRDefault="0006545A" w:rsidP="00986BED">
      <w:pPr>
        <w:pStyle w:val="PargrafodaLista"/>
        <w:numPr>
          <w:ilvl w:val="0"/>
          <w:numId w:val="24"/>
        </w:numPr>
        <w:spacing w:after="0" w:line="240" w:lineRule="auto"/>
        <w:ind w:left="1701"/>
        <w:rPr>
          <w:rFonts w:ascii="Arial" w:hAnsi="Arial" w:cs="Arial"/>
          <w:szCs w:val="24"/>
        </w:rPr>
      </w:pPr>
      <w:r w:rsidRPr="00965A2E">
        <w:rPr>
          <w:rFonts w:ascii="Arial" w:hAnsi="Arial" w:cs="Arial"/>
          <w:szCs w:val="24"/>
        </w:rPr>
        <w:t>O proprietário que reservar</w:t>
      </w:r>
      <w:r w:rsidR="00B426F8">
        <w:rPr>
          <w:rFonts w:ascii="Arial" w:hAnsi="Arial" w:cs="Arial"/>
          <w:szCs w:val="24"/>
        </w:rPr>
        <w:t xml:space="preserve"> </w:t>
      </w:r>
      <w:r w:rsidRPr="00965A2E">
        <w:rPr>
          <w:rFonts w:ascii="Arial" w:hAnsi="Arial" w:cs="Arial"/>
          <w:szCs w:val="24"/>
        </w:rPr>
        <w:t xml:space="preserve">o espaço </w:t>
      </w:r>
      <w:r w:rsidR="00B426F8">
        <w:rPr>
          <w:rFonts w:ascii="Arial" w:hAnsi="Arial" w:cs="Arial"/>
          <w:szCs w:val="24"/>
        </w:rPr>
        <w:t>deverá</w:t>
      </w:r>
      <w:r w:rsidRPr="00965A2E">
        <w:rPr>
          <w:rFonts w:ascii="Arial" w:hAnsi="Arial" w:cs="Arial"/>
          <w:szCs w:val="24"/>
        </w:rPr>
        <w:t xml:space="preserve"> </w:t>
      </w:r>
      <w:r w:rsidRPr="00215A3D">
        <w:rPr>
          <w:rFonts w:ascii="Arial" w:hAnsi="Arial" w:cs="Arial"/>
          <w:color w:val="auto"/>
          <w:szCs w:val="24"/>
        </w:rPr>
        <w:t xml:space="preserve">entregá-lo </w:t>
      </w:r>
      <w:r w:rsidRPr="00965A2E">
        <w:rPr>
          <w:rFonts w:ascii="Arial" w:hAnsi="Arial" w:cs="Arial"/>
          <w:szCs w:val="24"/>
        </w:rPr>
        <w:t>limpo.</w:t>
      </w:r>
    </w:p>
    <w:p w14:paraId="5C180A99" w14:textId="77777777" w:rsidR="0006545A" w:rsidRPr="00965A2E" w:rsidRDefault="0006545A" w:rsidP="00986BED">
      <w:pPr>
        <w:pStyle w:val="PargrafodaLista"/>
        <w:spacing w:after="0" w:line="240" w:lineRule="auto"/>
        <w:ind w:left="1701"/>
        <w:rPr>
          <w:rFonts w:ascii="Arial" w:hAnsi="Arial" w:cs="Arial"/>
          <w:szCs w:val="24"/>
        </w:rPr>
      </w:pPr>
    </w:p>
    <w:p w14:paraId="215B68D3" w14:textId="77777777" w:rsidR="0006545A" w:rsidRPr="00965A2E" w:rsidRDefault="0006545A" w:rsidP="00986BED">
      <w:pPr>
        <w:pStyle w:val="PargrafodaLista"/>
        <w:numPr>
          <w:ilvl w:val="0"/>
          <w:numId w:val="24"/>
        </w:numPr>
        <w:spacing w:after="0" w:line="240" w:lineRule="auto"/>
        <w:ind w:left="1701"/>
        <w:rPr>
          <w:rFonts w:ascii="Arial" w:hAnsi="Arial" w:cs="Arial"/>
          <w:szCs w:val="24"/>
        </w:rPr>
      </w:pPr>
      <w:r w:rsidRPr="00965A2E">
        <w:rPr>
          <w:rFonts w:ascii="Arial" w:hAnsi="Arial" w:cs="Arial"/>
          <w:szCs w:val="24"/>
        </w:rPr>
        <w:t xml:space="preserve">Somente proprietários poderão reservar o espaço, 01 (uma) vez no mês, </w:t>
      </w:r>
      <w:r w:rsidRPr="00965A2E">
        <w:rPr>
          <w:rFonts w:ascii="Arial" w:hAnsi="Arial" w:cs="Arial"/>
          <w:color w:val="auto"/>
          <w:szCs w:val="24"/>
        </w:rPr>
        <w:t>conforme disponibilidade de agenda da administração;</w:t>
      </w:r>
    </w:p>
    <w:p w14:paraId="4AD126F1" w14:textId="77777777" w:rsidR="0006545A" w:rsidRPr="00965A2E" w:rsidRDefault="0006545A" w:rsidP="00986BED">
      <w:pPr>
        <w:spacing w:after="0" w:line="240" w:lineRule="auto"/>
        <w:ind w:left="0"/>
        <w:rPr>
          <w:rFonts w:ascii="Arial" w:hAnsi="Arial" w:cs="Arial"/>
          <w:szCs w:val="24"/>
        </w:rPr>
      </w:pPr>
    </w:p>
    <w:p w14:paraId="54CFBF8B" w14:textId="77777777" w:rsidR="0006545A" w:rsidRPr="00965A2E" w:rsidRDefault="0006545A" w:rsidP="00986BED">
      <w:pPr>
        <w:pStyle w:val="PargrafodaLista"/>
        <w:numPr>
          <w:ilvl w:val="0"/>
          <w:numId w:val="24"/>
        </w:numPr>
        <w:spacing w:after="0" w:line="240" w:lineRule="auto"/>
        <w:ind w:left="1701"/>
        <w:rPr>
          <w:rFonts w:ascii="Arial" w:hAnsi="Arial" w:cs="Arial"/>
          <w:szCs w:val="24"/>
        </w:rPr>
      </w:pPr>
      <w:r w:rsidRPr="00965A2E">
        <w:rPr>
          <w:rFonts w:ascii="Arial" w:hAnsi="Arial" w:cs="Arial"/>
          <w:szCs w:val="24"/>
        </w:rPr>
        <w:t>As reservas devem ser feitas presencialmente, através do proprietário e/ou dependente direto (esposo) (a) e filhos).</w:t>
      </w:r>
    </w:p>
    <w:p w14:paraId="40F42916" w14:textId="77777777" w:rsidR="0006545A" w:rsidRDefault="0006545A" w:rsidP="00986BED">
      <w:pPr>
        <w:spacing w:after="0" w:line="240" w:lineRule="auto"/>
        <w:ind w:left="0"/>
        <w:rPr>
          <w:rFonts w:ascii="Arial" w:hAnsi="Arial" w:cs="Arial"/>
          <w:szCs w:val="24"/>
        </w:rPr>
      </w:pPr>
    </w:p>
    <w:p w14:paraId="71D918EA" w14:textId="77777777" w:rsidR="0006545A" w:rsidRPr="00317E14" w:rsidRDefault="0006545A" w:rsidP="00986BED">
      <w:pPr>
        <w:pStyle w:val="Ttulo1"/>
        <w:spacing w:after="0" w:line="240" w:lineRule="auto"/>
        <w:ind w:left="440" w:right="0"/>
        <w:rPr>
          <w:rFonts w:ascii="Arial" w:hAnsi="Arial" w:cs="Arial"/>
          <w:szCs w:val="24"/>
        </w:rPr>
      </w:pPr>
      <w:bookmarkStart w:id="12" w:name="_Toc76817340"/>
      <w:r>
        <w:rPr>
          <w:rFonts w:ascii="Arial" w:hAnsi="Arial" w:cs="Arial"/>
          <w:szCs w:val="24"/>
        </w:rPr>
        <w:t>CAPÍTULO XI - Das R</w:t>
      </w:r>
      <w:r w:rsidRPr="00317E14">
        <w:rPr>
          <w:rFonts w:ascii="Arial" w:hAnsi="Arial" w:cs="Arial"/>
          <w:szCs w:val="24"/>
        </w:rPr>
        <w:t>esponsabi</w:t>
      </w:r>
      <w:r>
        <w:rPr>
          <w:rFonts w:ascii="Arial" w:hAnsi="Arial" w:cs="Arial"/>
          <w:szCs w:val="24"/>
        </w:rPr>
        <w:t>lidades p</w:t>
      </w:r>
      <w:r w:rsidRPr="00317E14">
        <w:rPr>
          <w:rFonts w:ascii="Arial" w:hAnsi="Arial" w:cs="Arial"/>
          <w:szCs w:val="24"/>
        </w:rPr>
        <w:t xml:space="preserve">elo </w:t>
      </w:r>
      <w:r>
        <w:rPr>
          <w:rFonts w:ascii="Arial" w:hAnsi="Arial" w:cs="Arial"/>
          <w:szCs w:val="24"/>
        </w:rPr>
        <w:t>Uso das P</w:t>
      </w:r>
      <w:r w:rsidRPr="00317E14">
        <w:rPr>
          <w:rFonts w:ascii="Arial" w:hAnsi="Arial" w:cs="Arial"/>
          <w:szCs w:val="24"/>
        </w:rPr>
        <w:t xml:space="preserve">iscinas e </w:t>
      </w:r>
      <w:r>
        <w:rPr>
          <w:rFonts w:ascii="Arial" w:hAnsi="Arial" w:cs="Arial"/>
          <w:szCs w:val="24"/>
        </w:rPr>
        <w:t>D</w:t>
      </w:r>
      <w:r w:rsidRPr="00317E14">
        <w:rPr>
          <w:rFonts w:ascii="Arial" w:hAnsi="Arial" w:cs="Arial"/>
          <w:szCs w:val="24"/>
        </w:rPr>
        <w:t>emais</w:t>
      </w:r>
      <w:bookmarkEnd w:id="12"/>
    </w:p>
    <w:p w14:paraId="309DC6BD" w14:textId="77777777" w:rsidR="0006545A" w:rsidRPr="00317E14" w:rsidRDefault="0006545A" w:rsidP="00986BE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0" w:line="240" w:lineRule="auto"/>
        <w:ind w:left="430"/>
        <w:jc w:val="center"/>
        <w:rPr>
          <w:rFonts w:ascii="Arial" w:hAnsi="Arial" w:cs="Arial"/>
          <w:szCs w:val="24"/>
        </w:rPr>
      </w:pPr>
      <w:r w:rsidRPr="00317E14">
        <w:rPr>
          <w:rFonts w:ascii="Arial" w:hAnsi="Arial" w:cs="Arial"/>
          <w:b/>
          <w:szCs w:val="24"/>
        </w:rPr>
        <w:t xml:space="preserve">Benfeitorias </w:t>
      </w:r>
      <w:r>
        <w:rPr>
          <w:rFonts w:ascii="Arial" w:hAnsi="Arial" w:cs="Arial"/>
          <w:b/>
          <w:szCs w:val="24"/>
        </w:rPr>
        <w:t>E</w:t>
      </w:r>
      <w:r w:rsidRPr="00317E14">
        <w:rPr>
          <w:rFonts w:ascii="Arial" w:hAnsi="Arial" w:cs="Arial"/>
          <w:b/>
          <w:szCs w:val="24"/>
        </w:rPr>
        <w:t xml:space="preserve">xistentes no </w:t>
      </w:r>
      <w:r>
        <w:rPr>
          <w:rFonts w:ascii="Arial" w:hAnsi="Arial" w:cs="Arial"/>
          <w:b/>
          <w:szCs w:val="24"/>
        </w:rPr>
        <w:t>C</w:t>
      </w:r>
      <w:r w:rsidRPr="00317E14">
        <w:rPr>
          <w:rFonts w:ascii="Arial" w:hAnsi="Arial" w:cs="Arial"/>
          <w:b/>
          <w:szCs w:val="24"/>
        </w:rPr>
        <w:t xml:space="preserve">ondomínio e no </w:t>
      </w:r>
      <w:r>
        <w:rPr>
          <w:rFonts w:ascii="Arial" w:hAnsi="Arial" w:cs="Arial"/>
          <w:b/>
          <w:szCs w:val="24"/>
        </w:rPr>
        <w:t>C</w:t>
      </w:r>
      <w:r w:rsidRPr="00317E14">
        <w:rPr>
          <w:rFonts w:ascii="Arial" w:hAnsi="Arial" w:cs="Arial"/>
          <w:b/>
          <w:szCs w:val="24"/>
        </w:rPr>
        <w:t xml:space="preserve">omplexo de </w:t>
      </w:r>
      <w:r>
        <w:rPr>
          <w:rFonts w:ascii="Arial" w:hAnsi="Arial" w:cs="Arial"/>
          <w:b/>
          <w:szCs w:val="24"/>
        </w:rPr>
        <w:t>L</w:t>
      </w:r>
      <w:r w:rsidRPr="00317E14">
        <w:rPr>
          <w:rFonts w:ascii="Arial" w:hAnsi="Arial" w:cs="Arial"/>
          <w:b/>
          <w:szCs w:val="24"/>
        </w:rPr>
        <w:t>azer</w:t>
      </w:r>
    </w:p>
    <w:p w14:paraId="2FDE12B5" w14:textId="77777777" w:rsidR="0006545A" w:rsidRPr="00317E14" w:rsidRDefault="0006545A" w:rsidP="00986BED">
      <w:pPr>
        <w:spacing w:after="0" w:line="240" w:lineRule="auto"/>
        <w:ind w:left="252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b/>
          <w:szCs w:val="24"/>
        </w:rPr>
        <w:t xml:space="preserve"> </w:t>
      </w:r>
    </w:p>
    <w:p w14:paraId="75807F9E" w14:textId="0A3D7988" w:rsidR="0006545A" w:rsidRPr="00317E14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Exclui-se qualquer responsabilidade do Condomínio, direta ou indiretamente, pela ocorrência decorrente de uso indevido das unidades integrantes do Condomínio</w:t>
      </w:r>
      <w:r>
        <w:rPr>
          <w:rFonts w:ascii="Arial" w:hAnsi="Arial" w:cs="Arial"/>
          <w:szCs w:val="24"/>
        </w:rPr>
        <w:t>,</w:t>
      </w:r>
      <w:r w:rsidRPr="00317E14">
        <w:rPr>
          <w:rFonts w:ascii="Arial" w:hAnsi="Arial" w:cs="Arial"/>
          <w:szCs w:val="24"/>
        </w:rPr>
        <w:t xml:space="preserve"> </w:t>
      </w:r>
      <w:r w:rsidRPr="00215A3D">
        <w:rPr>
          <w:rFonts w:ascii="Arial" w:hAnsi="Arial" w:cs="Arial"/>
        </w:rPr>
        <w:t>do uso das áreas comuns e do complexo de lazer, salvo quando a ocorrência ter sido provocada por ação da administração</w:t>
      </w:r>
      <w:r w:rsidRPr="00317E14" w:rsidDel="00264D4C">
        <w:rPr>
          <w:rFonts w:ascii="Arial" w:hAnsi="Arial" w:cs="Arial"/>
          <w:szCs w:val="24"/>
        </w:rPr>
        <w:t>.</w:t>
      </w:r>
      <w:r w:rsidRPr="00317E14">
        <w:rPr>
          <w:rFonts w:ascii="Arial" w:hAnsi="Arial" w:cs="Arial"/>
          <w:szCs w:val="24"/>
        </w:rPr>
        <w:t xml:space="preserve"> </w:t>
      </w:r>
    </w:p>
    <w:p w14:paraId="5DACD6BE" w14:textId="77777777" w:rsidR="0006545A" w:rsidRPr="00317E14" w:rsidRDefault="0006545A" w:rsidP="00986BED">
      <w:pPr>
        <w:spacing w:after="0" w:line="240" w:lineRule="auto"/>
        <w:ind w:left="252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4AB72B16" w14:textId="77777777" w:rsidR="0006545A" w:rsidRPr="00930C0D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930C0D">
        <w:rPr>
          <w:rFonts w:ascii="Arial" w:hAnsi="Arial" w:cs="Arial"/>
          <w:szCs w:val="24"/>
        </w:rPr>
        <w:t xml:space="preserve">Compete exclusivamente às pessoas definidas na Seção II do Capítulo I, deste Regimento, com exclusão de qualquer outra, especialmente do Condomínio, zelar pela integridade, segurança e conforto daqueles sob sua guarda e responsabilidade. </w:t>
      </w:r>
    </w:p>
    <w:p w14:paraId="6FFCD2B1" w14:textId="77777777" w:rsidR="0006545A" w:rsidRPr="00317E14" w:rsidRDefault="0006545A" w:rsidP="00986BED">
      <w:pPr>
        <w:spacing w:after="0" w:line="240" w:lineRule="auto"/>
        <w:ind w:left="290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512BB920" w14:textId="39CCDD20" w:rsidR="0006545A" w:rsidRPr="00317E14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A responsabilidade do Condomínio está restrita, unicamente, ao </w:t>
      </w:r>
      <w:r w:rsidRPr="00215A3D">
        <w:rPr>
          <w:rFonts w:ascii="Arial" w:hAnsi="Arial" w:cs="Arial"/>
        </w:rPr>
        <w:t>vinculo</w:t>
      </w:r>
      <w:r w:rsidR="00B426F8">
        <w:rPr>
          <w:rFonts w:ascii="Arial" w:hAnsi="Arial" w:cs="Arial"/>
          <w:szCs w:val="24"/>
        </w:rPr>
        <w:t xml:space="preserve"> </w:t>
      </w:r>
      <w:r w:rsidRPr="00317E14">
        <w:rPr>
          <w:rFonts w:ascii="Arial" w:hAnsi="Arial" w:cs="Arial"/>
          <w:szCs w:val="24"/>
        </w:rPr>
        <w:t xml:space="preserve">casual entre o acidente e sua causa, jamais em razão de imprudência, imperícia e negligência do usuário ou de seus responsáveis legais. </w:t>
      </w:r>
    </w:p>
    <w:p w14:paraId="1569DEF6" w14:textId="77777777" w:rsidR="0006545A" w:rsidRPr="00317E14" w:rsidRDefault="0006545A" w:rsidP="00986BED">
      <w:pPr>
        <w:spacing w:after="0" w:line="240" w:lineRule="auto"/>
        <w:ind w:left="295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b/>
          <w:szCs w:val="24"/>
        </w:rPr>
        <w:t xml:space="preserve"> </w:t>
      </w:r>
    </w:p>
    <w:p w14:paraId="199B5125" w14:textId="77777777" w:rsidR="0006545A" w:rsidRDefault="0006545A" w:rsidP="00215A3D">
      <w:pPr>
        <w:spacing w:after="0" w:line="240" w:lineRule="auto"/>
        <w:ind w:left="709" w:hanging="349"/>
        <w:rPr>
          <w:rFonts w:ascii="Arial" w:hAnsi="Arial" w:cs="Arial"/>
          <w:szCs w:val="24"/>
        </w:rPr>
      </w:pPr>
      <w:r w:rsidRPr="00317E14">
        <w:rPr>
          <w:rFonts w:ascii="Arial" w:hAnsi="Arial" w:cs="Arial"/>
          <w:b/>
          <w:szCs w:val="24"/>
        </w:rPr>
        <w:t xml:space="preserve">Parágrafo Único </w:t>
      </w:r>
      <w:r w:rsidRPr="00317E14">
        <w:rPr>
          <w:rFonts w:ascii="Arial" w:hAnsi="Arial" w:cs="Arial"/>
          <w:szCs w:val="24"/>
        </w:rPr>
        <w:t xml:space="preserve">- É </w:t>
      </w:r>
      <w:r w:rsidRPr="00F41069">
        <w:rPr>
          <w:rFonts w:ascii="Arial" w:hAnsi="Arial" w:cs="Arial"/>
          <w:szCs w:val="24"/>
        </w:rPr>
        <w:t>proibido</w:t>
      </w:r>
      <w:r w:rsidRPr="00317E14">
        <w:rPr>
          <w:rFonts w:ascii="Arial" w:hAnsi="Arial" w:cs="Arial"/>
          <w:szCs w:val="24"/>
        </w:rPr>
        <w:t xml:space="preserve">, o acesso de menores desacompanhados dos responsáveis. </w:t>
      </w:r>
    </w:p>
    <w:p w14:paraId="7684C0BF" w14:textId="77777777" w:rsidR="0006545A" w:rsidRDefault="0006545A" w:rsidP="00986BED">
      <w:pPr>
        <w:spacing w:after="0" w:line="240" w:lineRule="auto"/>
        <w:ind w:left="295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lastRenderedPageBreak/>
        <w:t xml:space="preserve"> </w:t>
      </w:r>
    </w:p>
    <w:p w14:paraId="5DE34417" w14:textId="77777777" w:rsidR="0006545A" w:rsidRPr="00317E14" w:rsidRDefault="0006545A" w:rsidP="00986BED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13" w:name="_Toc76817341"/>
      <w:r>
        <w:rPr>
          <w:rFonts w:ascii="Arial" w:hAnsi="Arial" w:cs="Arial"/>
          <w:szCs w:val="24"/>
        </w:rPr>
        <w:t>CAPÍTULO XII - Do Número d</w:t>
      </w:r>
      <w:r w:rsidRPr="00317E14">
        <w:rPr>
          <w:rFonts w:ascii="Arial" w:hAnsi="Arial" w:cs="Arial"/>
          <w:szCs w:val="24"/>
        </w:rPr>
        <w:t xml:space="preserve">e Inquilinos, Convidados </w:t>
      </w:r>
      <w:r>
        <w:rPr>
          <w:rFonts w:ascii="Arial" w:hAnsi="Arial" w:cs="Arial"/>
          <w:szCs w:val="24"/>
        </w:rPr>
        <w:t>e</w:t>
      </w:r>
      <w:r w:rsidRPr="00317E14">
        <w:rPr>
          <w:rFonts w:ascii="Arial" w:hAnsi="Arial" w:cs="Arial"/>
          <w:szCs w:val="24"/>
        </w:rPr>
        <w:t xml:space="preserve"> Visitantes</w:t>
      </w:r>
      <w:bookmarkEnd w:id="13"/>
      <w:r w:rsidRPr="00317E14">
        <w:rPr>
          <w:rFonts w:ascii="Arial" w:hAnsi="Arial" w:cs="Arial"/>
          <w:b w:val="0"/>
          <w:szCs w:val="24"/>
        </w:rPr>
        <w:t xml:space="preserve"> </w:t>
      </w:r>
    </w:p>
    <w:p w14:paraId="72B804FD" w14:textId="77777777" w:rsidR="0006545A" w:rsidRPr="00317E14" w:rsidRDefault="0006545A" w:rsidP="00986BED">
      <w:pPr>
        <w:spacing w:after="0" w:line="240" w:lineRule="auto"/>
        <w:ind w:left="295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18A44790" w14:textId="3717657E" w:rsidR="0006545A" w:rsidRPr="00317E14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color w:val="FF0000"/>
          <w:szCs w:val="24"/>
        </w:rPr>
      </w:pPr>
      <w:r w:rsidRPr="00317E14">
        <w:rPr>
          <w:rFonts w:ascii="Arial" w:hAnsi="Arial" w:cs="Arial"/>
          <w:szCs w:val="24"/>
        </w:rPr>
        <w:t>Excetuados o Condômino e seus dependentes, somente será permitido a cada proprietário observadas as prescrições deste Regimento</w:t>
      </w:r>
      <w:r w:rsidR="00B426F8">
        <w:rPr>
          <w:rFonts w:ascii="Arial" w:hAnsi="Arial" w:cs="Arial"/>
          <w:szCs w:val="24"/>
        </w:rPr>
        <w:t xml:space="preserve"> Interno</w:t>
      </w:r>
      <w:r w:rsidRPr="00317E14">
        <w:rPr>
          <w:rFonts w:ascii="Arial" w:hAnsi="Arial" w:cs="Arial"/>
          <w:szCs w:val="24"/>
        </w:rPr>
        <w:t xml:space="preserve">, autorizar o ingresso de no máximo </w:t>
      </w:r>
      <w:r w:rsidRPr="00965A2E">
        <w:rPr>
          <w:rFonts w:ascii="Arial" w:hAnsi="Arial" w:cs="Arial"/>
          <w:szCs w:val="24"/>
        </w:rPr>
        <w:t>10 (dez)</w:t>
      </w:r>
      <w:r>
        <w:rPr>
          <w:rFonts w:ascii="Arial" w:hAnsi="Arial" w:cs="Arial"/>
          <w:b/>
          <w:szCs w:val="24"/>
        </w:rPr>
        <w:t xml:space="preserve"> </w:t>
      </w:r>
      <w:r w:rsidRPr="00317E14">
        <w:rPr>
          <w:rFonts w:ascii="Arial" w:hAnsi="Arial" w:cs="Arial"/>
          <w:szCs w:val="24"/>
        </w:rPr>
        <w:t>pessoas,</w:t>
      </w:r>
      <w:r>
        <w:rPr>
          <w:rFonts w:ascii="Arial" w:hAnsi="Arial" w:cs="Arial"/>
          <w:szCs w:val="24"/>
        </w:rPr>
        <w:t xml:space="preserve"> </w:t>
      </w:r>
      <w:r w:rsidRPr="00965A2E">
        <w:rPr>
          <w:rFonts w:ascii="Arial" w:hAnsi="Arial" w:cs="Arial"/>
          <w:color w:val="auto"/>
          <w:szCs w:val="24"/>
        </w:rPr>
        <w:t>independentemente se adultos ou crianças</w:t>
      </w:r>
      <w:r>
        <w:rPr>
          <w:rFonts w:ascii="Arial" w:hAnsi="Arial" w:cs="Arial"/>
          <w:color w:val="auto"/>
          <w:szCs w:val="24"/>
        </w:rPr>
        <w:t>,</w:t>
      </w:r>
      <w:r w:rsidRPr="00965A2E">
        <w:rPr>
          <w:rFonts w:ascii="Arial" w:hAnsi="Arial" w:cs="Arial"/>
          <w:color w:val="auto"/>
          <w:szCs w:val="24"/>
        </w:rPr>
        <w:t xml:space="preserve"> </w:t>
      </w:r>
      <w:r w:rsidRPr="00317E14">
        <w:rPr>
          <w:rFonts w:ascii="Arial" w:hAnsi="Arial" w:cs="Arial"/>
          <w:szCs w:val="24"/>
        </w:rPr>
        <w:t xml:space="preserve">ou a capacidade de acomodação das unidades cuja posse e propriedade detenha, qualquer que seja a designação, conceituação ou definição que lhes atribua. </w:t>
      </w:r>
    </w:p>
    <w:p w14:paraId="715A1748" w14:textId="77777777" w:rsidR="0006545A" w:rsidRPr="00317E14" w:rsidRDefault="0006545A" w:rsidP="00986BED">
      <w:pPr>
        <w:spacing w:after="0" w:line="240" w:lineRule="auto"/>
        <w:ind w:left="290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283C194C" w14:textId="77777777" w:rsidR="0006545A" w:rsidRPr="00317E14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color w:val="FF0000"/>
          <w:szCs w:val="24"/>
        </w:rPr>
      </w:pPr>
      <w:r w:rsidRPr="00317E14">
        <w:rPr>
          <w:rFonts w:ascii="Arial" w:hAnsi="Arial" w:cs="Arial"/>
          <w:szCs w:val="24"/>
        </w:rPr>
        <w:t xml:space="preserve">É expressamente vedado ao inquilino, executor de obras, temporário, visitante e convidado autorizar o ingresso de outras pessoas no interior do Condomínio. </w:t>
      </w:r>
    </w:p>
    <w:p w14:paraId="24A34111" w14:textId="77777777" w:rsidR="0006545A" w:rsidRPr="00317E14" w:rsidRDefault="0006545A" w:rsidP="00986BED">
      <w:pPr>
        <w:spacing w:after="0" w:line="240" w:lineRule="auto"/>
        <w:ind w:left="1701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2603F574" w14:textId="77777777" w:rsidR="0006545A" w:rsidRDefault="0006545A" w:rsidP="00986BED">
      <w:pPr>
        <w:pStyle w:val="PargrafodaLista"/>
        <w:numPr>
          <w:ilvl w:val="0"/>
          <w:numId w:val="28"/>
        </w:numPr>
        <w:spacing w:after="0" w:line="240" w:lineRule="auto"/>
        <w:ind w:left="1701"/>
        <w:rPr>
          <w:rFonts w:ascii="Arial" w:hAnsi="Arial" w:cs="Arial"/>
          <w:szCs w:val="24"/>
        </w:rPr>
      </w:pPr>
      <w:r w:rsidRPr="00930C0D">
        <w:rPr>
          <w:rFonts w:ascii="Arial" w:hAnsi="Arial" w:cs="Arial"/>
          <w:szCs w:val="24"/>
        </w:rPr>
        <w:t>A inobservância no disposto neste artigo acarretará na formulaç</w:t>
      </w:r>
      <w:r>
        <w:rPr>
          <w:rFonts w:ascii="Arial" w:hAnsi="Arial" w:cs="Arial"/>
          <w:szCs w:val="24"/>
        </w:rPr>
        <w:t>ão verbal do pedido de retirada;</w:t>
      </w:r>
    </w:p>
    <w:p w14:paraId="00EC398A" w14:textId="77777777" w:rsidR="0006545A" w:rsidRDefault="0006545A" w:rsidP="00986BED">
      <w:pPr>
        <w:pStyle w:val="PargrafodaLista"/>
        <w:spacing w:after="0" w:line="240" w:lineRule="auto"/>
        <w:ind w:left="1701"/>
        <w:rPr>
          <w:rFonts w:ascii="Arial" w:hAnsi="Arial" w:cs="Arial"/>
          <w:szCs w:val="24"/>
        </w:rPr>
      </w:pPr>
    </w:p>
    <w:p w14:paraId="016800CF" w14:textId="1186EE3C" w:rsidR="0006545A" w:rsidRDefault="0006545A" w:rsidP="00986BED">
      <w:pPr>
        <w:pStyle w:val="PargrafodaLista"/>
        <w:numPr>
          <w:ilvl w:val="0"/>
          <w:numId w:val="28"/>
        </w:numPr>
        <w:spacing w:after="0" w:line="240" w:lineRule="auto"/>
        <w:ind w:left="1701"/>
        <w:rPr>
          <w:rFonts w:ascii="Arial" w:hAnsi="Arial" w:cs="Arial"/>
          <w:szCs w:val="24"/>
        </w:rPr>
      </w:pPr>
      <w:r w:rsidRPr="00930C0D">
        <w:rPr>
          <w:rFonts w:ascii="Arial" w:hAnsi="Arial" w:cs="Arial"/>
          <w:szCs w:val="24"/>
        </w:rPr>
        <w:t>No caso dos fiscais dos órgãos e repartições públicas, admitir-se-á o</w:t>
      </w:r>
      <w:r>
        <w:rPr>
          <w:rFonts w:ascii="Arial" w:hAnsi="Arial" w:cs="Arial"/>
          <w:szCs w:val="24"/>
        </w:rPr>
        <w:t xml:space="preserve"> acesso</w:t>
      </w:r>
      <w:r w:rsidRPr="00930C0D">
        <w:rPr>
          <w:rFonts w:ascii="Arial" w:hAnsi="Arial" w:cs="Arial"/>
          <w:szCs w:val="24"/>
        </w:rPr>
        <w:t xml:space="preserve"> de acompanhante, se necessário à consecu</w:t>
      </w:r>
      <w:r>
        <w:rPr>
          <w:rFonts w:ascii="Arial" w:hAnsi="Arial" w:cs="Arial"/>
          <w:szCs w:val="24"/>
        </w:rPr>
        <w:t>ção do trabalho de fiscalização;</w:t>
      </w:r>
    </w:p>
    <w:p w14:paraId="0DF3B5FB" w14:textId="77777777" w:rsidR="0006545A" w:rsidRPr="00930C0D" w:rsidRDefault="0006545A" w:rsidP="00986BED">
      <w:pPr>
        <w:pStyle w:val="PargrafodaLista"/>
        <w:ind w:left="1701"/>
        <w:rPr>
          <w:rFonts w:ascii="Arial" w:hAnsi="Arial" w:cs="Arial"/>
          <w:szCs w:val="24"/>
        </w:rPr>
      </w:pPr>
    </w:p>
    <w:p w14:paraId="599926AC" w14:textId="1F18F7C2" w:rsidR="0006545A" w:rsidRPr="00930C0D" w:rsidRDefault="0006545A" w:rsidP="00986BED">
      <w:pPr>
        <w:pStyle w:val="PargrafodaLista"/>
        <w:numPr>
          <w:ilvl w:val="0"/>
          <w:numId w:val="28"/>
        </w:numPr>
        <w:spacing w:after="0" w:line="240" w:lineRule="auto"/>
        <w:ind w:left="1701"/>
        <w:rPr>
          <w:rFonts w:ascii="Arial" w:hAnsi="Arial" w:cs="Arial"/>
          <w:szCs w:val="24"/>
        </w:rPr>
      </w:pPr>
      <w:r w:rsidRPr="00930C0D">
        <w:rPr>
          <w:rFonts w:ascii="Arial" w:hAnsi="Arial" w:cs="Arial"/>
          <w:szCs w:val="24"/>
        </w:rPr>
        <w:t xml:space="preserve">Os casos de força maior ou de imperiosa necessidade de </w:t>
      </w:r>
      <w:r>
        <w:rPr>
          <w:rFonts w:ascii="Arial" w:hAnsi="Arial" w:cs="Arial"/>
          <w:szCs w:val="24"/>
        </w:rPr>
        <w:t>acesso</w:t>
      </w:r>
      <w:r w:rsidRPr="00930C0D">
        <w:rPr>
          <w:rFonts w:ascii="Arial" w:hAnsi="Arial" w:cs="Arial"/>
          <w:szCs w:val="24"/>
        </w:rPr>
        <w:t xml:space="preserve">, devidamente comprovados, serão decididos pelo Síndico, Membros do Conselho </w:t>
      </w:r>
      <w:r>
        <w:rPr>
          <w:rFonts w:ascii="Arial" w:hAnsi="Arial" w:cs="Arial"/>
          <w:szCs w:val="24"/>
        </w:rPr>
        <w:t>A</w:t>
      </w:r>
      <w:r w:rsidRPr="00965A2E">
        <w:rPr>
          <w:rFonts w:ascii="Arial" w:hAnsi="Arial" w:cs="Arial"/>
          <w:color w:val="auto"/>
          <w:szCs w:val="24"/>
        </w:rPr>
        <w:t>dministrativo</w:t>
      </w:r>
      <w:r w:rsidRPr="00930C0D">
        <w:rPr>
          <w:rFonts w:ascii="Arial" w:hAnsi="Arial" w:cs="Arial"/>
          <w:szCs w:val="24"/>
        </w:rPr>
        <w:t xml:space="preserve">, qualquer Condômino, zelador ou, excepcionalmente, pelo </w:t>
      </w:r>
      <w:r w:rsidRPr="00965A2E">
        <w:rPr>
          <w:rFonts w:ascii="Arial" w:hAnsi="Arial" w:cs="Arial"/>
          <w:color w:val="auto"/>
          <w:szCs w:val="24"/>
        </w:rPr>
        <w:t>porteiro</w:t>
      </w:r>
      <w:r w:rsidRPr="00930C0D">
        <w:rPr>
          <w:rFonts w:ascii="Arial" w:hAnsi="Arial" w:cs="Arial"/>
          <w:szCs w:val="24"/>
        </w:rPr>
        <w:t xml:space="preserve"> de serviço. </w:t>
      </w:r>
    </w:p>
    <w:p w14:paraId="636D86C9" w14:textId="77777777" w:rsidR="0006545A" w:rsidRPr="00317E14" w:rsidRDefault="0006545A" w:rsidP="00986BED">
      <w:pPr>
        <w:spacing w:after="0" w:line="240" w:lineRule="auto"/>
        <w:ind w:left="281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  <w:r w:rsidRPr="00317E14">
        <w:rPr>
          <w:rFonts w:ascii="Arial" w:hAnsi="Arial" w:cs="Arial"/>
          <w:b/>
          <w:szCs w:val="24"/>
        </w:rPr>
        <w:t xml:space="preserve"> </w:t>
      </w:r>
    </w:p>
    <w:p w14:paraId="7BD8BD8F" w14:textId="77777777" w:rsidR="0006545A" w:rsidRPr="00317E14" w:rsidRDefault="0006545A" w:rsidP="00986BED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14" w:name="_Toc76817342"/>
      <w:r>
        <w:rPr>
          <w:rFonts w:ascii="Arial" w:hAnsi="Arial" w:cs="Arial"/>
          <w:szCs w:val="24"/>
        </w:rPr>
        <w:t>CAPÍTULO XIII - Dos Efeitos d</w:t>
      </w:r>
      <w:r w:rsidRPr="00317E14">
        <w:rPr>
          <w:rFonts w:ascii="Arial" w:hAnsi="Arial" w:cs="Arial"/>
          <w:szCs w:val="24"/>
        </w:rPr>
        <w:t>a Locação</w:t>
      </w:r>
      <w:r w:rsidRPr="00D04FFC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e</w:t>
      </w:r>
      <w:r w:rsidRPr="00317E14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d</w:t>
      </w:r>
      <w:r w:rsidRPr="00317E14">
        <w:rPr>
          <w:rFonts w:ascii="Arial" w:hAnsi="Arial" w:cs="Arial"/>
          <w:szCs w:val="24"/>
        </w:rPr>
        <w:t xml:space="preserve">a Visita </w:t>
      </w:r>
      <w:r w:rsidRPr="00D04FFC">
        <w:rPr>
          <w:rFonts w:ascii="Arial" w:hAnsi="Arial" w:cs="Arial"/>
          <w:strike/>
          <w:szCs w:val="24"/>
        </w:rPr>
        <w:t>e do Convite</w:t>
      </w:r>
      <w:bookmarkEnd w:id="14"/>
      <w:r w:rsidRPr="00D04FFC">
        <w:rPr>
          <w:rFonts w:ascii="Arial" w:hAnsi="Arial" w:cs="Arial"/>
          <w:b w:val="0"/>
          <w:strike/>
          <w:szCs w:val="24"/>
        </w:rPr>
        <w:t xml:space="preserve"> </w:t>
      </w:r>
    </w:p>
    <w:p w14:paraId="44ED1068" w14:textId="77777777" w:rsidR="0006545A" w:rsidRPr="00317E14" w:rsidRDefault="0006545A" w:rsidP="00986BED">
      <w:pPr>
        <w:spacing w:after="0" w:line="240" w:lineRule="auto"/>
        <w:ind w:left="871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559B508E" w14:textId="77777777" w:rsidR="0006545A" w:rsidRPr="00317E14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color w:val="FF0000"/>
          <w:szCs w:val="24"/>
        </w:rPr>
      </w:pPr>
      <w:r w:rsidRPr="00317E14">
        <w:rPr>
          <w:rFonts w:ascii="Arial" w:hAnsi="Arial" w:cs="Arial"/>
          <w:szCs w:val="24"/>
        </w:rPr>
        <w:t>O contrato de locação firmado pelo proprietário de unidade autônoma,</w:t>
      </w:r>
      <w:r>
        <w:rPr>
          <w:rFonts w:ascii="Arial" w:hAnsi="Arial" w:cs="Arial"/>
          <w:szCs w:val="24"/>
        </w:rPr>
        <w:t xml:space="preserve"> bem como as</w:t>
      </w:r>
      <w:r w:rsidRPr="00317E14">
        <w:rPr>
          <w:rFonts w:ascii="Arial" w:hAnsi="Arial" w:cs="Arial"/>
          <w:szCs w:val="24"/>
        </w:rPr>
        <w:t xml:space="preserve"> autorizações de visita não geram em favor do locatário, visitante ou convidado</w:t>
      </w:r>
      <w:r>
        <w:rPr>
          <w:rFonts w:ascii="Arial" w:hAnsi="Arial" w:cs="Arial"/>
          <w:szCs w:val="24"/>
        </w:rPr>
        <w:t>,</w:t>
      </w:r>
      <w:r w:rsidRPr="00317E14">
        <w:rPr>
          <w:rFonts w:ascii="Arial" w:hAnsi="Arial" w:cs="Arial"/>
          <w:szCs w:val="24"/>
        </w:rPr>
        <w:t xml:space="preserve"> quaisquer direitos em face do Condomínio.</w:t>
      </w:r>
      <w:r w:rsidRPr="00317E14">
        <w:rPr>
          <w:rFonts w:ascii="Arial" w:hAnsi="Arial" w:cs="Arial"/>
          <w:color w:val="FF0000"/>
          <w:szCs w:val="24"/>
        </w:rPr>
        <w:t xml:space="preserve"> </w:t>
      </w:r>
    </w:p>
    <w:p w14:paraId="426E2B35" w14:textId="77777777" w:rsidR="0006545A" w:rsidRPr="00317E14" w:rsidRDefault="0006545A" w:rsidP="00986BED">
      <w:pPr>
        <w:spacing w:after="0" w:line="240" w:lineRule="auto"/>
        <w:ind w:left="262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177C5F02" w14:textId="77777777" w:rsidR="0006545A" w:rsidRPr="00317E14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Ao locatário, visitante ou convidado permite-se apenas usufruir da unidade locada, visitada ou cedida, ressalvando o uso das coisas e utilidades do complexo de lazer na forma das disposições contidas neste Regimento </w:t>
      </w:r>
    </w:p>
    <w:p w14:paraId="19557F89" w14:textId="77777777" w:rsidR="0006545A" w:rsidRPr="00317E14" w:rsidRDefault="0006545A" w:rsidP="00986BED">
      <w:pPr>
        <w:spacing w:after="0" w:line="240" w:lineRule="auto"/>
        <w:ind w:left="252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000A59E7" w14:textId="77777777" w:rsidR="0006545A" w:rsidRPr="00317E14" w:rsidRDefault="0006545A" w:rsidP="00986BED">
      <w:pPr>
        <w:pStyle w:val="Ttulo1"/>
        <w:spacing w:after="0" w:line="240" w:lineRule="auto"/>
        <w:ind w:left="308"/>
        <w:rPr>
          <w:rFonts w:ascii="Arial" w:hAnsi="Arial" w:cs="Arial"/>
          <w:szCs w:val="24"/>
        </w:rPr>
      </w:pPr>
      <w:bookmarkStart w:id="15" w:name="_Toc76817343"/>
      <w:r>
        <w:rPr>
          <w:rFonts w:ascii="Arial" w:hAnsi="Arial" w:cs="Arial"/>
          <w:szCs w:val="24"/>
        </w:rPr>
        <w:t>CAPÍTULO XIV - Da Carga e</w:t>
      </w:r>
      <w:r w:rsidRPr="00317E14">
        <w:rPr>
          <w:rFonts w:ascii="Arial" w:hAnsi="Arial" w:cs="Arial"/>
          <w:szCs w:val="24"/>
        </w:rPr>
        <w:t xml:space="preserve"> Descarga </w:t>
      </w:r>
      <w:r>
        <w:rPr>
          <w:rFonts w:ascii="Arial" w:hAnsi="Arial" w:cs="Arial"/>
          <w:szCs w:val="24"/>
        </w:rPr>
        <w:t>d</w:t>
      </w:r>
      <w:r w:rsidRPr="00317E14">
        <w:rPr>
          <w:rFonts w:ascii="Arial" w:hAnsi="Arial" w:cs="Arial"/>
          <w:szCs w:val="24"/>
        </w:rPr>
        <w:t xml:space="preserve">e Materiais, </w:t>
      </w:r>
      <w:r>
        <w:rPr>
          <w:rFonts w:ascii="Arial" w:hAnsi="Arial" w:cs="Arial"/>
          <w:szCs w:val="24"/>
        </w:rPr>
        <w:t>d</w:t>
      </w:r>
      <w:r w:rsidRPr="00317E14">
        <w:rPr>
          <w:rFonts w:ascii="Arial" w:hAnsi="Arial" w:cs="Arial"/>
          <w:szCs w:val="24"/>
        </w:rPr>
        <w:t xml:space="preserve">a Remoção </w:t>
      </w:r>
      <w:r>
        <w:rPr>
          <w:rFonts w:ascii="Arial" w:hAnsi="Arial" w:cs="Arial"/>
          <w:szCs w:val="24"/>
        </w:rPr>
        <w:t>d</w:t>
      </w:r>
      <w:r w:rsidRPr="00317E14">
        <w:rPr>
          <w:rFonts w:ascii="Arial" w:hAnsi="Arial" w:cs="Arial"/>
          <w:szCs w:val="24"/>
        </w:rPr>
        <w:t xml:space="preserve">e Restos </w:t>
      </w:r>
      <w:r>
        <w:rPr>
          <w:rFonts w:ascii="Arial" w:hAnsi="Arial" w:cs="Arial"/>
          <w:szCs w:val="24"/>
        </w:rPr>
        <w:t xml:space="preserve">de </w:t>
      </w:r>
      <w:r w:rsidRPr="00317E14">
        <w:rPr>
          <w:rFonts w:ascii="Arial" w:hAnsi="Arial" w:cs="Arial"/>
          <w:szCs w:val="24"/>
        </w:rPr>
        <w:t xml:space="preserve">Obras </w:t>
      </w:r>
      <w:r>
        <w:rPr>
          <w:rFonts w:ascii="Arial" w:hAnsi="Arial" w:cs="Arial"/>
          <w:szCs w:val="24"/>
        </w:rPr>
        <w:t>e</w:t>
      </w:r>
      <w:r w:rsidRPr="00317E14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d</w:t>
      </w:r>
      <w:r w:rsidRPr="00317E14">
        <w:rPr>
          <w:rFonts w:ascii="Arial" w:hAnsi="Arial" w:cs="Arial"/>
          <w:szCs w:val="24"/>
        </w:rPr>
        <w:t xml:space="preserve">a Cerca </w:t>
      </w:r>
      <w:r>
        <w:rPr>
          <w:rFonts w:ascii="Arial" w:hAnsi="Arial" w:cs="Arial"/>
          <w:szCs w:val="24"/>
        </w:rPr>
        <w:t>d</w:t>
      </w:r>
      <w:r w:rsidRPr="00317E14">
        <w:rPr>
          <w:rFonts w:ascii="Arial" w:hAnsi="Arial" w:cs="Arial"/>
          <w:szCs w:val="24"/>
        </w:rPr>
        <w:t>e Proteção</w:t>
      </w:r>
      <w:bookmarkEnd w:id="15"/>
      <w:r w:rsidRPr="00317E14">
        <w:rPr>
          <w:rFonts w:ascii="Arial" w:hAnsi="Arial" w:cs="Arial"/>
          <w:szCs w:val="24"/>
        </w:rPr>
        <w:t xml:space="preserve"> </w:t>
      </w:r>
      <w:r w:rsidRPr="00317E14">
        <w:rPr>
          <w:rFonts w:ascii="Arial" w:hAnsi="Arial" w:cs="Arial"/>
          <w:b w:val="0"/>
          <w:szCs w:val="24"/>
        </w:rPr>
        <w:t xml:space="preserve"> </w:t>
      </w:r>
    </w:p>
    <w:p w14:paraId="2827B010" w14:textId="77777777" w:rsidR="0006545A" w:rsidRPr="00317E14" w:rsidRDefault="0006545A" w:rsidP="00986BED">
      <w:pPr>
        <w:spacing w:after="0" w:line="240" w:lineRule="auto"/>
        <w:ind w:left="257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159A11AF" w14:textId="2EA1BFF9" w:rsidR="0006545A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Admitir-se-á o </w:t>
      </w:r>
      <w:r>
        <w:rPr>
          <w:rFonts w:ascii="Arial" w:hAnsi="Arial" w:cs="Arial"/>
          <w:szCs w:val="24"/>
        </w:rPr>
        <w:t xml:space="preserve">acesso </w:t>
      </w:r>
      <w:r w:rsidRPr="00317E14">
        <w:rPr>
          <w:rFonts w:ascii="Arial" w:hAnsi="Arial" w:cs="Arial"/>
          <w:szCs w:val="24"/>
        </w:rPr>
        <w:t>de veículos de carga no interior do Condomínio desde que o peso transportado, incluindo</w:t>
      </w:r>
      <w:r>
        <w:rPr>
          <w:rFonts w:ascii="Arial" w:hAnsi="Arial" w:cs="Arial"/>
          <w:szCs w:val="24"/>
        </w:rPr>
        <w:t xml:space="preserve"> o do veículo, não ultrapasse </w:t>
      </w:r>
      <w:r w:rsidRPr="00965A2E">
        <w:rPr>
          <w:rFonts w:ascii="Arial" w:hAnsi="Arial" w:cs="Arial"/>
          <w:szCs w:val="24"/>
        </w:rPr>
        <w:t>o peso admitido pela administração</w:t>
      </w:r>
      <w:r w:rsidRPr="00317E14">
        <w:rPr>
          <w:rFonts w:ascii="Arial" w:hAnsi="Arial" w:cs="Arial"/>
          <w:szCs w:val="24"/>
        </w:rPr>
        <w:t xml:space="preserve">. </w:t>
      </w:r>
      <w:r w:rsidRPr="001415D1">
        <w:rPr>
          <w:rFonts w:ascii="Arial" w:hAnsi="Arial" w:cs="Arial"/>
          <w:szCs w:val="24"/>
        </w:rPr>
        <w:t>O entulho e restos de obras produzidos deverão ser transportados para o exterior do Condomínio</w:t>
      </w:r>
      <w:r>
        <w:rPr>
          <w:rFonts w:ascii="Arial" w:hAnsi="Arial" w:cs="Arial"/>
          <w:szCs w:val="24"/>
        </w:rPr>
        <w:t xml:space="preserve"> </w:t>
      </w:r>
      <w:r w:rsidR="00B426F8">
        <w:rPr>
          <w:rFonts w:ascii="Arial" w:hAnsi="Arial" w:cs="Arial"/>
          <w:szCs w:val="24"/>
        </w:rPr>
        <w:t xml:space="preserve">e </w:t>
      </w:r>
      <w:r w:rsidRPr="001415D1">
        <w:rPr>
          <w:rFonts w:ascii="Arial" w:hAnsi="Arial" w:cs="Arial"/>
          <w:szCs w:val="24"/>
        </w:rPr>
        <w:t xml:space="preserve">removidos para o lixo público, sob total e exclusiva responsabilidade do condômino que lhes deu causa. </w:t>
      </w:r>
    </w:p>
    <w:p w14:paraId="52A52CB5" w14:textId="77777777" w:rsidR="0006545A" w:rsidRPr="00C7623D" w:rsidRDefault="0006545A" w:rsidP="00986BED">
      <w:pPr>
        <w:spacing w:after="0" w:line="240" w:lineRule="auto"/>
        <w:rPr>
          <w:rFonts w:ascii="Arial" w:hAnsi="Arial" w:cs="Arial"/>
          <w:sz w:val="8"/>
          <w:szCs w:val="24"/>
        </w:rPr>
      </w:pPr>
    </w:p>
    <w:p w14:paraId="25B0F632" w14:textId="77777777" w:rsidR="0006545A" w:rsidRDefault="0006545A" w:rsidP="00215A3D">
      <w:pPr>
        <w:spacing w:after="0" w:line="240" w:lineRule="auto"/>
        <w:ind w:left="709" w:hanging="349"/>
        <w:rPr>
          <w:rFonts w:ascii="Arial" w:hAnsi="Arial" w:cs="Arial"/>
          <w:color w:val="auto"/>
          <w:szCs w:val="24"/>
        </w:rPr>
      </w:pPr>
      <w:r w:rsidRPr="00317E14">
        <w:rPr>
          <w:rFonts w:ascii="Arial" w:hAnsi="Arial" w:cs="Arial"/>
          <w:b/>
          <w:szCs w:val="24"/>
        </w:rPr>
        <w:t xml:space="preserve"> Parágrafo Único </w:t>
      </w:r>
      <w:r w:rsidRPr="00317E14">
        <w:rPr>
          <w:rFonts w:ascii="Arial" w:hAnsi="Arial" w:cs="Arial"/>
          <w:szCs w:val="24"/>
        </w:rPr>
        <w:t xml:space="preserve">- É vedado ainda, lançar sobre calçadas internas, materiais de construção de modo a impedir </w:t>
      </w:r>
      <w:r>
        <w:rPr>
          <w:rFonts w:ascii="Arial" w:hAnsi="Arial" w:cs="Arial"/>
          <w:szCs w:val="24"/>
        </w:rPr>
        <w:t xml:space="preserve">a circulação normal das pessoas, </w:t>
      </w:r>
      <w:r w:rsidRPr="00965A2E">
        <w:rPr>
          <w:rFonts w:ascii="Arial" w:hAnsi="Arial" w:cs="Arial"/>
          <w:color w:val="auto"/>
          <w:szCs w:val="24"/>
        </w:rPr>
        <w:t xml:space="preserve">ressalvados os casos autorizados pela administração. </w:t>
      </w:r>
    </w:p>
    <w:p w14:paraId="10E198DC" w14:textId="77777777" w:rsidR="0006545A" w:rsidRPr="00317E14" w:rsidRDefault="0006545A" w:rsidP="00986BED">
      <w:pPr>
        <w:spacing w:after="0" w:line="240" w:lineRule="auto"/>
        <w:ind w:left="300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lastRenderedPageBreak/>
        <w:t xml:space="preserve"> </w:t>
      </w:r>
    </w:p>
    <w:p w14:paraId="39B1E858" w14:textId="77777777" w:rsidR="0006545A" w:rsidRPr="00317E14" w:rsidRDefault="0006545A" w:rsidP="00986BED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16" w:name="_Toc76817344"/>
      <w:r>
        <w:rPr>
          <w:rFonts w:ascii="Arial" w:hAnsi="Arial" w:cs="Arial"/>
          <w:szCs w:val="24"/>
        </w:rPr>
        <w:t xml:space="preserve">CAPÍTULO XV - </w:t>
      </w:r>
      <w:r w:rsidRPr="00317E14">
        <w:rPr>
          <w:rFonts w:ascii="Arial" w:hAnsi="Arial" w:cs="Arial"/>
          <w:szCs w:val="24"/>
        </w:rPr>
        <w:t>Das Obrig</w:t>
      </w:r>
      <w:r>
        <w:rPr>
          <w:rFonts w:ascii="Arial" w:hAnsi="Arial" w:cs="Arial"/>
          <w:szCs w:val="24"/>
        </w:rPr>
        <w:t>ações d</w:t>
      </w:r>
      <w:r w:rsidRPr="00317E14">
        <w:rPr>
          <w:rFonts w:ascii="Arial" w:hAnsi="Arial" w:cs="Arial"/>
          <w:szCs w:val="24"/>
        </w:rPr>
        <w:t>os Condôminos</w:t>
      </w:r>
      <w:bookmarkEnd w:id="16"/>
      <w:r w:rsidRPr="00317E14">
        <w:rPr>
          <w:rFonts w:ascii="Arial" w:hAnsi="Arial" w:cs="Arial"/>
          <w:szCs w:val="24"/>
        </w:rPr>
        <w:t xml:space="preserve"> </w:t>
      </w:r>
      <w:r w:rsidRPr="00317E14">
        <w:rPr>
          <w:rFonts w:ascii="Arial" w:hAnsi="Arial" w:cs="Arial"/>
          <w:b w:val="0"/>
          <w:szCs w:val="24"/>
        </w:rPr>
        <w:t xml:space="preserve"> </w:t>
      </w:r>
    </w:p>
    <w:p w14:paraId="792B4930" w14:textId="77777777" w:rsidR="0006545A" w:rsidRPr="00317E14" w:rsidRDefault="0006545A" w:rsidP="00986BED">
      <w:pPr>
        <w:spacing w:after="0" w:line="240" w:lineRule="auto"/>
        <w:ind w:left="300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0CA3B2BF" w14:textId="77777777" w:rsidR="0006545A" w:rsidRPr="00317E14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Além das obrigações contidas na Convenção compete a cada Condômino cumprir por si, seus dependentes, inquilinos, executores de obras e serviços, visitantes e convidados sob sua responsabilidade as disposições deste Regimento. É de sua competência ainda: </w:t>
      </w:r>
    </w:p>
    <w:p w14:paraId="7F0D0A0C" w14:textId="77777777" w:rsidR="0006545A" w:rsidRPr="00317E14" w:rsidRDefault="0006545A" w:rsidP="00986BED">
      <w:pPr>
        <w:spacing w:after="0" w:line="240" w:lineRule="auto"/>
        <w:ind w:left="1701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32476532" w14:textId="77777777" w:rsidR="0006545A" w:rsidRPr="00317E14" w:rsidRDefault="0006545A" w:rsidP="00986BED">
      <w:pPr>
        <w:numPr>
          <w:ilvl w:val="0"/>
          <w:numId w:val="11"/>
        </w:numPr>
        <w:spacing w:after="0" w:line="240" w:lineRule="auto"/>
        <w:ind w:left="1701" w:hanging="818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Admoestar, se necessário, seus dependentes, inquilinos, visitantes e convidados e qualquer outra pessoa, pela prática excessiva de velocidade, uso indevido do complexo de lazer e de uso de aparelho de som no interior do Condomínio, observados os apelos legais do Código Civil Art. 554 da Seção V - que dispõe sobre os Direitos de Vizinhança. </w:t>
      </w:r>
    </w:p>
    <w:p w14:paraId="78020C4C" w14:textId="77777777" w:rsidR="0006545A" w:rsidRDefault="0006545A" w:rsidP="00986BED">
      <w:pPr>
        <w:numPr>
          <w:ilvl w:val="0"/>
          <w:numId w:val="11"/>
        </w:numPr>
        <w:spacing w:after="0" w:line="240" w:lineRule="auto"/>
        <w:ind w:left="1701" w:hanging="818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Não permitir a condução de veículo automotor, por pessoa inabilitada, no interior do Condomínio</w:t>
      </w:r>
      <w:r w:rsidRPr="00B426F8">
        <w:rPr>
          <w:rFonts w:ascii="Arial" w:hAnsi="Arial" w:cs="Arial"/>
          <w:szCs w:val="24"/>
        </w:rPr>
        <w:t>, devendo ser observada a velocidade máxima de 30 km/h;</w:t>
      </w:r>
      <w:r w:rsidRPr="00317E14">
        <w:rPr>
          <w:rFonts w:ascii="Arial" w:hAnsi="Arial" w:cs="Arial"/>
          <w:szCs w:val="24"/>
        </w:rPr>
        <w:t xml:space="preserve"> </w:t>
      </w:r>
    </w:p>
    <w:p w14:paraId="4E36B949" w14:textId="2FBBB1CF" w:rsidR="0006545A" w:rsidRPr="00B426F8" w:rsidRDefault="0006545A" w:rsidP="00B426F8">
      <w:pPr>
        <w:numPr>
          <w:ilvl w:val="0"/>
          <w:numId w:val="11"/>
        </w:numPr>
        <w:spacing w:after="0" w:line="240" w:lineRule="auto"/>
        <w:ind w:left="1701" w:hanging="818"/>
        <w:rPr>
          <w:rFonts w:ascii="Arial" w:hAnsi="Arial" w:cs="Arial"/>
          <w:szCs w:val="24"/>
        </w:rPr>
      </w:pPr>
      <w:r w:rsidRPr="00B426F8">
        <w:rPr>
          <w:rFonts w:ascii="Arial" w:hAnsi="Arial" w:cs="Arial"/>
          <w:szCs w:val="24"/>
        </w:rPr>
        <w:t>Comunicar ao Síndico, as irregularidades e abusos cometidos e, sendo possível, identificar o infrator</w:t>
      </w:r>
      <w:r w:rsidR="00B426F8">
        <w:rPr>
          <w:rFonts w:ascii="Arial" w:hAnsi="Arial" w:cs="Arial"/>
          <w:szCs w:val="24"/>
        </w:rPr>
        <w:t>, bem como f</w:t>
      </w:r>
      <w:r w:rsidRPr="00B426F8">
        <w:rPr>
          <w:rFonts w:ascii="Arial" w:hAnsi="Arial" w:cs="Arial"/>
          <w:szCs w:val="24"/>
        </w:rPr>
        <w:t xml:space="preserve">ormalizar </w:t>
      </w:r>
      <w:r w:rsidRPr="00215A3D">
        <w:rPr>
          <w:rFonts w:ascii="Arial" w:hAnsi="Arial" w:cs="Arial"/>
        </w:rPr>
        <w:t>no livro de ocorrências</w:t>
      </w:r>
      <w:r w:rsidRPr="00B426F8">
        <w:rPr>
          <w:rFonts w:ascii="Arial" w:hAnsi="Arial" w:cs="Arial"/>
          <w:szCs w:val="24"/>
        </w:rPr>
        <w:t xml:space="preserve">, nos casos de ausência do Síndico; </w:t>
      </w:r>
    </w:p>
    <w:p w14:paraId="246EF2FF" w14:textId="77777777" w:rsidR="0006545A" w:rsidRPr="00317E14" w:rsidRDefault="0006545A" w:rsidP="00986BED">
      <w:pPr>
        <w:numPr>
          <w:ilvl w:val="0"/>
          <w:numId w:val="11"/>
        </w:numPr>
        <w:spacing w:after="0" w:line="240" w:lineRule="auto"/>
        <w:ind w:left="1701" w:hanging="818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Instruir todas e quaisquer pessoas sob sua responsabilidade sobre a </w:t>
      </w:r>
      <w:r w:rsidRPr="00B426F8">
        <w:rPr>
          <w:rFonts w:ascii="Arial" w:hAnsi="Arial" w:cs="Arial"/>
          <w:szCs w:val="24"/>
        </w:rPr>
        <w:t>adequada</w:t>
      </w:r>
      <w:r>
        <w:rPr>
          <w:rFonts w:ascii="Arial" w:hAnsi="Arial" w:cs="Arial"/>
          <w:szCs w:val="24"/>
        </w:rPr>
        <w:t xml:space="preserve"> </w:t>
      </w:r>
      <w:r w:rsidRPr="00317E14">
        <w:rPr>
          <w:rFonts w:ascii="Arial" w:hAnsi="Arial" w:cs="Arial"/>
          <w:szCs w:val="24"/>
        </w:rPr>
        <w:t xml:space="preserve">forma de uso da unidade cedida e do complexo de lazer; </w:t>
      </w:r>
    </w:p>
    <w:p w14:paraId="4F6CF36F" w14:textId="77777777" w:rsidR="0006545A" w:rsidRPr="001415D1" w:rsidRDefault="0006545A" w:rsidP="00986BED">
      <w:pPr>
        <w:numPr>
          <w:ilvl w:val="0"/>
          <w:numId w:val="11"/>
        </w:numPr>
        <w:spacing w:after="0" w:line="240" w:lineRule="auto"/>
        <w:ind w:left="1701" w:hanging="818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Fornecer aos seus executores de obras e serviços, visitantes e convidados a necessária autoriz</w:t>
      </w:r>
      <w:r>
        <w:rPr>
          <w:rFonts w:ascii="Arial" w:hAnsi="Arial" w:cs="Arial"/>
          <w:szCs w:val="24"/>
        </w:rPr>
        <w:t xml:space="preserve">ação do ingresso no Condomínio, inclusive as identificações por crachá, aprovados pela administração; </w:t>
      </w:r>
    </w:p>
    <w:p w14:paraId="21C3B827" w14:textId="77777777" w:rsidR="0006545A" w:rsidRPr="00317E14" w:rsidRDefault="0006545A" w:rsidP="00986BED">
      <w:pPr>
        <w:numPr>
          <w:ilvl w:val="0"/>
          <w:numId w:val="11"/>
        </w:numPr>
        <w:spacing w:after="0" w:line="240" w:lineRule="auto"/>
        <w:ind w:left="1701" w:hanging="818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Auxiliar</w:t>
      </w:r>
      <w:r w:rsidRPr="00317E14">
        <w:rPr>
          <w:rFonts w:ascii="Arial" w:hAnsi="Arial" w:cs="Arial"/>
          <w:color w:val="FF0000"/>
          <w:szCs w:val="24"/>
        </w:rPr>
        <w:t xml:space="preserve"> </w:t>
      </w:r>
      <w:r w:rsidRPr="00965A2E">
        <w:rPr>
          <w:rFonts w:ascii="Arial" w:hAnsi="Arial" w:cs="Arial"/>
          <w:color w:val="auto"/>
          <w:szCs w:val="24"/>
        </w:rPr>
        <w:t>e cooperar com o</w:t>
      </w:r>
      <w:r w:rsidRPr="00317E14">
        <w:rPr>
          <w:rFonts w:ascii="Arial" w:hAnsi="Arial" w:cs="Arial"/>
          <w:szCs w:val="24"/>
        </w:rPr>
        <w:t xml:space="preserve"> Síndico na manutenção da boa ordem interna; </w:t>
      </w:r>
    </w:p>
    <w:p w14:paraId="6C7C66F0" w14:textId="179673A5" w:rsidR="0006545A" w:rsidRPr="00965A2E" w:rsidRDefault="0006545A" w:rsidP="00986BED">
      <w:pPr>
        <w:numPr>
          <w:ilvl w:val="0"/>
          <w:numId w:val="11"/>
        </w:numPr>
        <w:spacing w:after="0" w:line="240" w:lineRule="auto"/>
        <w:ind w:left="1701" w:hanging="818"/>
        <w:rPr>
          <w:rFonts w:ascii="Arial" w:hAnsi="Arial" w:cs="Arial"/>
          <w:color w:val="auto"/>
          <w:szCs w:val="24"/>
        </w:rPr>
      </w:pPr>
      <w:r w:rsidRPr="00317E14">
        <w:rPr>
          <w:rFonts w:ascii="Arial" w:hAnsi="Arial" w:cs="Arial"/>
          <w:szCs w:val="24"/>
        </w:rPr>
        <w:t xml:space="preserve">Manter os veículos de sua propriedade e de seus visitantes e convidados estacionados </w:t>
      </w:r>
      <w:r w:rsidRPr="00215A3D">
        <w:rPr>
          <w:rFonts w:ascii="Arial" w:hAnsi="Arial" w:cs="Arial"/>
        </w:rPr>
        <w:t>em sua unidade, ou em seu respectivo lote de terreno</w:t>
      </w:r>
      <w:r>
        <w:rPr>
          <w:rFonts w:ascii="Arial" w:hAnsi="Arial" w:cs="Arial"/>
        </w:rPr>
        <w:t xml:space="preserve"> </w:t>
      </w:r>
      <w:r w:rsidRPr="00965A2E">
        <w:rPr>
          <w:rFonts w:ascii="Arial" w:hAnsi="Arial" w:cs="Arial"/>
          <w:color w:val="auto"/>
          <w:szCs w:val="24"/>
        </w:rPr>
        <w:t xml:space="preserve">ou em local que não cause transtornos, desde que autorizado pela administração. </w:t>
      </w:r>
    </w:p>
    <w:p w14:paraId="7B85FCEB" w14:textId="6C5D8DDC" w:rsidR="0006545A" w:rsidRPr="00965A2E" w:rsidRDefault="0006545A" w:rsidP="00965A2E">
      <w:pPr>
        <w:numPr>
          <w:ilvl w:val="0"/>
          <w:numId w:val="11"/>
        </w:numPr>
        <w:spacing w:after="0" w:line="240" w:lineRule="auto"/>
        <w:ind w:left="1701" w:hanging="818"/>
        <w:rPr>
          <w:rFonts w:ascii="Arial" w:hAnsi="Arial" w:cs="Arial"/>
          <w:sz w:val="18"/>
          <w:szCs w:val="24"/>
        </w:rPr>
      </w:pPr>
      <w:r w:rsidRPr="00317E14">
        <w:rPr>
          <w:rFonts w:ascii="Arial" w:hAnsi="Arial" w:cs="Arial"/>
          <w:szCs w:val="24"/>
        </w:rPr>
        <w:t>Limitar o</w:t>
      </w:r>
      <w:r>
        <w:rPr>
          <w:rFonts w:ascii="Arial" w:hAnsi="Arial" w:cs="Arial"/>
          <w:szCs w:val="24"/>
        </w:rPr>
        <w:t xml:space="preserve"> acesso</w:t>
      </w:r>
      <w:r w:rsidRPr="00317E14">
        <w:rPr>
          <w:rFonts w:ascii="Arial" w:hAnsi="Arial" w:cs="Arial"/>
          <w:szCs w:val="24"/>
        </w:rPr>
        <w:t xml:space="preserve"> de veículos dos seus visitantes, convidados e demais pessoas sob sua responsabilidade</w:t>
      </w:r>
      <w:r>
        <w:rPr>
          <w:rFonts w:ascii="Arial" w:hAnsi="Arial" w:cs="Arial"/>
          <w:szCs w:val="24"/>
        </w:rPr>
        <w:t xml:space="preserve"> </w:t>
      </w:r>
      <w:r w:rsidRPr="00965A2E">
        <w:rPr>
          <w:rFonts w:ascii="Arial" w:hAnsi="Arial" w:cs="Arial"/>
          <w:szCs w:val="24"/>
        </w:rPr>
        <w:t>ao máximo de 03 (três) por unidades</w:t>
      </w:r>
      <w:r>
        <w:rPr>
          <w:rFonts w:ascii="Arial" w:hAnsi="Arial" w:cs="Arial"/>
          <w:szCs w:val="24"/>
        </w:rPr>
        <w:t>, ou até</w:t>
      </w:r>
      <w:r w:rsidRPr="00317E14">
        <w:rPr>
          <w:rFonts w:ascii="Arial" w:hAnsi="Arial" w:cs="Arial"/>
          <w:szCs w:val="24"/>
        </w:rPr>
        <w:t xml:space="preserve"> à efetiva capacidade de acomodação</w:t>
      </w:r>
      <w:r>
        <w:rPr>
          <w:rFonts w:ascii="Arial" w:hAnsi="Arial" w:cs="Arial"/>
          <w:szCs w:val="24"/>
        </w:rPr>
        <w:t xml:space="preserve"> no seu respectivo lote, </w:t>
      </w:r>
      <w:r w:rsidRPr="00965A2E">
        <w:rPr>
          <w:rFonts w:ascii="Arial" w:hAnsi="Arial" w:cs="Arial"/>
          <w:szCs w:val="24"/>
        </w:rPr>
        <w:t>desde que autorizado pela administração</w:t>
      </w:r>
      <w:r>
        <w:rPr>
          <w:rFonts w:ascii="Arial" w:hAnsi="Arial" w:cs="Arial"/>
          <w:szCs w:val="24"/>
        </w:rPr>
        <w:t>.</w:t>
      </w:r>
    </w:p>
    <w:p w14:paraId="5E44CDC3" w14:textId="77777777" w:rsidR="0006545A" w:rsidRPr="00445B03" w:rsidRDefault="0006545A" w:rsidP="00965A2E">
      <w:pPr>
        <w:spacing w:after="0" w:line="240" w:lineRule="auto"/>
        <w:ind w:left="1701"/>
        <w:rPr>
          <w:rFonts w:ascii="Arial" w:hAnsi="Arial" w:cs="Arial"/>
          <w:sz w:val="18"/>
          <w:szCs w:val="24"/>
        </w:rPr>
      </w:pPr>
      <w:r w:rsidRPr="00317E14">
        <w:rPr>
          <w:rFonts w:ascii="Arial" w:hAnsi="Arial" w:cs="Arial"/>
          <w:b/>
          <w:szCs w:val="24"/>
        </w:rPr>
        <w:t xml:space="preserve">  </w:t>
      </w:r>
    </w:p>
    <w:p w14:paraId="10969E90" w14:textId="77777777" w:rsidR="0006545A" w:rsidRDefault="0006545A" w:rsidP="00986BED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17" w:name="_Toc76817345"/>
      <w:r>
        <w:rPr>
          <w:rFonts w:ascii="Arial" w:hAnsi="Arial" w:cs="Arial"/>
          <w:szCs w:val="24"/>
        </w:rPr>
        <w:t>CAPÍTULO XVI - Das Obrigações d</w:t>
      </w:r>
      <w:r w:rsidRPr="00317E14">
        <w:rPr>
          <w:rFonts w:ascii="Arial" w:hAnsi="Arial" w:cs="Arial"/>
          <w:szCs w:val="24"/>
        </w:rPr>
        <w:t xml:space="preserve">os Inquilinos, Executores </w:t>
      </w:r>
      <w:r>
        <w:rPr>
          <w:rFonts w:ascii="Arial" w:hAnsi="Arial" w:cs="Arial"/>
          <w:szCs w:val="24"/>
        </w:rPr>
        <w:t>d</w:t>
      </w:r>
      <w:r w:rsidRPr="00317E14">
        <w:rPr>
          <w:rFonts w:ascii="Arial" w:hAnsi="Arial" w:cs="Arial"/>
          <w:szCs w:val="24"/>
        </w:rPr>
        <w:t>e Obras,</w:t>
      </w:r>
      <w:bookmarkEnd w:id="17"/>
      <w:r w:rsidRPr="00317E14">
        <w:rPr>
          <w:rFonts w:ascii="Arial" w:hAnsi="Arial" w:cs="Arial"/>
          <w:szCs w:val="24"/>
        </w:rPr>
        <w:t xml:space="preserve"> </w:t>
      </w:r>
    </w:p>
    <w:p w14:paraId="7D4DC34A" w14:textId="77777777" w:rsidR="0006545A" w:rsidRPr="00317E14" w:rsidRDefault="0006545A" w:rsidP="00986BED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18" w:name="_Toc76817346"/>
      <w:r w:rsidRPr="00317E14">
        <w:rPr>
          <w:rFonts w:ascii="Arial" w:hAnsi="Arial" w:cs="Arial"/>
          <w:szCs w:val="24"/>
        </w:rPr>
        <w:t xml:space="preserve">Visitantes </w:t>
      </w:r>
      <w:r>
        <w:rPr>
          <w:rFonts w:ascii="Arial" w:hAnsi="Arial" w:cs="Arial"/>
          <w:szCs w:val="24"/>
        </w:rPr>
        <w:t>e</w:t>
      </w:r>
      <w:r w:rsidRPr="00317E14">
        <w:rPr>
          <w:rFonts w:ascii="Arial" w:hAnsi="Arial" w:cs="Arial"/>
          <w:szCs w:val="24"/>
        </w:rPr>
        <w:t xml:space="preserve"> Convidados</w:t>
      </w:r>
      <w:bookmarkEnd w:id="18"/>
      <w:r w:rsidRPr="00317E14">
        <w:rPr>
          <w:rFonts w:ascii="Arial" w:hAnsi="Arial" w:cs="Arial"/>
          <w:b w:val="0"/>
          <w:szCs w:val="24"/>
        </w:rPr>
        <w:t xml:space="preserve"> </w:t>
      </w:r>
    </w:p>
    <w:p w14:paraId="2B49EAF1" w14:textId="77777777" w:rsidR="0006545A" w:rsidRPr="00445B03" w:rsidRDefault="0006545A" w:rsidP="00986BED">
      <w:pPr>
        <w:spacing w:after="0" w:line="240" w:lineRule="auto"/>
        <w:ind w:left="0"/>
        <w:rPr>
          <w:rFonts w:ascii="Arial" w:hAnsi="Arial" w:cs="Arial"/>
          <w:sz w:val="16"/>
          <w:szCs w:val="24"/>
        </w:rPr>
      </w:pPr>
    </w:p>
    <w:p w14:paraId="4DC6D92C" w14:textId="22225AED" w:rsidR="0006545A" w:rsidRPr="00317E14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Seguir as </w:t>
      </w:r>
      <w:r w:rsidRPr="00965A2E">
        <w:rPr>
          <w:rFonts w:ascii="Arial" w:hAnsi="Arial" w:cs="Arial"/>
          <w:color w:val="auto"/>
          <w:szCs w:val="24"/>
        </w:rPr>
        <w:t>regras</w:t>
      </w:r>
      <w:r w:rsidRPr="00317E14">
        <w:rPr>
          <w:rFonts w:ascii="Arial" w:hAnsi="Arial" w:cs="Arial"/>
          <w:szCs w:val="24"/>
        </w:rPr>
        <w:t xml:space="preserve"> </w:t>
      </w:r>
      <w:r w:rsidRPr="00965A2E">
        <w:rPr>
          <w:rFonts w:ascii="Arial" w:hAnsi="Arial" w:cs="Arial"/>
          <w:color w:val="auto"/>
          <w:szCs w:val="24"/>
        </w:rPr>
        <w:t>da</w:t>
      </w:r>
      <w:r w:rsidRPr="00317E14">
        <w:rPr>
          <w:rFonts w:ascii="Arial" w:hAnsi="Arial" w:cs="Arial"/>
          <w:szCs w:val="24"/>
        </w:rPr>
        <w:t xml:space="preserve"> </w:t>
      </w:r>
      <w:r w:rsidRPr="00965A2E">
        <w:rPr>
          <w:rFonts w:ascii="Arial" w:hAnsi="Arial" w:cs="Arial"/>
          <w:color w:val="auto"/>
          <w:szCs w:val="24"/>
        </w:rPr>
        <w:t>administração</w:t>
      </w:r>
      <w:r w:rsidRPr="00317E14">
        <w:rPr>
          <w:rFonts w:ascii="Arial" w:hAnsi="Arial" w:cs="Arial"/>
          <w:szCs w:val="24"/>
        </w:rPr>
        <w:t xml:space="preserve"> sobre a forma de</w:t>
      </w:r>
      <w:r>
        <w:rPr>
          <w:rFonts w:ascii="Arial" w:hAnsi="Arial" w:cs="Arial"/>
          <w:szCs w:val="24"/>
        </w:rPr>
        <w:t xml:space="preserve"> acesso</w:t>
      </w:r>
      <w:r w:rsidRPr="00317E14">
        <w:rPr>
          <w:rFonts w:ascii="Arial" w:hAnsi="Arial" w:cs="Arial"/>
          <w:szCs w:val="24"/>
        </w:rPr>
        <w:t xml:space="preserve"> e uso nas dependências e instalações do Condomínio, especialmente no que se refere a: </w:t>
      </w:r>
    </w:p>
    <w:p w14:paraId="60863A9C" w14:textId="77777777" w:rsidR="0006545A" w:rsidRPr="00445B03" w:rsidRDefault="0006545A" w:rsidP="00986BED">
      <w:pPr>
        <w:spacing w:after="0" w:line="240" w:lineRule="auto"/>
        <w:ind w:left="1701"/>
        <w:jc w:val="left"/>
        <w:rPr>
          <w:rFonts w:ascii="Arial" w:hAnsi="Arial" w:cs="Arial"/>
          <w:sz w:val="14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18835368" w14:textId="77772D51" w:rsidR="0006545A" w:rsidRPr="00317E14" w:rsidRDefault="0006545A" w:rsidP="00986BED">
      <w:pPr>
        <w:numPr>
          <w:ilvl w:val="0"/>
          <w:numId w:val="12"/>
        </w:numPr>
        <w:spacing w:after="0" w:line="240" w:lineRule="auto"/>
        <w:ind w:left="1701" w:hanging="665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Apresentação e depósito da competente autorização de </w:t>
      </w:r>
      <w:r>
        <w:rPr>
          <w:rFonts w:ascii="Arial" w:hAnsi="Arial" w:cs="Arial"/>
          <w:szCs w:val="24"/>
        </w:rPr>
        <w:t xml:space="preserve">acesso </w:t>
      </w:r>
      <w:r w:rsidRPr="00317E14">
        <w:rPr>
          <w:rFonts w:ascii="Arial" w:hAnsi="Arial" w:cs="Arial"/>
          <w:szCs w:val="24"/>
        </w:rPr>
        <w:t xml:space="preserve">no Condomínio; </w:t>
      </w:r>
    </w:p>
    <w:p w14:paraId="0123835E" w14:textId="77777777" w:rsidR="0006545A" w:rsidRPr="00317E14" w:rsidRDefault="0006545A" w:rsidP="00986BED">
      <w:pPr>
        <w:numPr>
          <w:ilvl w:val="0"/>
          <w:numId w:val="12"/>
        </w:numPr>
        <w:spacing w:after="0" w:line="240" w:lineRule="auto"/>
        <w:ind w:left="1701" w:hanging="665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Identificação por ocasião do ingresso inicial e sempre que solicitado pelo Serviço de Portaria; </w:t>
      </w:r>
    </w:p>
    <w:p w14:paraId="4A7364AC" w14:textId="0755C011" w:rsidR="0006545A" w:rsidRPr="00317E14" w:rsidRDefault="0006545A" w:rsidP="00986BED">
      <w:pPr>
        <w:numPr>
          <w:ilvl w:val="0"/>
          <w:numId w:val="12"/>
        </w:numPr>
        <w:spacing w:after="0" w:line="240" w:lineRule="auto"/>
        <w:ind w:left="1701" w:hanging="665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Observar a velocidade máxima de</w:t>
      </w:r>
      <w:r>
        <w:rPr>
          <w:rFonts w:ascii="Arial" w:hAnsi="Arial" w:cs="Arial"/>
          <w:szCs w:val="24"/>
        </w:rPr>
        <w:t xml:space="preserve"> </w:t>
      </w:r>
      <w:r w:rsidRPr="00B426F8">
        <w:rPr>
          <w:rFonts w:ascii="Arial" w:hAnsi="Arial" w:cs="Arial"/>
          <w:szCs w:val="24"/>
        </w:rPr>
        <w:t>30 km/h</w:t>
      </w:r>
      <w:r w:rsidRPr="00317E14">
        <w:rPr>
          <w:rFonts w:ascii="Arial" w:hAnsi="Arial" w:cs="Arial"/>
          <w:szCs w:val="24"/>
        </w:rPr>
        <w:t xml:space="preserve"> no interior do Condomínio; </w:t>
      </w:r>
    </w:p>
    <w:p w14:paraId="47E9E4D0" w14:textId="77777777" w:rsidR="0006545A" w:rsidRPr="00317E14" w:rsidRDefault="0006545A" w:rsidP="00986BED">
      <w:pPr>
        <w:numPr>
          <w:ilvl w:val="0"/>
          <w:numId w:val="12"/>
        </w:numPr>
        <w:spacing w:after="0" w:line="240" w:lineRule="auto"/>
        <w:ind w:left="1701" w:hanging="665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Não provocar ruído e som alto no Condomínio; </w:t>
      </w:r>
    </w:p>
    <w:p w14:paraId="72FBEC0E" w14:textId="77777777" w:rsidR="0006545A" w:rsidRPr="00317E14" w:rsidRDefault="0006545A" w:rsidP="00986BED">
      <w:pPr>
        <w:numPr>
          <w:ilvl w:val="0"/>
          <w:numId w:val="12"/>
        </w:numPr>
        <w:spacing w:after="0" w:line="240" w:lineRule="auto"/>
        <w:ind w:left="1701" w:hanging="665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lastRenderedPageBreak/>
        <w:t xml:space="preserve">Usar na forma permitida, as utilidades e benfeitorias contidas na unidade de lazer, observando sempre as proibições contidas neste Regimento, os avisos e sinais visuais existentes no local; </w:t>
      </w:r>
    </w:p>
    <w:p w14:paraId="459BD5E3" w14:textId="77777777" w:rsidR="0006545A" w:rsidRPr="00317E14" w:rsidRDefault="0006545A" w:rsidP="00986BED">
      <w:pPr>
        <w:numPr>
          <w:ilvl w:val="0"/>
          <w:numId w:val="12"/>
        </w:numPr>
        <w:spacing w:after="0" w:line="240" w:lineRule="auto"/>
        <w:ind w:left="1701" w:hanging="665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No caso dos executores de obras e serviços, manter os seus veículos estacionados na parte interior da unidade autônoma e na impossibilidade disso, estacionar na parte externa do Condomínio; </w:t>
      </w:r>
    </w:p>
    <w:p w14:paraId="06694899" w14:textId="77777777" w:rsidR="0006545A" w:rsidRPr="00965A2E" w:rsidRDefault="0006545A" w:rsidP="00965A2E">
      <w:pPr>
        <w:spacing w:after="0" w:line="240" w:lineRule="auto"/>
        <w:ind w:left="305"/>
        <w:jc w:val="left"/>
        <w:rPr>
          <w:rFonts w:ascii="Arial" w:hAnsi="Arial" w:cs="Arial"/>
          <w:b/>
          <w:sz w:val="14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  <w:r w:rsidRPr="00317E14">
        <w:rPr>
          <w:rFonts w:ascii="Arial" w:hAnsi="Arial" w:cs="Arial"/>
          <w:b/>
          <w:szCs w:val="24"/>
        </w:rPr>
        <w:t xml:space="preserve"> </w:t>
      </w:r>
      <w:r w:rsidRPr="00EF5BDB">
        <w:rPr>
          <w:rFonts w:ascii="Arial" w:hAnsi="Arial" w:cs="Arial"/>
          <w:b/>
          <w:strike/>
          <w:szCs w:val="24"/>
        </w:rPr>
        <w:t xml:space="preserve"> </w:t>
      </w:r>
    </w:p>
    <w:p w14:paraId="1012D4FA" w14:textId="77777777" w:rsidR="0006545A" w:rsidRPr="00317E14" w:rsidRDefault="0006545A" w:rsidP="00986BED">
      <w:pPr>
        <w:spacing w:after="0" w:line="240" w:lineRule="auto"/>
        <w:ind w:left="305"/>
        <w:jc w:val="left"/>
        <w:rPr>
          <w:rFonts w:ascii="Arial" w:hAnsi="Arial" w:cs="Arial"/>
          <w:szCs w:val="24"/>
        </w:rPr>
      </w:pPr>
    </w:p>
    <w:p w14:paraId="3D81218F" w14:textId="77777777" w:rsidR="0006545A" w:rsidRDefault="0006545A" w:rsidP="00986BED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19" w:name="_Toc76817347"/>
      <w:r>
        <w:rPr>
          <w:rFonts w:ascii="Arial" w:hAnsi="Arial" w:cs="Arial"/>
          <w:szCs w:val="24"/>
        </w:rPr>
        <w:t>CAPÍTULO XVII - Das Restrições e</w:t>
      </w:r>
      <w:r w:rsidRPr="00317E14">
        <w:rPr>
          <w:rFonts w:ascii="Arial" w:hAnsi="Arial" w:cs="Arial"/>
          <w:szCs w:val="24"/>
        </w:rPr>
        <w:t xml:space="preserve"> Proibições Inerentes </w:t>
      </w:r>
      <w:r>
        <w:rPr>
          <w:rFonts w:ascii="Arial" w:hAnsi="Arial" w:cs="Arial"/>
          <w:szCs w:val="24"/>
        </w:rPr>
        <w:t>a</w:t>
      </w:r>
      <w:r w:rsidRPr="00317E14">
        <w:rPr>
          <w:rFonts w:ascii="Arial" w:hAnsi="Arial" w:cs="Arial"/>
          <w:szCs w:val="24"/>
        </w:rPr>
        <w:t>o</w:t>
      </w:r>
      <w:bookmarkEnd w:id="19"/>
      <w:r w:rsidRPr="00317E14">
        <w:rPr>
          <w:rFonts w:ascii="Arial" w:hAnsi="Arial" w:cs="Arial"/>
          <w:szCs w:val="24"/>
        </w:rPr>
        <w:t xml:space="preserve"> </w:t>
      </w:r>
    </w:p>
    <w:p w14:paraId="1DF14145" w14:textId="77777777" w:rsidR="0006545A" w:rsidRPr="00317E14" w:rsidRDefault="0006545A" w:rsidP="00986BED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20" w:name="_Toc76817348"/>
      <w:r w:rsidRPr="00317E14">
        <w:rPr>
          <w:rFonts w:ascii="Arial" w:hAnsi="Arial" w:cs="Arial"/>
          <w:szCs w:val="24"/>
        </w:rPr>
        <w:t xml:space="preserve">Uso </w:t>
      </w:r>
      <w:r>
        <w:rPr>
          <w:rFonts w:ascii="Arial" w:hAnsi="Arial" w:cs="Arial"/>
          <w:szCs w:val="24"/>
        </w:rPr>
        <w:t>d</w:t>
      </w:r>
      <w:r w:rsidRPr="00317E14">
        <w:rPr>
          <w:rFonts w:ascii="Arial" w:hAnsi="Arial" w:cs="Arial"/>
          <w:szCs w:val="24"/>
        </w:rPr>
        <w:t xml:space="preserve">as Instalações </w:t>
      </w:r>
      <w:r>
        <w:rPr>
          <w:rFonts w:ascii="Arial" w:hAnsi="Arial" w:cs="Arial"/>
          <w:szCs w:val="24"/>
        </w:rPr>
        <w:t>d</w:t>
      </w:r>
      <w:r w:rsidRPr="00317E14">
        <w:rPr>
          <w:rFonts w:ascii="Arial" w:hAnsi="Arial" w:cs="Arial"/>
          <w:szCs w:val="24"/>
        </w:rPr>
        <w:t xml:space="preserve">o Complexo </w:t>
      </w:r>
      <w:r>
        <w:rPr>
          <w:rFonts w:ascii="Arial" w:hAnsi="Arial" w:cs="Arial"/>
          <w:szCs w:val="24"/>
        </w:rPr>
        <w:t>d</w:t>
      </w:r>
      <w:r w:rsidRPr="00317E14">
        <w:rPr>
          <w:rFonts w:ascii="Arial" w:hAnsi="Arial" w:cs="Arial"/>
          <w:szCs w:val="24"/>
        </w:rPr>
        <w:t>e Lazer</w:t>
      </w:r>
      <w:bookmarkEnd w:id="20"/>
      <w:r w:rsidRPr="00317E14">
        <w:rPr>
          <w:rFonts w:ascii="Arial" w:hAnsi="Arial" w:cs="Arial"/>
          <w:b w:val="0"/>
          <w:szCs w:val="24"/>
        </w:rPr>
        <w:t xml:space="preserve"> </w:t>
      </w:r>
    </w:p>
    <w:p w14:paraId="4B61B122" w14:textId="77777777" w:rsidR="0006545A" w:rsidRPr="00317E14" w:rsidRDefault="0006545A" w:rsidP="00986BED">
      <w:pPr>
        <w:spacing w:after="0" w:line="240" w:lineRule="auto"/>
        <w:ind w:left="305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7DD5409C" w14:textId="77777777" w:rsidR="0006545A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No espaço compreendido pelo quiosque, sanitários de uso coletivo e parque aquático é expressamente proibido: </w:t>
      </w:r>
    </w:p>
    <w:p w14:paraId="791CAA03" w14:textId="77777777" w:rsidR="0006545A" w:rsidRPr="00317E14" w:rsidRDefault="0006545A" w:rsidP="00986BED">
      <w:pPr>
        <w:pStyle w:val="PargrafodaLista"/>
        <w:spacing w:after="0" w:line="240" w:lineRule="auto"/>
        <w:ind w:left="1701"/>
        <w:rPr>
          <w:rFonts w:ascii="Arial" w:hAnsi="Arial" w:cs="Arial"/>
          <w:szCs w:val="24"/>
        </w:rPr>
      </w:pPr>
    </w:p>
    <w:p w14:paraId="5BB33358" w14:textId="23740B5C" w:rsidR="0006545A" w:rsidRPr="00317E14" w:rsidRDefault="0006545A" w:rsidP="00986BED">
      <w:pPr>
        <w:numPr>
          <w:ilvl w:val="0"/>
          <w:numId w:val="13"/>
        </w:numPr>
        <w:spacing w:after="0" w:line="240" w:lineRule="auto"/>
        <w:ind w:left="1701" w:hanging="648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Usar, além dos limites do quiosque e das churrasqueiras, pratos</w:t>
      </w:r>
      <w:r w:rsidR="00B426F8">
        <w:rPr>
          <w:rFonts w:ascii="Arial" w:hAnsi="Arial" w:cs="Arial"/>
          <w:szCs w:val="24"/>
        </w:rPr>
        <w:t>,</w:t>
      </w:r>
      <w:r w:rsidRPr="00317E14">
        <w:rPr>
          <w:rFonts w:ascii="Arial" w:hAnsi="Arial" w:cs="Arial"/>
          <w:szCs w:val="24"/>
        </w:rPr>
        <w:t xml:space="preserve"> copos</w:t>
      </w:r>
      <w:r w:rsidR="00B426F8">
        <w:rPr>
          <w:rFonts w:ascii="Arial" w:hAnsi="Arial" w:cs="Arial"/>
          <w:szCs w:val="24"/>
        </w:rPr>
        <w:t xml:space="preserve"> e</w:t>
      </w:r>
      <w:r>
        <w:rPr>
          <w:rFonts w:ascii="Arial" w:hAnsi="Arial" w:cs="Arial"/>
          <w:szCs w:val="24"/>
        </w:rPr>
        <w:t xml:space="preserve"> </w:t>
      </w:r>
      <w:r w:rsidRPr="00317E14">
        <w:rPr>
          <w:rFonts w:ascii="Arial" w:hAnsi="Arial" w:cs="Arial"/>
          <w:szCs w:val="24"/>
        </w:rPr>
        <w:t xml:space="preserve">quaisquer que sejam, facas, instrumentos </w:t>
      </w:r>
      <w:proofErr w:type="spellStart"/>
      <w:r w:rsidRPr="00317E14">
        <w:rPr>
          <w:rFonts w:ascii="Arial" w:hAnsi="Arial" w:cs="Arial"/>
          <w:szCs w:val="24"/>
        </w:rPr>
        <w:t>perfuro-cortantes</w:t>
      </w:r>
      <w:proofErr w:type="spellEnd"/>
      <w:r w:rsidRPr="00317E14">
        <w:rPr>
          <w:rFonts w:ascii="Arial" w:hAnsi="Arial" w:cs="Arial"/>
          <w:szCs w:val="24"/>
        </w:rPr>
        <w:t>, garrafas,</w:t>
      </w:r>
      <w:r>
        <w:rPr>
          <w:rFonts w:ascii="Arial" w:hAnsi="Arial" w:cs="Arial"/>
          <w:szCs w:val="24"/>
        </w:rPr>
        <w:t xml:space="preserve"> além de </w:t>
      </w:r>
      <w:r w:rsidRPr="00317E14">
        <w:rPr>
          <w:rFonts w:ascii="Arial" w:hAnsi="Arial" w:cs="Arial"/>
          <w:szCs w:val="24"/>
        </w:rPr>
        <w:t>servir refeições, lanches e consumir alimentos em geral, independentemente de sua finalidade, qua</w:t>
      </w:r>
      <w:r>
        <w:rPr>
          <w:rFonts w:ascii="Arial" w:hAnsi="Arial" w:cs="Arial"/>
          <w:szCs w:val="24"/>
        </w:rPr>
        <w:t>lidade, conteúdo e procedência;</w:t>
      </w:r>
    </w:p>
    <w:p w14:paraId="04C5935C" w14:textId="77777777" w:rsidR="0006545A" w:rsidRPr="00317E14" w:rsidRDefault="0006545A" w:rsidP="00986BED">
      <w:pPr>
        <w:numPr>
          <w:ilvl w:val="0"/>
          <w:numId w:val="13"/>
        </w:numPr>
        <w:spacing w:after="0" w:line="240" w:lineRule="auto"/>
        <w:ind w:left="1701" w:hanging="648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Fumar qualquer espécie ou tipo de cigarro, </w:t>
      </w:r>
      <w:r w:rsidRPr="00215A3D">
        <w:rPr>
          <w:rFonts w:ascii="Arial" w:hAnsi="Arial" w:cs="Arial"/>
        </w:rPr>
        <w:t>incluindo narguilé e cigarros eletrônicos</w:t>
      </w:r>
      <w:r>
        <w:rPr>
          <w:rFonts w:ascii="Arial" w:hAnsi="Arial" w:cs="Arial"/>
        </w:rPr>
        <w:t>,</w:t>
      </w:r>
      <w:r w:rsidRPr="00317E14">
        <w:rPr>
          <w:rFonts w:ascii="Arial" w:hAnsi="Arial" w:cs="Arial"/>
          <w:szCs w:val="24"/>
        </w:rPr>
        <w:t xml:space="preserve"> bem como utilizar-se de qualquer instrumento destinado à prática do tabagismo, no interior das piscinas; </w:t>
      </w:r>
    </w:p>
    <w:p w14:paraId="2AB2E27A" w14:textId="1DD5E5AA" w:rsidR="0006545A" w:rsidRPr="00317E14" w:rsidRDefault="0006545A" w:rsidP="00986BED">
      <w:pPr>
        <w:numPr>
          <w:ilvl w:val="0"/>
          <w:numId w:val="13"/>
        </w:numPr>
        <w:spacing w:after="0" w:line="240" w:lineRule="auto"/>
        <w:ind w:left="1701" w:hanging="64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Acessar </w:t>
      </w:r>
      <w:r w:rsidRPr="00317E14">
        <w:rPr>
          <w:rFonts w:ascii="Arial" w:hAnsi="Arial" w:cs="Arial"/>
          <w:szCs w:val="24"/>
        </w:rPr>
        <w:t xml:space="preserve">nas piscinas com o corpo untado de bronzeadores </w:t>
      </w:r>
      <w:r w:rsidRPr="00B426F8">
        <w:rPr>
          <w:rFonts w:ascii="Arial" w:hAnsi="Arial" w:cs="Arial"/>
        </w:rPr>
        <w:t xml:space="preserve">ou </w:t>
      </w:r>
      <w:r w:rsidRPr="00215A3D">
        <w:rPr>
          <w:rFonts w:ascii="Arial" w:hAnsi="Arial" w:cs="Arial"/>
        </w:rPr>
        <w:t>protetores solares</w:t>
      </w:r>
      <w:r>
        <w:rPr>
          <w:rFonts w:ascii="Arial" w:hAnsi="Arial" w:cs="Arial"/>
        </w:rPr>
        <w:t xml:space="preserve"> </w:t>
      </w:r>
      <w:r w:rsidRPr="00317E14">
        <w:rPr>
          <w:rFonts w:ascii="Arial" w:hAnsi="Arial" w:cs="Arial"/>
          <w:szCs w:val="24"/>
        </w:rPr>
        <w:t>solúveis em contato com a água;</w:t>
      </w:r>
    </w:p>
    <w:p w14:paraId="2BA722AF" w14:textId="548FD660" w:rsidR="0006545A" w:rsidRPr="00317E14" w:rsidRDefault="0006545A" w:rsidP="00986BED">
      <w:pPr>
        <w:numPr>
          <w:ilvl w:val="0"/>
          <w:numId w:val="13"/>
        </w:numPr>
        <w:spacing w:after="0" w:line="240" w:lineRule="auto"/>
        <w:ind w:left="1701" w:hanging="64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Acessar </w:t>
      </w:r>
      <w:r w:rsidRPr="00317E14">
        <w:rPr>
          <w:rFonts w:ascii="Arial" w:hAnsi="Arial" w:cs="Arial"/>
          <w:szCs w:val="24"/>
        </w:rPr>
        <w:t>nas piscinas com trajes inadequados como cuecas e bermudas;</w:t>
      </w:r>
    </w:p>
    <w:p w14:paraId="45EA6E8A" w14:textId="77777777" w:rsidR="0006545A" w:rsidRPr="00220D87" w:rsidRDefault="0006545A" w:rsidP="00986BED">
      <w:pPr>
        <w:numPr>
          <w:ilvl w:val="0"/>
          <w:numId w:val="13"/>
        </w:numPr>
        <w:spacing w:after="0" w:line="240" w:lineRule="auto"/>
        <w:ind w:left="1701" w:hanging="648"/>
        <w:rPr>
          <w:rFonts w:ascii="Arial" w:hAnsi="Arial" w:cs="Arial"/>
          <w:szCs w:val="24"/>
        </w:rPr>
      </w:pPr>
      <w:r w:rsidRPr="00220D87">
        <w:rPr>
          <w:rFonts w:ascii="Arial" w:hAnsi="Arial" w:cs="Arial"/>
          <w:szCs w:val="24"/>
        </w:rPr>
        <w:t xml:space="preserve"> Beber </w:t>
      </w:r>
      <w:r w:rsidRPr="00965A2E">
        <w:rPr>
          <w:rFonts w:ascii="Arial" w:hAnsi="Arial" w:cs="Arial"/>
          <w:szCs w:val="24"/>
        </w:rPr>
        <w:t xml:space="preserve">e/ou comer </w:t>
      </w:r>
      <w:r w:rsidRPr="00220D87">
        <w:rPr>
          <w:rFonts w:ascii="Arial" w:hAnsi="Arial" w:cs="Arial"/>
          <w:szCs w:val="24"/>
        </w:rPr>
        <w:t>nas bordas e</w:t>
      </w:r>
      <w:r w:rsidRPr="00965A2E">
        <w:rPr>
          <w:rFonts w:ascii="Arial" w:hAnsi="Arial" w:cs="Arial"/>
          <w:szCs w:val="24"/>
        </w:rPr>
        <w:t xml:space="preserve"> interior</w:t>
      </w:r>
      <w:r w:rsidRPr="00220D87">
        <w:rPr>
          <w:rFonts w:ascii="Arial" w:hAnsi="Arial" w:cs="Arial"/>
          <w:szCs w:val="24"/>
        </w:rPr>
        <w:t xml:space="preserve"> das piscinas; </w:t>
      </w:r>
    </w:p>
    <w:p w14:paraId="4D9F6B3D" w14:textId="77777777" w:rsidR="0006545A" w:rsidRPr="00317E14" w:rsidRDefault="0006545A" w:rsidP="00986BED">
      <w:pPr>
        <w:spacing w:after="0" w:line="240" w:lineRule="auto"/>
        <w:ind w:left="98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  <w:r w:rsidRPr="00317E14">
        <w:rPr>
          <w:rFonts w:ascii="Arial" w:hAnsi="Arial" w:cs="Arial"/>
          <w:b/>
          <w:szCs w:val="24"/>
        </w:rPr>
        <w:t xml:space="preserve"> </w:t>
      </w:r>
    </w:p>
    <w:p w14:paraId="77E1EB75" w14:textId="77777777" w:rsidR="0006545A" w:rsidRPr="00317E14" w:rsidRDefault="0006545A" w:rsidP="00986BED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21" w:name="_Toc76817349"/>
      <w:r>
        <w:rPr>
          <w:rFonts w:ascii="Arial" w:hAnsi="Arial" w:cs="Arial"/>
          <w:szCs w:val="24"/>
        </w:rPr>
        <w:t>CAPÍTULO XVIII - Da Indisponibilidade d</w:t>
      </w:r>
      <w:r w:rsidRPr="00317E14">
        <w:rPr>
          <w:rFonts w:ascii="Arial" w:hAnsi="Arial" w:cs="Arial"/>
          <w:szCs w:val="24"/>
        </w:rPr>
        <w:t xml:space="preserve">as Unidades </w:t>
      </w:r>
      <w:r>
        <w:rPr>
          <w:rFonts w:ascii="Arial" w:hAnsi="Arial" w:cs="Arial"/>
          <w:szCs w:val="24"/>
        </w:rPr>
        <w:t>d</w:t>
      </w:r>
      <w:r w:rsidRPr="00317E14">
        <w:rPr>
          <w:rFonts w:ascii="Arial" w:hAnsi="Arial" w:cs="Arial"/>
          <w:szCs w:val="24"/>
        </w:rPr>
        <w:t xml:space="preserve">o Complexo </w:t>
      </w:r>
      <w:r>
        <w:rPr>
          <w:rFonts w:ascii="Arial" w:hAnsi="Arial" w:cs="Arial"/>
          <w:szCs w:val="24"/>
        </w:rPr>
        <w:t>d</w:t>
      </w:r>
      <w:r w:rsidRPr="00317E14">
        <w:rPr>
          <w:rFonts w:ascii="Arial" w:hAnsi="Arial" w:cs="Arial"/>
          <w:szCs w:val="24"/>
        </w:rPr>
        <w:t>e Lazer</w:t>
      </w:r>
      <w:bookmarkEnd w:id="21"/>
      <w:r w:rsidRPr="00317E14">
        <w:rPr>
          <w:rFonts w:ascii="Arial" w:hAnsi="Arial" w:cs="Arial"/>
          <w:b w:val="0"/>
          <w:szCs w:val="24"/>
        </w:rPr>
        <w:t xml:space="preserve"> </w:t>
      </w:r>
    </w:p>
    <w:p w14:paraId="3112E1B7" w14:textId="77777777" w:rsidR="0006545A" w:rsidRPr="00317E14" w:rsidRDefault="0006545A" w:rsidP="00986BED">
      <w:pPr>
        <w:spacing w:after="0" w:line="240" w:lineRule="auto"/>
        <w:ind w:left="98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3C69E6D9" w14:textId="2D1FF0C0" w:rsidR="0006545A" w:rsidRDefault="0006545A" w:rsidP="00215A3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215A3D">
        <w:rPr>
          <w:rFonts w:ascii="Arial" w:hAnsi="Arial" w:cs="Arial"/>
        </w:rPr>
        <w:t>É vedado a administração do condomínio Residencial Village</w:t>
      </w:r>
      <w:r w:rsidRPr="00B426F8">
        <w:rPr>
          <w:rFonts w:ascii="Arial" w:hAnsi="Arial" w:cs="Arial"/>
        </w:rPr>
        <w:t xml:space="preserve"> </w:t>
      </w:r>
      <w:proofErr w:type="spellStart"/>
      <w:r w:rsidRPr="00B426F8">
        <w:rPr>
          <w:rFonts w:ascii="Arial" w:hAnsi="Arial" w:cs="Arial"/>
        </w:rPr>
        <w:t>Thermas</w:t>
      </w:r>
      <w:proofErr w:type="spellEnd"/>
      <w:r w:rsidRPr="00B426F8">
        <w:rPr>
          <w:rFonts w:ascii="Arial" w:hAnsi="Arial" w:cs="Arial"/>
        </w:rPr>
        <w:t xml:space="preserve"> das Caldas</w:t>
      </w:r>
      <w:r>
        <w:rPr>
          <w:rFonts w:ascii="Arial" w:hAnsi="Arial" w:cs="Arial"/>
        </w:rPr>
        <w:t xml:space="preserve"> </w:t>
      </w:r>
      <w:r w:rsidRPr="00317E14">
        <w:rPr>
          <w:rFonts w:ascii="Arial" w:hAnsi="Arial" w:cs="Arial"/>
          <w:szCs w:val="24"/>
        </w:rPr>
        <w:t xml:space="preserve">ou a quem lhe ocupe o lugar ceder, emprestar ou alugar as unidades integrantes do complexo de lazer, independentemente da condição do interessado perante o Condomínio. </w:t>
      </w:r>
    </w:p>
    <w:p w14:paraId="45C9E39B" w14:textId="77777777" w:rsidR="0006545A" w:rsidRPr="00317E14" w:rsidRDefault="0006545A" w:rsidP="00986BED">
      <w:pPr>
        <w:spacing w:after="0" w:line="240" w:lineRule="auto"/>
        <w:ind w:left="1701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6D2D83CD" w14:textId="77777777" w:rsidR="0006545A" w:rsidRPr="00317E14" w:rsidRDefault="0006545A" w:rsidP="00986BED">
      <w:pPr>
        <w:pStyle w:val="PargrafodaLista"/>
        <w:numPr>
          <w:ilvl w:val="0"/>
          <w:numId w:val="15"/>
        </w:numPr>
        <w:spacing w:after="0" w:line="240" w:lineRule="auto"/>
        <w:ind w:left="1701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As unidades componentes do complexo de lazer são de uso exclusivo dos Condôminos, admitidas as ressalvas contidas neste Regimento. </w:t>
      </w:r>
    </w:p>
    <w:p w14:paraId="06264F28" w14:textId="77777777" w:rsidR="0006545A" w:rsidRPr="00317E14" w:rsidRDefault="0006545A" w:rsidP="00986BED">
      <w:pPr>
        <w:spacing w:after="0" w:line="240" w:lineRule="auto"/>
        <w:ind w:left="1701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06B7526E" w14:textId="3E1FBB06" w:rsidR="0006545A" w:rsidRPr="00317E14" w:rsidRDefault="0006545A" w:rsidP="00986BED">
      <w:pPr>
        <w:pStyle w:val="PargrafodaLista"/>
        <w:numPr>
          <w:ilvl w:val="0"/>
          <w:numId w:val="15"/>
        </w:numPr>
        <w:spacing w:after="0" w:line="240" w:lineRule="auto"/>
        <w:ind w:left="1701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Faculta-se ao Condômino</w:t>
      </w:r>
      <w:r>
        <w:rPr>
          <w:rFonts w:ascii="Arial" w:hAnsi="Arial" w:cs="Arial"/>
          <w:szCs w:val="24"/>
        </w:rPr>
        <w:t>, o</w:t>
      </w:r>
      <w:r w:rsidRPr="00317E14">
        <w:rPr>
          <w:rFonts w:ascii="Arial" w:hAnsi="Arial" w:cs="Arial"/>
          <w:szCs w:val="24"/>
        </w:rPr>
        <w:t xml:space="preserve"> direito de reserva,</w:t>
      </w:r>
      <w:r w:rsidR="00B426F8">
        <w:rPr>
          <w:rFonts w:ascii="Arial" w:hAnsi="Arial" w:cs="Arial"/>
          <w:szCs w:val="24"/>
        </w:rPr>
        <w:t xml:space="preserve"> </w:t>
      </w:r>
      <w:r w:rsidRPr="00317E14">
        <w:rPr>
          <w:rFonts w:ascii="Arial" w:hAnsi="Arial" w:cs="Arial"/>
          <w:szCs w:val="24"/>
        </w:rPr>
        <w:t xml:space="preserve">para fins privados, </w:t>
      </w:r>
      <w:r>
        <w:rPr>
          <w:rFonts w:ascii="Arial" w:hAnsi="Arial" w:cs="Arial"/>
          <w:szCs w:val="24"/>
        </w:rPr>
        <w:t xml:space="preserve">01(uma) churrasqueira por dia, </w:t>
      </w:r>
      <w:r w:rsidRPr="00317E14">
        <w:rPr>
          <w:rFonts w:ascii="Arial" w:hAnsi="Arial" w:cs="Arial"/>
          <w:szCs w:val="24"/>
        </w:rPr>
        <w:t xml:space="preserve">desde que essa utilização e o número de pessoas sob sua responsabilidade não impeça o uso das benfeitorias restantes pelos demais Condôminos. </w:t>
      </w:r>
    </w:p>
    <w:p w14:paraId="41E1EF79" w14:textId="77777777" w:rsidR="0006545A" w:rsidRPr="00317E14" w:rsidRDefault="0006545A" w:rsidP="00986BED">
      <w:pPr>
        <w:spacing w:after="0" w:line="240" w:lineRule="auto"/>
        <w:ind w:left="1701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13ACC090" w14:textId="77777777" w:rsidR="0006545A" w:rsidRPr="00317E14" w:rsidRDefault="0006545A" w:rsidP="00986BED">
      <w:pPr>
        <w:pStyle w:val="PargrafodaLista"/>
        <w:numPr>
          <w:ilvl w:val="0"/>
          <w:numId w:val="15"/>
        </w:numPr>
        <w:spacing w:after="0" w:line="240" w:lineRule="auto"/>
        <w:ind w:left="1701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Na hipótese do parágrafo segundo, observar-se-á sempre a ordem de reserva, cabendo ao usuário devolver as unidades usadas em perfeito estado de asseio e conservação. </w:t>
      </w:r>
    </w:p>
    <w:p w14:paraId="6564125A" w14:textId="77777777" w:rsidR="0006545A" w:rsidRPr="009D54BF" w:rsidRDefault="0006545A" w:rsidP="00986BED">
      <w:pPr>
        <w:spacing w:after="0" w:line="240" w:lineRule="auto"/>
        <w:ind w:left="1701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  <w:r w:rsidRPr="00317E14">
        <w:rPr>
          <w:rFonts w:ascii="Arial" w:hAnsi="Arial" w:cs="Arial"/>
          <w:b/>
          <w:szCs w:val="24"/>
        </w:rPr>
        <w:t xml:space="preserve"> </w:t>
      </w:r>
    </w:p>
    <w:p w14:paraId="4B20EFD2" w14:textId="77777777" w:rsidR="0006545A" w:rsidRPr="00317E14" w:rsidRDefault="0006545A" w:rsidP="00986BED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22" w:name="_Toc76817350"/>
      <w:r>
        <w:rPr>
          <w:rFonts w:ascii="Arial" w:hAnsi="Arial" w:cs="Arial"/>
          <w:szCs w:val="24"/>
        </w:rPr>
        <w:lastRenderedPageBreak/>
        <w:t>CAPÍTULO XIX - Da Penalidades e</w:t>
      </w:r>
      <w:r w:rsidRPr="00317E14">
        <w:rPr>
          <w:rFonts w:ascii="Arial" w:hAnsi="Arial" w:cs="Arial"/>
          <w:szCs w:val="24"/>
        </w:rPr>
        <w:t xml:space="preserve"> Multas Administrativas</w:t>
      </w:r>
      <w:bookmarkEnd w:id="22"/>
    </w:p>
    <w:p w14:paraId="499D1F0F" w14:textId="77777777" w:rsidR="0006545A" w:rsidRPr="00317E14" w:rsidRDefault="0006545A" w:rsidP="00986BED">
      <w:pPr>
        <w:spacing w:after="0" w:line="240" w:lineRule="auto"/>
        <w:ind w:left="98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</w:p>
    <w:p w14:paraId="2BBD5F23" w14:textId="77777777" w:rsidR="0006545A" w:rsidRPr="00317E14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As penalidades previstas neste regulamento são:</w:t>
      </w:r>
    </w:p>
    <w:p w14:paraId="1AF78FA5" w14:textId="77777777" w:rsidR="0006545A" w:rsidRPr="00317E14" w:rsidRDefault="0006545A" w:rsidP="00986BED">
      <w:pPr>
        <w:spacing w:after="0" w:line="240" w:lineRule="auto"/>
        <w:ind w:left="1276"/>
        <w:rPr>
          <w:rFonts w:ascii="Arial" w:hAnsi="Arial" w:cs="Arial"/>
          <w:szCs w:val="24"/>
        </w:rPr>
      </w:pPr>
    </w:p>
    <w:p w14:paraId="264E5CD3" w14:textId="77777777" w:rsidR="0006545A" w:rsidRPr="00317E14" w:rsidRDefault="0006545A" w:rsidP="00986BED">
      <w:pPr>
        <w:pStyle w:val="PargrafodaLista"/>
        <w:numPr>
          <w:ilvl w:val="0"/>
          <w:numId w:val="16"/>
        </w:numPr>
        <w:spacing w:after="0" w:line="240" w:lineRule="auto"/>
        <w:ind w:left="1701" w:hanging="425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Advertência escrita e multa pecuniária.</w:t>
      </w:r>
    </w:p>
    <w:p w14:paraId="274BC0C1" w14:textId="77777777" w:rsidR="0006545A" w:rsidRPr="00317E14" w:rsidRDefault="0006545A" w:rsidP="00986BED">
      <w:pPr>
        <w:pStyle w:val="PargrafodaLista"/>
        <w:spacing w:after="0" w:line="240" w:lineRule="auto"/>
        <w:ind w:left="1005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202E6523" w14:textId="32F25F93" w:rsidR="0006545A" w:rsidRDefault="0006545A" w:rsidP="00986BED">
      <w:pPr>
        <w:pStyle w:val="PargrafodaLista"/>
        <w:numPr>
          <w:ilvl w:val="0"/>
          <w:numId w:val="17"/>
        </w:numPr>
        <w:spacing w:after="0" w:line="240" w:lineRule="auto"/>
        <w:ind w:left="2268" w:hanging="283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A advertência por escrito é privativa do Sindico</w:t>
      </w:r>
      <w:r>
        <w:rPr>
          <w:rFonts w:ascii="Arial" w:hAnsi="Arial" w:cs="Arial"/>
          <w:szCs w:val="24"/>
        </w:rPr>
        <w:t xml:space="preserve"> por meio</w:t>
      </w:r>
      <w:r w:rsidRPr="00317E14">
        <w:rPr>
          <w:rFonts w:ascii="Arial" w:hAnsi="Arial" w:cs="Arial"/>
          <w:szCs w:val="24"/>
        </w:rPr>
        <w:t xml:space="preserve"> de carta dirigida ao infrator.</w:t>
      </w:r>
    </w:p>
    <w:p w14:paraId="2EEAABF5" w14:textId="174960A6" w:rsidR="0006545A" w:rsidRPr="00EE15FC" w:rsidRDefault="0006545A" w:rsidP="00986BED">
      <w:pPr>
        <w:pStyle w:val="PargrafodaLista"/>
        <w:numPr>
          <w:ilvl w:val="0"/>
          <w:numId w:val="17"/>
        </w:numPr>
        <w:spacing w:after="0" w:line="240" w:lineRule="auto"/>
        <w:ind w:left="2268" w:hanging="283"/>
        <w:rPr>
          <w:rFonts w:ascii="Arial" w:hAnsi="Arial" w:cs="Arial"/>
          <w:szCs w:val="24"/>
        </w:rPr>
      </w:pPr>
      <w:r w:rsidRPr="00EE15FC">
        <w:rPr>
          <w:rFonts w:ascii="Arial" w:hAnsi="Arial" w:cs="Arial"/>
          <w:szCs w:val="24"/>
        </w:rPr>
        <w:t xml:space="preserve">A pena de multa será sempre aplicada pelo Sindico ouvido o Conselho </w:t>
      </w:r>
      <w:r w:rsidRPr="00215A3D">
        <w:rPr>
          <w:rFonts w:ascii="Arial" w:hAnsi="Arial" w:cs="Arial"/>
        </w:rPr>
        <w:t>administrativo</w:t>
      </w:r>
      <w:r>
        <w:rPr>
          <w:rFonts w:ascii="Arial" w:hAnsi="Arial" w:cs="Arial"/>
          <w:szCs w:val="24"/>
        </w:rPr>
        <w:t>.</w:t>
      </w:r>
    </w:p>
    <w:p w14:paraId="7BD3B157" w14:textId="77777777" w:rsidR="0006545A" w:rsidRPr="00317E14" w:rsidRDefault="0006545A" w:rsidP="00986BED">
      <w:pPr>
        <w:tabs>
          <w:tab w:val="left" w:pos="567"/>
        </w:tabs>
        <w:spacing w:after="0" w:line="240" w:lineRule="auto"/>
        <w:ind w:left="1701"/>
        <w:rPr>
          <w:rFonts w:ascii="Arial" w:hAnsi="Arial" w:cs="Arial"/>
          <w:szCs w:val="24"/>
        </w:rPr>
      </w:pPr>
    </w:p>
    <w:p w14:paraId="0347408F" w14:textId="77777777" w:rsidR="0006545A" w:rsidRPr="00317E14" w:rsidRDefault="0006545A" w:rsidP="00986BED">
      <w:pPr>
        <w:pStyle w:val="PargrafodaLista"/>
        <w:numPr>
          <w:ilvl w:val="0"/>
          <w:numId w:val="16"/>
        </w:numPr>
        <w:tabs>
          <w:tab w:val="left" w:pos="567"/>
        </w:tabs>
        <w:spacing w:after="0" w:line="240" w:lineRule="auto"/>
        <w:ind w:left="1701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Multas</w:t>
      </w:r>
    </w:p>
    <w:p w14:paraId="5F845B6E" w14:textId="77777777" w:rsidR="0006545A" w:rsidRPr="00317E14" w:rsidRDefault="0006545A" w:rsidP="00986BED">
      <w:pPr>
        <w:spacing w:after="0" w:line="240" w:lineRule="auto"/>
        <w:rPr>
          <w:rFonts w:ascii="Arial" w:hAnsi="Arial" w:cs="Arial"/>
          <w:szCs w:val="24"/>
        </w:rPr>
      </w:pPr>
    </w:p>
    <w:p w14:paraId="73B46E9D" w14:textId="6994F38D" w:rsidR="0006545A" w:rsidRDefault="0006545A" w:rsidP="00986BED">
      <w:pPr>
        <w:pStyle w:val="PargrafodaLista"/>
        <w:numPr>
          <w:ilvl w:val="0"/>
          <w:numId w:val="18"/>
        </w:numPr>
        <w:spacing w:after="0" w:line="240" w:lineRule="auto"/>
        <w:ind w:left="2268" w:hanging="283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As multas por infrações deste Regulamento Interno serão calculadas e aplicadas </w:t>
      </w:r>
      <w:r>
        <w:rPr>
          <w:rFonts w:ascii="Arial" w:hAnsi="Arial" w:cs="Arial"/>
          <w:szCs w:val="24"/>
        </w:rPr>
        <w:t xml:space="preserve">em </w:t>
      </w:r>
      <w:r w:rsidRPr="00317E14">
        <w:rPr>
          <w:rFonts w:ascii="Arial" w:hAnsi="Arial" w:cs="Arial"/>
          <w:szCs w:val="24"/>
        </w:rPr>
        <w:t xml:space="preserve">conformidade com </w:t>
      </w:r>
      <w:r w:rsidR="00AF5EC9">
        <w:rPr>
          <w:rFonts w:ascii="Arial" w:hAnsi="Arial" w:cs="Arial"/>
          <w:szCs w:val="24"/>
        </w:rPr>
        <w:t>A</w:t>
      </w:r>
      <w:r w:rsidRPr="00317E14">
        <w:rPr>
          <w:rFonts w:ascii="Arial" w:hAnsi="Arial" w:cs="Arial"/>
          <w:szCs w:val="24"/>
        </w:rPr>
        <w:t>rt</w:t>
      </w:r>
      <w:r w:rsidR="00AF5EC9">
        <w:rPr>
          <w:rFonts w:ascii="Arial" w:hAnsi="Arial" w:cs="Arial"/>
          <w:szCs w:val="24"/>
        </w:rPr>
        <w:t>.</w:t>
      </w:r>
      <w:r w:rsidRPr="00317E14">
        <w:rPr>
          <w:rFonts w:ascii="Arial" w:hAnsi="Arial" w:cs="Arial"/>
          <w:szCs w:val="24"/>
        </w:rPr>
        <w:t xml:space="preserve"> </w:t>
      </w:r>
      <w:r w:rsidR="00AF5EC9">
        <w:rPr>
          <w:rFonts w:ascii="Arial" w:hAnsi="Arial" w:cs="Arial"/>
          <w:szCs w:val="24"/>
        </w:rPr>
        <w:t>46</w:t>
      </w:r>
      <w:r w:rsidR="00AF5EC9" w:rsidRPr="00317E14">
        <w:rPr>
          <w:rFonts w:ascii="Arial" w:hAnsi="Arial" w:cs="Arial"/>
          <w:szCs w:val="24"/>
        </w:rPr>
        <w:t xml:space="preserve"> </w:t>
      </w:r>
      <w:r w:rsidRPr="00317E14">
        <w:rPr>
          <w:rFonts w:ascii="Arial" w:hAnsi="Arial" w:cs="Arial"/>
          <w:szCs w:val="24"/>
        </w:rPr>
        <w:t>da Convenção</w:t>
      </w:r>
      <w:r>
        <w:rPr>
          <w:rFonts w:ascii="Arial" w:hAnsi="Arial" w:cs="Arial"/>
          <w:szCs w:val="24"/>
        </w:rPr>
        <w:t>.</w:t>
      </w:r>
      <w:r w:rsidRPr="00317E14">
        <w:rPr>
          <w:rFonts w:ascii="Arial" w:hAnsi="Arial" w:cs="Arial"/>
          <w:szCs w:val="24"/>
        </w:rPr>
        <w:t xml:space="preserve"> </w:t>
      </w:r>
    </w:p>
    <w:p w14:paraId="6C048434" w14:textId="77777777" w:rsidR="0006545A" w:rsidRDefault="0006545A" w:rsidP="00E64339">
      <w:pPr>
        <w:pStyle w:val="PargrafodaLista"/>
        <w:spacing w:after="0" w:line="240" w:lineRule="auto"/>
        <w:ind w:left="2268"/>
        <w:rPr>
          <w:rFonts w:ascii="Arial" w:hAnsi="Arial" w:cs="Arial"/>
          <w:szCs w:val="24"/>
        </w:rPr>
      </w:pPr>
    </w:p>
    <w:p w14:paraId="0450B2CF" w14:textId="77777777" w:rsidR="0006545A" w:rsidRPr="00EE15FC" w:rsidRDefault="0006545A" w:rsidP="00986BED">
      <w:pPr>
        <w:pStyle w:val="PargrafodaLista"/>
        <w:numPr>
          <w:ilvl w:val="0"/>
          <w:numId w:val="18"/>
        </w:numPr>
        <w:spacing w:after="0" w:line="240" w:lineRule="auto"/>
        <w:ind w:left="2268" w:hanging="283"/>
        <w:rPr>
          <w:rFonts w:ascii="Arial" w:hAnsi="Arial" w:cs="Arial"/>
          <w:szCs w:val="24"/>
        </w:rPr>
      </w:pPr>
      <w:r w:rsidRPr="00EE15FC">
        <w:rPr>
          <w:rFonts w:ascii="Arial" w:hAnsi="Arial" w:cs="Arial"/>
          <w:szCs w:val="24"/>
        </w:rPr>
        <w:t>30% (trinta por cento) do salário mínimo vigente no momento da infração, inserido juntamente com o boleto da Taxa de Condomínio, cobrado em dobro em caso de reincidência.</w:t>
      </w:r>
    </w:p>
    <w:p w14:paraId="26E862AD" w14:textId="77777777" w:rsidR="0006545A" w:rsidRDefault="0006545A" w:rsidP="00986BED">
      <w:pPr>
        <w:spacing w:after="0" w:line="240" w:lineRule="auto"/>
        <w:ind w:left="0"/>
        <w:rPr>
          <w:rFonts w:ascii="Arial" w:hAnsi="Arial" w:cs="Arial"/>
          <w:b/>
          <w:szCs w:val="24"/>
        </w:rPr>
      </w:pPr>
    </w:p>
    <w:p w14:paraId="166550FB" w14:textId="77777777" w:rsidR="0006545A" w:rsidRPr="00317E14" w:rsidRDefault="0006545A" w:rsidP="00986BED">
      <w:pPr>
        <w:spacing w:after="0" w:line="240" w:lineRule="auto"/>
        <w:ind w:left="0"/>
        <w:rPr>
          <w:rFonts w:ascii="Arial" w:hAnsi="Arial" w:cs="Arial"/>
          <w:b/>
          <w:szCs w:val="24"/>
        </w:rPr>
      </w:pPr>
    </w:p>
    <w:p w14:paraId="47E078F0" w14:textId="77777777" w:rsidR="0006545A" w:rsidRPr="00317E14" w:rsidRDefault="0006545A" w:rsidP="00986BED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23" w:name="_Toc76817351"/>
      <w:r>
        <w:rPr>
          <w:rFonts w:ascii="Arial" w:hAnsi="Arial" w:cs="Arial"/>
          <w:szCs w:val="24"/>
        </w:rPr>
        <w:t xml:space="preserve">CAPÍTULO XX - </w:t>
      </w:r>
      <w:r w:rsidRPr="00317E14">
        <w:rPr>
          <w:rFonts w:ascii="Arial" w:hAnsi="Arial" w:cs="Arial"/>
          <w:szCs w:val="24"/>
        </w:rPr>
        <w:t xml:space="preserve">Disposições </w:t>
      </w:r>
      <w:r>
        <w:rPr>
          <w:rFonts w:ascii="Arial" w:hAnsi="Arial" w:cs="Arial"/>
          <w:szCs w:val="24"/>
        </w:rPr>
        <w:t>Transitórias</w:t>
      </w:r>
      <w:bookmarkEnd w:id="23"/>
    </w:p>
    <w:p w14:paraId="098C5B2B" w14:textId="77777777" w:rsidR="0006545A" w:rsidRPr="00317E14" w:rsidRDefault="0006545A" w:rsidP="00986BED">
      <w:pPr>
        <w:spacing w:after="0" w:line="240" w:lineRule="auto"/>
        <w:ind w:left="98"/>
        <w:jc w:val="left"/>
        <w:rPr>
          <w:rFonts w:ascii="Arial" w:hAnsi="Arial" w:cs="Arial"/>
          <w:b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68923B23" w14:textId="77777777" w:rsidR="0006545A" w:rsidRPr="00317E14" w:rsidRDefault="0006545A" w:rsidP="00986BED">
      <w:pPr>
        <w:spacing w:after="0" w:line="240" w:lineRule="auto"/>
        <w:ind w:left="103"/>
        <w:jc w:val="left"/>
        <w:rPr>
          <w:rFonts w:ascii="Arial" w:hAnsi="Arial" w:cs="Arial"/>
          <w:szCs w:val="24"/>
        </w:rPr>
      </w:pPr>
    </w:p>
    <w:p w14:paraId="138A2501" w14:textId="77777777" w:rsidR="00AF5EC9" w:rsidRDefault="0006545A" w:rsidP="00215A3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color w:val="auto"/>
          <w:szCs w:val="24"/>
        </w:rPr>
      </w:pPr>
      <w:r w:rsidRPr="00317E14">
        <w:rPr>
          <w:rFonts w:ascii="Arial" w:hAnsi="Arial" w:cs="Arial"/>
          <w:szCs w:val="24"/>
        </w:rPr>
        <w:t>As cercas vivas divisórias entre u</w:t>
      </w:r>
      <w:r>
        <w:rPr>
          <w:rFonts w:ascii="Arial" w:hAnsi="Arial" w:cs="Arial"/>
          <w:szCs w:val="24"/>
        </w:rPr>
        <w:t xml:space="preserve">nidades não poderão ultrapassar </w:t>
      </w:r>
      <w:r w:rsidRPr="00965A2E">
        <w:rPr>
          <w:rFonts w:ascii="Arial" w:hAnsi="Arial" w:cs="Arial"/>
          <w:color w:val="auto"/>
          <w:szCs w:val="24"/>
        </w:rPr>
        <w:t>1,80</w:t>
      </w:r>
      <w:r>
        <w:rPr>
          <w:rFonts w:ascii="Arial" w:hAnsi="Arial" w:cs="Arial"/>
          <w:szCs w:val="24"/>
        </w:rPr>
        <w:t xml:space="preserve">mts (um metro e oitenta centímetros) de altura, </w:t>
      </w:r>
      <w:r w:rsidRPr="00965A2E">
        <w:rPr>
          <w:rFonts w:ascii="Arial" w:hAnsi="Arial" w:cs="Arial"/>
          <w:color w:val="auto"/>
          <w:szCs w:val="24"/>
        </w:rPr>
        <w:t xml:space="preserve">podendo-se edificar grades ou assemelhados, vedada a edificação de muros de alvenaria que ultrapassem a altura de 01m (um metro). </w:t>
      </w:r>
    </w:p>
    <w:p w14:paraId="3A97CB3A" w14:textId="011D0C6B" w:rsidR="0006545A" w:rsidRPr="00317E14" w:rsidRDefault="0006545A" w:rsidP="00215A3D">
      <w:pPr>
        <w:pStyle w:val="PargrafodaLista"/>
        <w:spacing w:after="0" w:line="240" w:lineRule="auto"/>
        <w:rPr>
          <w:rFonts w:ascii="Arial" w:hAnsi="Arial" w:cs="Arial"/>
          <w:szCs w:val="24"/>
        </w:rPr>
      </w:pPr>
    </w:p>
    <w:p w14:paraId="6C5C3B25" w14:textId="77777777" w:rsidR="0006545A" w:rsidRDefault="0006545A" w:rsidP="00215A3D">
      <w:pPr>
        <w:spacing w:after="0" w:line="240" w:lineRule="auto"/>
        <w:ind w:left="709" w:hanging="349"/>
        <w:rPr>
          <w:rFonts w:ascii="Arial" w:hAnsi="Arial" w:cs="Arial"/>
          <w:szCs w:val="24"/>
        </w:rPr>
      </w:pPr>
      <w:r w:rsidRPr="00317E14">
        <w:rPr>
          <w:rFonts w:ascii="Arial" w:hAnsi="Arial" w:cs="Arial"/>
          <w:b/>
          <w:szCs w:val="24"/>
        </w:rPr>
        <w:t xml:space="preserve">Parágrafo Único </w:t>
      </w:r>
      <w:r w:rsidRPr="00317E14">
        <w:rPr>
          <w:rFonts w:ascii="Arial" w:hAnsi="Arial" w:cs="Arial"/>
          <w:szCs w:val="24"/>
        </w:rPr>
        <w:t>- O Condomínio providenciará a adequação das cercas vivas</w:t>
      </w:r>
      <w:r>
        <w:rPr>
          <w:rFonts w:ascii="Arial" w:hAnsi="Arial" w:cs="Arial"/>
          <w:szCs w:val="24"/>
        </w:rPr>
        <w:t xml:space="preserve"> e edificações</w:t>
      </w:r>
      <w:r w:rsidRPr="00317E14">
        <w:rPr>
          <w:rFonts w:ascii="Arial" w:hAnsi="Arial" w:cs="Arial"/>
          <w:szCs w:val="24"/>
        </w:rPr>
        <w:t xml:space="preserve"> existentes que ultrapassarem a altura máxima fixada neste artigo. </w:t>
      </w:r>
    </w:p>
    <w:p w14:paraId="2955FACC" w14:textId="77777777" w:rsidR="0006545A" w:rsidRDefault="0006545A" w:rsidP="00986BED">
      <w:pPr>
        <w:spacing w:after="0" w:line="240" w:lineRule="auto"/>
        <w:ind w:left="0"/>
        <w:rPr>
          <w:rFonts w:ascii="Arial" w:hAnsi="Arial" w:cs="Arial"/>
          <w:szCs w:val="24"/>
        </w:rPr>
      </w:pPr>
    </w:p>
    <w:p w14:paraId="62831D6E" w14:textId="3CA435B0" w:rsidR="0006545A" w:rsidRPr="00D663E6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trike/>
          <w:szCs w:val="24"/>
        </w:rPr>
      </w:pPr>
      <w:r w:rsidRPr="00A95BEA">
        <w:rPr>
          <w:rFonts w:ascii="Arial" w:hAnsi="Arial" w:cs="Arial"/>
          <w:bCs/>
          <w:szCs w:val="24"/>
        </w:rPr>
        <w:t xml:space="preserve">Para </w:t>
      </w:r>
      <w:r>
        <w:rPr>
          <w:rFonts w:ascii="Arial" w:hAnsi="Arial" w:cs="Arial"/>
          <w:bCs/>
          <w:szCs w:val="24"/>
        </w:rPr>
        <w:t>todos os efeitos de direito este Regimento</w:t>
      </w:r>
      <w:r w:rsidR="00AF5EC9">
        <w:rPr>
          <w:rFonts w:ascii="Arial" w:hAnsi="Arial" w:cs="Arial"/>
          <w:bCs/>
          <w:szCs w:val="24"/>
        </w:rPr>
        <w:t xml:space="preserve"> Interno</w:t>
      </w:r>
      <w:r w:rsidRPr="00A95BEA">
        <w:rPr>
          <w:rFonts w:ascii="Arial" w:hAnsi="Arial" w:cs="Arial"/>
          <w:bCs/>
          <w:szCs w:val="24"/>
        </w:rPr>
        <w:t xml:space="preserve"> </w:t>
      </w:r>
      <w:r>
        <w:rPr>
          <w:rFonts w:ascii="Arial" w:hAnsi="Arial" w:cs="Arial"/>
          <w:bCs/>
          <w:szCs w:val="24"/>
        </w:rPr>
        <w:t xml:space="preserve">entra em vigor </w:t>
      </w:r>
      <w:r w:rsidRPr="00A95BEA">
        <w:rPr>
          <w:rFonts w:ascii="Arial" w:hAnsi="Arial" w:cs="Arial"/>
          <w:bCs/>
          <w:szCs w:val="24"/>
        </w:rPr>
        <w:t xml:space="preserve">a partir da data da aprovação em </w:t>
      </w:r>
      <w:proofErr w:type="spellStart"/>
      <w:r w:rsidRPr="00A95BEA">
        <w:rPr>
          <w:rFonts w:ascii="Arial" w:hAnsi="Arial" w:cs="Arial"/>
          <w:bCs/>
          <w:szCs w:val="24"/>
        </w:rPr>
        <w:t>Assembléia</w:t>
      </w:r>
      <w:proofErr w:type="spellEnd"/>
      <w:r w:rsidRPr="00A95BEA">
        <w:rPr>
          <w:rFonts w:ascii="Arial" w:hAnsi="Arial" w:cs="Arial"/>
          <w:bCs/>
          <w:szCs w:val="24"/>
        </w:rPr>
        <w:t xml:space="preserve"> Geral de Condôminos, revogando completamente as disposições estabelecidas</w:t>
      </w:r>
      <w:r>
        <w:rPr>
          <w:rFonts w:ascii="Arial" w:hAnsi="Arial" w:cs="Arial"/>
          <w:bCs/>
          <w:szCs w:val="24"/>
        </w:rPr>
        <w:t xml:space="preserve"> no</w:t>
      </w:r>
      <w:r w:rsidRPr="00965A2E">
        <w:rPr>
          <w:rFonts w:ascii="Arial" w:hAnsi="Arial" w:cs="Arial"/>
          <w:bCs/>
          <w:szCs w:val="24"/>
        </w:rPr>
        <w:t>s</w:t>
      </w:r>
      <w:r w:rsidRPr="00A95BEA">
        <w:rPr>
          <w:rFonts w:ascii="Arial" w:hAnsi="Arial" w:cs="Arial"/>
          <w:bCs/>
          <w:szCs w:val="24"/>
        </w:rPr>
        <w:t xml:space="preserve"> </w:t>
      </w:r>
      <w:r>
        <w:rPr>
          <w:rFonts w:ascii="Arial" w:hAnsi="Arial" w:cs="Arial"/>
          <w:bCs/>
          <w:szCs w:val="24"/>
        </w:rPr>
        <w:t>Regimento</w:t>
      </w:r>
      <w:r w:rsidRPr="00965A2E">
        <w:rPr>
          <w:rFonts w:ascii="Arial" w:hAnsi="Arial" w:cs="Arial"/>
          <w:bCs/>
          <w:szCs w:val="24"/>
        </w:rPr>
        <w:t>s</w:t>
      </w:r>
      <w:r>
        <w:rPr>
          <w:rFonts w:ascii="Arial" w:hAnsi="Arial" w:cs="Arial"/>
          <w:bCs/>
          <w:szCs w:val="24"/>
        </w:rPr>
        <w:t xml:space="preserve"> </w:t>
      </w:r>
      <w:r w:rsidRPr="00965A2E">
        <w:rPr>
          <w:rFonts w:ascii="Arial" w:hAnsi="Arial" w:cs="Arial"/>
          <w:bCs/>
          <w:szCs w:val="24"/>
        </w:rPr>
        <w:t>anteriores</w:t>
      </w:r>
      <w:r w:rsidRPr="00D663E6">
        <w:rPr>
          <w:rFonts w:ascii="Arial" w:hAnsi="Arial" w:cs="Arial"/>
          <w:bCs/>
          <w:szCs w:val="24"/>
        </w:rPr>
        <w:t>.</w:t>
      </w:r>
    </w:p>
    <w:p w14:paraId="5B0CDD13" w14:textId="77777777" w:rsidR="0006545A" w:rsidRPr="00317E14" w:rsidRDefault="0006545A" w:rsidP="00986BED">
      <w:pPr>
        <w:spacing w:after="0" w:line="240" w:lineRule="auto"/>
        <w:ind w:left="0"/>
        <w:rPr>
          <w:rFonts w:ascii="Arial" w:hAnsi="Arial" w:cs="Arial"/>
          <w:b/>
          <w:szCs w:val="24"/>
        </w:rPr>
      </w:pPr>
    </w:p>
    <w:p w14:paraId="178A131F" w14:textId="77777777" w:rsidR="0006545A" w:rsidRPr="00317E14" w:rsidRDefault="0006545A" w:rsidP="00986BED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24" w:name="_Toc76817352"/>
      <w:r>
        <w:rPr>
          <w:rFonts w:ascii="Arial" w:hAnsi="Arial" w:cs="Arial"/>
          <w:szCs w:val="24"/>
        </w:rPr>
        <w:t>CAPÍTULO XXI – Das Eleições</w:t>
      </w:r>
      <w:bookmarkEnd w:id="24"/>
    </w:p>
    <w:p w14:paraId="270C5159" w14:textId="77777777" w:rsidR="0006545A" w:rsidRPr="00AA2D6C" w:rsidRDefault="0006545A" w:rsidP="00986BED">
      <w:pPr>
        <w:pStyle w:val="PargrafodaLista"/>
        <w:spacing w:after="0" w:line="240" w:lineRule="auto"/>
        <w:ind w:left="0"/>
        <w:rPr>
          <w:rFonts w:ascii="Arial" w:hAnsi="Arial" w:cs="Arial"/>
          <w:szCs w:val="24"/>
        </w:rPr>
      </w:pPr>
      <w:r w:rsidRPr="00351655">
        <w:rPr>
          <w:rFonts w:ascii="Arial" w:hAnsi="Arial" w:cs="Arial"/>
          <w:szCs w:val="24"/>
        </w:rPr>
        <w:t xml:space="preserve"> </w:t>
      </w:r>
    </w:p>
    <w:p w14:paraId="1E9988F1" w14:textId="2BC70ECC" w:rsidR="0006545A" w:rsidRPr="00965A2E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965A2E">
        <w:rPr>
          <w:rFonts w:ascii="Arial" w:hAnsi="Arial" w:cs="Arial"/>
          <w:szCs w:val="24"/>
        </w:rPr>
        <w:t xml:space="preserve">O processo eleitoral seguirá as regras contidas na </w:t>
      </w:r>
      <w:r>
        <w:rPr>
          <w:rFonts w:ascii="Arial" w:hAnsi="Arial" w:cs="Arial"/>
          <w:szCs w:val="24"/>
        </w:rPr>
        <w:t>C</w:t>
      </w:r>
      <w:r w:rsidRPr="00965A2E">
        <w:rPr>
          <w:rFonts w:ascii="Arial" w:hAnsi="Arial" w:cs="Arial"/>
          <w:szCs w:val="24"/>
        </w:rPr>
        <w:t xml:space="preserve">onvenção e neste regimento interno, e, em caso de conflito prevalecerá à regra mais recente e específica, seguindo os princípios norteadores do direito eleitoral e cível brasileiro. </w:t>
      </w:r>
    </w:p>
    <w:p w14:paraId="03275594" w14:textId="77777777" w:rsidR="0006545A" w:rsidRPr="00965A2E" w:rsidRDefault="0006545A" w:rsidP="00986BED">
      <w:pPr>
        <w:spacing w:after="0" w:line="240" w:lineRule="auto"/>
        <w:ind w:left="0"/>
        <w:rPr>
          <w:rFonts w:ascii="Arial" w:hAnsi="Arial" w:cs="Arial"/>
          <w:szCs w:val="24"/>
        </w:rPr>
      </w:pPr>
    </w:p>
    <w:p w14:paraId="170AC1F2" w14:textId="0E8F731E" w:rsidR="0006545A" w:rsidRPr="00965A2E" w:rsidRDefault="0006545A" w:rsidP="00986BED">
      <w:pPr>
        <w:pStyle w:val="PargrafodaLista"/>
        <w:numPr>
          <w:ilvl w:val="0"/>
          <w:numId w:val="30"/>
        </w:numPr>
        <w:tabs>
          <w:tab w:val="left" w:pos="1134"/>
        </w:tabs>
        <w:spacing w:after="0" w:line="240" w:lineRule="auto"/>
        <w:ind w:left="1134" w:hanging="1134"/>
        <w:rPr>
          <w:rFonts w:ascii="Arial" w:hAnsi="Arial" w:cs="Arial"/>
          <w:szCs w:val="24"/>
        </w:rPr>
      </w:pPr>
      <w:r w:rsidRPr="00965A2E">
        <w:rPr>
          <w:rFonts w:ascii="Arial" w:hAnsi="Arial" w:cs="Arial"/>
          <w:szCs w:val="24"/>
        </w:rPr>
        <w:t xml:space="preserve">Cada candidato ao cargo de </w:t>
      </w:r>
      <w:r>
        <w:rPr>
          <w:rFonts w:ascii="Arial" w:hAnsi="Arial" w:cs="Arial"/>
          <w:szCs w:val="24"/>
        </w:rPr>
        <w:t>S</w:t>
      </w:r>
      <w:r w:rsidRPr="00965A2E">
        <w:rPr>
          <w:rFonts w:ascii="Arial" w:hAnsi="Arial" w:cs="Arial"/>
          <w:szCs w:val="24"/>
        </w:rPr>
        <w:t xml:space="preserve">índico poderá indicar um fiscal para conferir documentos, tais como procurações, juntamente com o presidente da mesa, e um fiscal para acompanhar a apuração dos votos. </w:t>
      </w:r>
    </w:p>
    <w:p w14:paraId="12BF16B8" w14:textId="77777777" w:rsidR="0006545A" w:rsidRPr="00530E67" w:rsidRDefault="0006545A" w:rsidP="00530E67">
      <w:pPr>
        <w:pStyle w:val="PargrafodaLista"/>
        <w:tabs>
          <w:tab w:val="left" w:pos="1134"/>
        </w:tabs>
        <w:spacing w:after="0" w:line="240" w:lineRule="auto"/>
        <w:ind w:left="1134"/>
        <w:rPr>
          <w:rFonts w:ascii="Arial" w:hAnsi="Arial" w:cs="Arial"/>
          <w:b/>
          <w:szCs w:val="24"/>
        </w:rPr>
      </w:pPr>
    </w:p>
    <w:p w14:paraId="47D744FE" w14:textId="6D3491A1" w:rsidR="0006545A" w:rsidRPr="00965A2E" w:rsidRDefault="0006545A" w:rsidP="00986BED">
      <w:pPr>
        <w:pStyle w:val="PargrafodaLista"/>
        <w:numPr>
          <w:ilvl w:val="0"/>
          <w:numId w:val="30"/>
        </w:numPr>
        <w:tabs>
          <w:tab w:val="left" w:pos="1134"/>
        </w:tabs>
        <w:spacing w:after="0" w:line="240" w:lineRule="auto"/>
        <w:ind w:left="1134" w:hanging="1134"/>
        <w:rPr>
          <w:rFonts w:ascii="Arial" w:hAnsi="Arial" w:cs="Arial"/>
          <w:color w:val="auto"/>
          <w:szCs w:val="24"/>
        </w:rPr>
      </w:pPr>
      <w:r w:rsidRPr="00965A2E">
        <w:rPr>
          <w:rFonts w:ascii="Arial" w:hAnsi="Arial" w:cs="Arial"/>
          <w:color w:val="auto"/>
          <w:szCs w:val="24"/>
        </w:rPr>
        <w:t xml:space="preserve">Cada candidato ao cargo de </w:t>
      </w:r>
      <w:r>
        <w:rPr>
          <w:rFonts w:ascii="Arial" w:hAnsi="Arial" w:cs="Arial"/>
          <w:color w:val="auto"/>
          <w:szCs w:val="24"/>
        </w:rPr>
        <w:t>S</w:t>
      </w:r>
      <w:r w:rsidRPr="00965A2E">
        <w:rPr>
          <w:rFonts w:ascii="Arial" w:hAnsi="Arial" w:cs="Arial"/>
          <w:color w:val="auto"/>
          <w:szCs w:val="24"/>
        </w:rPr>
        <w:t xml:space="preserve">índico terá até 10 (dez) minutos para fazer sua apresentação, bem como de suas propostas aos condôminos presentes em </w:t>
      </w:r>
      <w:r>
        <w:rPr>
          <w:rFonts w:ascii="Arial" w:hAnsi="Arial" w:cs="Arial"/>
          <w:color w:val="auto"/>
          <w:szCs w:val="24"/>
        </w:rPr>
        <w:t>A</w:t>
      </w:r>
      <w:r w:rsidRPr="00965A2E">
        <w:rPr>
          <w:rFonts w:ascii="Arial" w:hAnsi="Arial" w:cs="Arial"/>
          <w:color w:val="auto"/>
          <w:szCs w:val="24"/>
        </w:rPr>
        <w:t xml:space="preserve">ssembleia. Aos candidatos para </w:t>
      </w:r>
      <w:r>
        <w:rPr>
          <w:rFonts w:ascii="Arial" w:hAnsi="Arial" w:cs="Arial"/>
          <w:color w:val="auto"/>
          <w:szCs w:val="24"/>
        </w:rPr>
        <w:t>C</w:t>
      </w:r>
      <w:r w:rsidRPr="00965A2E">
        <w:rPr>
          <w:rFonts w:ascii="Arial" w:hAnsi="Arial" w:cs="Arial"/>
          <w:color w:val="auto"/>
          <w:szCs w:val="24"/>
        </w:rPr>
        <w:t>onselho o tempo será de até 02 (dois) minutos.</w:t>
      </w:r>
    </w:p>
    <w:p w14:paraId="287EAE4C" w14:textId="77777777" w:rsidR="0006545A" w:rsidRPr="00965A2E" w:rsidRDefault="0006545A" w:rsidP="00530E67">
      <w:pPr>
        <w:tabs>
          <w:tab w:val="left" w:pos="1134"/>
        </w:tabs>
        <w:spacing w:after="0" w:line="240" w:lineRule="auto"/>
        <w:ind w:left="0"/>
        <w:rPr>
          <w:rFonts w:ascii="Arial" w:hAnsi="Arial" w:cs="Arial"/>
          <w:color w:val="auto"/>
          <w:szCs w:val="24"/>
        </w:rPr>
      </w:pPr>
    </w:p>
    <w:p w14:paraId="1EF17446" w14:textId="14C3C647" w:rsidR="0006545A" w:rsidRPr="00965A2E" w:rsidRDefault="0006545A" w:rsidP="00986BED">
      <w:pPr>
        <w:pStyle w:val="PargrafodaLista"/>
        <w:numPr>
          <w:ilvl w:val="0"/>
          <w:numId w:val="30"/>
        </w:numPr>
        <w:tabs>
          <w:tab w:val="left" w:pos="1134"/>
        </w:tabs>
        <w:spacing w:after="0" w:line="240" w:lineRule="auto"/>
        <w:ind w:left="1134" w:hanging="1134"/>
        <w:rPr>
          <w:rFonts w:ascii="Arial" w:hAnsi="Arial" w:cs="Arial"/>
          <w:color w:val="auto"/>
          <w:szCs w:val="24"/>
        </w:rPr>
      </w:pPr>
      <w:r w:rsidRPr="00965A2E">
        <w:rPr>
          <w:rFonts w:ascii="Arial" w:hAnsi="Arial" w:cs="Arial"/>
          <w:color w:val="auto"/>
          <w:szCs w:val="24"/>
          <w:lang w:bidi="he-IL"/>
        </w:rPr>
        <w:t xml:space="preserve">As impugnações de candidaturas devem ser apresentadas ao presidente da mesa após as apresentações dos candidatos e antes do início da votação para os </w:t>
      </w:r>
      <w:r>
        <w:rPr>
          <w:rFonts w:ascii="Arial" w:hAnsi="Arial" w:cs="Arial"/>
          <w:color w:val="auto"/>
          <w:szCs w:val="24"/>
          <w:lang w:bidi="he-IL"/>
        </w:rPr>
        <w:t>C</w:t>
      </w:r>
      <w:r w:rsidRPr="00965A2E">
        <w:rPr>
          <w:rFonts w:ascii="Arial" w:hAnsi="Arial" w:cs="Arial"/>
          <w:color w:val="auto"/>
          <w:szCs w:val="24"/>
          <w:lang w:bidi="he-IL"/>
        </w:rPr>
        <w:t>argos eletivos, sob pena de preclusão.</w:t>
      </w:r>
    </w:p>
    <w:p w14:paraId="30067307" w14:textId="77777777" w:rsidR="0006545A" w:rsidRPr="00965A2E" w:rsidRDefault="0006545A" w:rsidP="006E2D1C">
      <w:pPr>
        <w:pStyle w:val="PargrafodaLista"/>
        <w:tabs>
          <w:tab w:val="left" w:pos="1134"/>
        </w:tabs>
        <w:spacing w:after="0" w:line="240" w:lineRule="auto"/>
        <w:ind w:left="1134"/>
        <w:rPr>
          <w:rFonts w:ascii="Arial" w:hAnsi="Arial" w:cs="Arial"/>
          <w:color w:val="auto"/>
          <w:szCs w:val="24"/>
        </w:rPr>
      </w:pPr>
    </w:p>
    <w:p w14:paraId="0277A5F8" w14:textId="7940C6AB" w:rsidR="0006545A" w:rsidRPr="00965A2E" w:rsidRDefault="0006545A" w:rsidP="00986BED">
      <w:pPr>
        <w:pStyle w:val="PargrafodaLista"/>
        <w:numPr>
          <w:ilvl w:val="0"/>
          <w:numId w:val="30"/>
        </w:numPr>
        <w:tabs>
          <w:tab w:val="left" w:pos="1134"/>
        </w:tabs>
        <w:spacing w:after="0" w:line="240" w:lineRule="auto"/>
        <w:ind w:left="1134" w:hanging="1134"/>
        <w:rPr>
          <w:rFonts w:ascii="Arial" w:hAnsi="Arial" w:cs="Arial"/>
          <w:color w:val="auto"/>
          <w:szCs w:val="24"/>
        </w:rPr>
      </w:pPr>
      <w:r w:rsidRPr="00965A2E">
        <w:rPr>
          <w:rFonts w:ascii="Arial" w:hAnsi="Arial" w:cs="Arial"/>
          <w:color w:val="auto"/>
          <w:szCs w:val="24"/>
        </w:rPr>
        <w:t xml:space="preserve">O impugnante terá até 05 (cinco) minutos, por candidato impugnado, para apresentar à </w:t>
      </w:r>
      <w:r>
        <w:rPr>
          <w:rFonts w:ascii="Arial" w:hAnsi="Arial" w:cs="Arial"/>
          <w:color w:val="auto"/>
          <w:szCs w:val="24"/>
        </w:rPr>
        <w:t>A</w:t>
      </w:r>
      <w:r w:rsidRPr="00965A2E">
        <w:rPr>
          <w:rFonts w:ascii="Arial" w:hAnsi="Arial" w:cs="Arial"/>
          <w:color w:val="auto"/>
          <w:szCs w:val="24"/>
        </w:rPr>
        <w:t>ssembleia as razões da(s) impugnação(</w:t>
      </w:r>
      <w:proofErr w:type="spellStart"/>
      <w:r w:rsidRPr="00965A2E">
        <w:rPr>
          <w:rFonts w:ascii="Arial" w:hAnsi="Arial" w:cs="Arial"/>
          <w:color w:val="auto"/>
          <w:szCs w:val="24"/>
        </w:rPr>
        <w:t>ões</w:t>
      </w:r>
      <w:proofErr w:type="spellEnd"/>
      <w:r w:rsidRPr="00965A2E">
        <w:rPr>
          <w:rFonts w:ascii="Arial" w:hAnsi="Arial" w:cs="Arial"/>
          <w:color w:val="auto"/>
          <w:szCs w:val="24"/>
        </w:rPr>
        <w:t xml:space="preserve">). O candidato impugnado terá até 05 (cinco) minutos para apresentação de sua defesa para a </w:t>
      </w:r>
      <w:r>
        <w:rPr>
          <w:rFonts w:ascii="Arial" w:hAnsi="Arial" w:cs="Arial"/>
          <w:color w:val="auto"/>
          <w:szCs w:val="24"/>
        </w:rPr>
        <w:t>A</w:t>
      </w:r>
      <w:r w:rsidRPr="00965A2E">
        <w:rPr>
          <w:rFonts w:ascii="Arial" w:hAnsi="Arial" w:cs="Arial"/>
          <w:color w:val="auto"/>
          <w:szCs w:val="24"/>
        </w:rPr>
        <w:t xml:space="preserve">ssembleia. O impugnante terá até 02 (dois) minutos para réplica e o impugnado o mesmo tempo para tréplica. </w:t>
      </w:r>
    </w:p>
    <w:p w14:paraId="4326C714" w14:textId="77777777" w:rsidR="0006545A" w:rsidRPr="00965A2E" w:rsidRDefault="0006545A" w:rsidP="00040B14">
      <w:pPr>
        <w:pStyle w:val="PargrafodaLista"/>
        <w:rPr>
          <w:rFonts w:ascii="Arial" w:hAnsi="Arial" w:cs="Arial"/>
          <w:color w:val="auto"/>
          <w:szCs w:val="24"/>
        </w:rPr>
      </w:pPr>
    </w:p>
    <w:p w14:paraId="41B015A5" w14:textId="08470922" w:rsidR="0006545A" w:rsidRPr="00965A2E" w:rsidRDefault="0006545A" w:rsidP="00986BED">
      <w:pPr>
        <w:pStyle w:val="PargrafodaLista"/>
        <w:numPr>
          <w:ilvl w:val="0"/>
          <w:numId w:val="30"/>
        </w:numPr>
        <w:tabs>
          <w:tab w:val="left" w:pos="1134"/>
        </w:tabs>
        <w:spacing w:after="0" w:line="240" w:lineRule="auto"/>
        <w:ind w:left="1134" w:hanging="1134"/>
        <w:rPr>
          <w:rFonts w:ascii="Arial" w:hAnsi="Arial" w:cs="Arial"/>
          <w:color w:val="auto"/>
          <w:szCs w:val="24"/>
        </w:rPr>
      </w:pPr>
      <w:r w:rsidRPr="00965A2E">
        <w:rPr>
          <w:rFonts w:ascii="Arial" w:hAnsi="Arial" w:cs="Arial"/>
          <w:color w:val="auto"/>
          <w:szCs w:val="24"/>
        </w:rPr>
        <w:t xml:space="preserve">A </w:t>
      </w:r>
      <w:r>
        <w:rPr>
          <w:rFonts w:ascii="Arial" w:hAnsi="Arial" w:cs="Arial"/>
          <w:color w:val="auto"/>
          <w:szCs w:val="24"/>
        </w:rPr>
        <w:t>A</w:t>
      </w:r>
      <w:r w:rsidRPr="00965A2E">
        <w:rPr>
          <w:rFonts w:ascii="Arial" w:hAnsi="Arial" w:cs="Arial"/>
          <w:color w:val="auto"/>
          <w:szCs w:val="24"/>
        </w:rPr>
        <w:t>ssembleia julgará as impugnações, sendo computado para tanto</w:t>
      </w:r>
      <w:r>
        <w:rPr>
          <w:rFonts w:ascii="Arial" w:hAnsi="Arial" w:cs="Arial"/>
          <w:color w:val="auto"/>
          <w:szCs w:val="24"/>
        </w:rPr>
        <w:t>,</w:t>
      </w:r>
      <w:r w:rsidRPr="00965A2E">
        <w:rPr>
          <w:rFonts w:ascii="Arial" w:hAnsi="Arial" w:cs="Arial"/>
          <w:color w:val="auto"/>
          <w:szCs w:val="24"/>
        </w:rPr>
        <w:t xml:space="preserve"> os votos por procuração, inclusive</w:t>
      </w:r>
      <w:r>
        <w:rPr>
          <w:rFonts w:ascii="Arial" w:hAnsi="Arial" w:cs="Arial"/>
          <w:color w:val="auto"/>
          <w:szCs w:val="24"/>
        </w:rPr>
        <w:t>,</w:t>
      </w:r>
      <w:r w:rsidR="00AF5EC9">
        <w:rPr>
          <w:rFonts w:ascii="Arial" w:hAnsi="Arial" w:cs="Arial"/>
          <w:color w:val="auto"/>
          <w:szCs w:val="24"/>
        </w:rPr>
        <w:t xml:space="preserve"> </w:t>
      </w:r>
      <w:r w:rsidRPr="00965A2E">
        <w:rPr>
          <w:rFonts w:ascii="Arial" w:hAnsi="Arial" w:cs="Arial"/>
          <w:color w:val="auto"/>
          <w:szCs w:val="24"/>
        </w:rPr>
        <w:t>do próprio impugnado, e, em caso de empate o Presidente da Mesa exercerá o voto de minerva</w:t>
      </w:r>
      <w:r w:rsidRPr="00965A2E">
        <w:rPr>
          <w:rFonts w:ascii="Arial" w:hAnsi="Arial" w:cs="Arial"/>
          <w:color w:val="auto"/>
          <w:szCs w:val="24"/>
          <w:lang w:bidi="he-IL"/>
        </w:rPr>
        <w:t>.</w:t>
      </w:r>
    </w:p>
    <w:p w14:paraId="1B3B4172" w14:textId="77777777" w:rsidR="0006545A" w:rsidRPr="00040B14" w:rsidRDefault="0006545A" w:rsidP="00040B14">
      <w:pPr>
        <w:pStyle w:val="PargrafodaLista"/>
        <w:rPr>
          <w:rFonts w:ascii="Arial" w:hAnsi="Arial" w:cs="Arial"/>
          <w:b/>
          <w:szCs w:val="24"/>
        </w:rPr>
      </w:pPr>
    </w:p>
    <w:p w14:paraId="4B4A7879" w14:textId="77777777" w:rsidR="0006545A" w:rsidRPr="00986935" w:rsidRDefault="0006545A" w:rsidP="00986BED">
      <w:pPr>
        <w:spacing w:after="0" w:line="240" w:lineRule="auto"/>
        <w:ind w:left="0"/>
        <w:rPr>
          <w:rFonts w:ascii="Arial" w:hAnsi="Arial" w:cs="Arial"/>
          <w:szCs w:val="24"/>
        </w:rPr>
      </w:pPr>
    </w:p>
    <w:p w14:paraId="02FC8D6E" w14:textId="13DF7742" w:rsidR="0006545A" w:rsidRDefault="0006545A" w:rsidP="00BE20CF">
      <w:pPr>
        <w:spacing w:after="0" w:line="240" w:lineRule="auto"/>
        <w:jc w:val="center"/>
        <w:rPr>
          <w:rFonts w:ascii="Arial" w:hAnsi="Arial" w:cs="Arial"/>
          <w:szCs w:val="24"/>
        </w:rPr>
      </w:pPr>
      <w:r w:rsidRPr="004538F1">
        <w:rPr>
          <w:rFonts w:ascii="Arial" w:hAnsi="Arial" w:cs="Arial"/>
          <w:szCs w:val="24"/>
        </w:rPr>
        <w:t xml:space="preserve">Caldas Novas, </w:t>
      </w:r>
      <w:r w:rsidR="004538F1">
        <w:rPr>
          <w:rFonts w:ascii="Arial" w:hAnsi="Arial" w:cs="Arial"/>
          <w:szCs w:val="24"/>
        </w:rPr>
        <w:t>05</w:t>
      </w:r>
      <w:r w:rsidRPr="004538F1">
        <w:rPr>
          <w:rFonts w:ascii="Arial" w:hAnsi="Arial" w:cs="Arial"/>
          <w:szCs w:val="24"/>
        </w:rPr>
        <w:t xml:space="preserve"> de </w:t>
      </w:r>
      <w:proofErr w:type="gramStart"/>
      <w:r w:rsidR="004538F1">
        <w:rPr>
          <w:rFonts w:ascii="Arial" w:hAnsi="Arial" w:cs="Arial"/>
          <w:szCs w:val="24"/>
        </w:rPr>
        <w:t>Janeiro</w:t>
      </w:r>
      <w:proofErr w:type="gramEnd"/>
      <w:r w:rsidRPr="004538F1">
        <w:rPr>
          <w:rFonts w:ascii="Arial" w:hAnsi="Arial" w:cs="Arial"/>
          <w:szCs w:val="24"/>
        </w:rPr>
        <w:t xml:space="preserve"> de 20</w:t>
      </w:r>
      <w:r w:rsidR="004538F1">
        <w:rPr>
          <w:rFonts w:ascii="Arial" w:hAnsi="Arial" w:cs="Arial"/>
          <w:szCs w:val="24"/>
        </w:rPr>
        <w:t>19</w:t>
      </w:r>
    </w:p>
    <w:p w14:paraId="4B150B57" w14:textId="77777777" w:rsidR="0006545A" w:rsidRDefault="0006545A" w:rsidP="00986BED">
      <w:pPr>
        <w:spacing w:after="0" w:line="240" w:lineRule="auto"/>
        <w:jc w:val="center"/>
        <w:rPr>
          <w:rFonts w:ascii="Arial" w:hAnsi="Arial" w:cs="Arial"/>
          <w:szCs w:val="24"/>
        </w:rPr>
      </w:pPr>
    </w:p>
    <w:p w14:paraId="0160F45B" w14:textId="77777777" w:rsidR="0006545A" w:rsidRPr="00986935" w:rsidRDefault="0006545A" w:rsidP="00986BED">
      <w:pPr>
        <w:spacing w:after="0" w:line="240" w:lineRule="auto"/>
        <w:jc w:val="center"/>
        <w:rPr>
          <w:rFonts w:ascii="Arial" w:hAnsi="Arial" w:cs="Arial"/>
          <w:szCs w:val="24"/>
        </w:rPr>
      </w:pPr>
    </w:p>
    <w:p w14:paraId="7F8B022C" w14:textId="77777777" w:rsidR="0006545A" w:rsidRPr="00986935" w:rsidRDefault="0006545A" w:rsidP="00986BED">
      <w:pPr>
        <w:spacing w:after="0" w:line="240" w:lineRule="auto"/>
        <w:jc w:val="center"/>
        <w:rPr>
          <w:rFonts w:ascii="Arial" w:hAnsi="Arial" w:cs="Arial"/>
          <w:szCs w:val="24"/>
        </w:rPr>
      </w:pPr>
    </w:p>
    <w:p w14:paraId="12DF5E41" w14:textId="77777777" w:rsidR="0006545A" w:rsidRPr="00986935" w:rsidRDefault="0006545A" w:rsidP="00986BED">
      <w:pPr>
        <w:spacing w:after="0" w:line="240" w:lineRule="auto"/>
        <w:jc w:val="center"/>
        <w:rPr>
          <w:rFonts w:ascii="Arial" w:hAnsi="Arial"/>
          <w:b/>
          <w:snapToGrid w:val="0"/>
          <w:szCs w:val="24"/>
        </w:rPr>
      </w:pPr>
      <w:r w:rsidRPr="00986935">
        <w:rPr>
          <w:rFonts w:ascii="Arial" w:hAnsi="Arial"/>
          <w:b/>
          <w:snapToGrid w:val="0"/>
          <w:szCs w:val="24"/>
        </w:rPr>
        <w:t xml:space="preserve">CONDOMÍNIO RESIDENCIAL VILLAGE THERMAS DAS CALDAS </w:t>
      </w:r>
    </w:p>
    <w:p w14:paraId="1E2FA3D4" w14:textId="77777777" w:rsidR="0006545A" w:rsidRPr="00986935" w:rsidRDefault="0006545A" w:rsidP="00986BED">
      <w:pPr>
        <w:spacing w:after="0" w:line="240" w:lineRule="auto"/>
        <w:jc w:val="center"/>
        <w:rPr>
          <w:rFonts w:ascii="Arial" w:hAnsi="Arial" w:cs="Arial"/>
          <w:szCs w:val="24"/>
        </w:rPr>
      </w:pPr>
      <w:r w:rsidRPr="00986935">
        <w:rPr>
          <w:rFonts w:ascii="Arial" w:hAnsi="Arial"/>
          <w:snapToGrid w:val="0"/>
          <w:szCs w:val="24"/>
        </w:rPr>
        <w:t xml:space="preserve">por seu síndico CLAUDIO </w:t>
      </w:r>
      <w:r w:rsidRPr="00986935">
        <w:rPr>
          <w:rFonts w:ascii="Arial" w:hAnsi="Arial"/>
          <w:noProof/>
          <w:szCs w:val="24"/>
        </w:rPr>
        <w:t>TAVARES CARVALHO</w:t>
      </w:r>
      <w:r w:rsidRPr="00986935">
        <w:rPr>
          <w:rFonts w:ascii="Arial" w:hAnsi="Arial" w:cs="Arial"/>
          <w:szCs w:val="24"/>
        </w:rPr>
        <w:t xml:space="preserve"> </w:t>
      </w:r>
    </w:p>
    <w:p w14:paraId="24ACC90B" w14:textId="77777777" w:rsidR="0006545A" w:rsidRDefault="0006545A"/>
    <w:sectPr w:rsidR="0006545A" w:rsidSect="00D129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985" w:right="1122" w:bottom="993" w:left="1603" w:header="720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27A5E" w14:textId="77777777" w:rsidR="00282F04" w:rsidRDefault="00282F04">
      <w:pPr>
        <w:spacing w:after="0" w:line="240" w:lineRule="auto"/>
      </w:pPr>
      <w:r>
        <w:separator/>
      </w:r>
    </w:p>
  </w:endnote>
  <w:endnote w:type="continuationSeparator" w:id="0">
    <w:p w14:paraId="012F9ADC" w14:textId="77777777" w:rsidR="00282F04" w:rsidRDefault="00282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96819" w14:textId="77777777" w:rsidR="009A57DD" w:rsidRDefault="009A57DD">
    <w:pPr>
      <w:spacing w:after="0" w:line="240" w:lineRule="auto"/>
      <w:ind w:left="0"/>
      <w:jc w:val="left"/>
    </w:pPr>
    <w:r>
      <w:rPr>
        <w:sz w:val="28"/>
      </w:rPr>
      <w:t xml:space="preserve"> </w:t>
    </w:r>
    <w:r>
      <w:rPr>
        <w:sz w:val="28"/>
      </w:rPr>
      <w:tab/>
    </w:r>
    <w:r>
      <w:rPr>
        <w:rFonts w:ascii="Calibri" w:hAnsi="Calibri" w:cs="Calibri"/>
        <w:sz w:val="16"/>
      </w:rPr>
      <w:fldChar w:fldCharType="begin"/>
    </w:r>
    <w:r>
      <w:rPr>
        <w:rFonts w:ascii="Calibri" w:hAnsi="Calibri" w:cs="Calibri"/>
        <w:sz w:val="16"/>
      </w:rPr>
      <w:instrText xml:space="preserve"> PAGE   \* MERGEFORMAT </w:instrText>
    </w:r>
    <w:r>
      <w:rPr>
        <w:rFonts w:ascii="Calibri" w:hAnsi="Calibri" w:cs="Calibri"/>
        <w:sz w:val="16"/>
      </w:rPr>
      <w:fldChar w:fldCharType="separate"/>
    </w:r>
    <w:r>
      <w:rPr>
        <w:rFonts w:ascii="Calibri" w:hAnsi="Calibri" w:cs="Calibri"/>
        <w:sz w:val="16"/>
      </w:rPr>
      <w:t>10</w:t>
    </w:r>
    <w:r>
      <w:rPr>
        <w:rFonts w:ascii="Calibri" w:hAnsi="Calibri" w:cs="Calibri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55B1A" w14:textId="5D57BC79" w:rsidR="009A57DD" w:rsidRDefault="009A57DD">
    <w:pPr>
      <w:spacing w:after="0" w:line="240" w:lineRule="auto"/>
      <w:ind w:left="0"/>
      <w:jc w:val="left"/>
      <w:rPr>
        <w:sz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 wp14:anchorId="469E56B7" wp14:editId="1AFC550E">
              <wp:simplePos x="0" y="0"/>
              <wp:positionH relativeFrom="page">
                <wp:posOffset>566420</wp:posOffset>
              </wp:positionH>
              <wp:positionV relativeFrom="margin">
                <wp:posOffset>6514465</wp:posOffset>
              </wp:positionV>
              <wp:extent cx="337820" cy="2183130"/>
              <wp:effectExtent l="0" t="0" r="0" b="7620"/>
              <wp:wrapNone/>
              <wp:docPr id="9" name="Retângul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7820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43F48F" w14:textId="452DB247" w:rsidR="009A57DD" w:rsidRPr="00F10F50" w:rsidRDefault="009A57DD">
                          <w:pPr>
                            <w:pStyle w:val="Rodap"/>
                            <w:rPr>
                              <w:rFonts w:ascii="Calibri Light" w:hAnsi="Calibri Light"/>
                            </w:rPr>
                          </w:pPr>
                          <w:r w:rsidRPr="00F10F50">
                            <w:rPr>
                              <w:rFonts w:ascii="Calibri Light" w:hAnsi="Calibri Light"/>
                            </w:rPr>
                            <w:t>Página</w:t>
                          </w:r>
                          <w:r>
                            <w:rPr>
                              <w:rFonts w:ascii="Calibri Light" w:hAnsi="Calibri Light"/>
                              <w:noProof/>
                            </w:rPr>
                            <w:fldChar w:fldCharType="begin"/>
                          </w:r>
                          <w:r>
                            <w:rPr>
                              <w:rFonts w:ascii="Calibri Light" w:hAnsi="Calibri Light"/>
                              <w:noProof/>
                            </w:rPr>
                            <w:instrText>PAGE    \* MERGEFORMAT</w:instrText>
                          </w:r>
                          <w:r>
                            <w:rPr>
                              <w:rFonts w:ascii="Calibri Light" w:hAnsi="Calibri Light"/>
                              <w:noProof/>
                            </w:rPr>
                            <w:fldChar w:fldCharType="separate"/>
                          </w:r>
                          <w:r w:rsidR="00845E3A">
                            <w:rPr>
                              <w:rFonts w:ascii="Calibri Light" w:hAnsi="Calibri Light"/>
                              <w:noProof/>
                            </w:rPr>
                            <w:t>19</w:t>
                          </w:r>
                          <w:r>
                            <w:rPr>
                              <w:rFonts w:ascii="Calibri Light" w:hAnsi="Calibri Light"/>
                              <w:noProof/>
                            </w:rPr>
                            <w:fldChar w:fldCharType="end"/>
                          </w:r>
                          <w:r w:rsidRPr="00F10F50">
                            <w:rPr>
                              <w:rFonts w:ascii="Calibri Light" w:hAnsi="Calibri Light"/>
                            </w:rPr>
                            <w:t>/19</w:t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9E56B7" id="Retângulo 9" o:spid="_x0000_s1026" style="position:absolute;margin-left:44.6pt;margin-top:512.95pt;width:26.6pt;height:171.9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Mt49wEAAMMDAAAOAAAAZHJzL2Uyb0RvYy54bWysU1tu2zAQ/C/QOxD8r2XJbm0LloMggYsC&#10;aRs0zQFoipKISlx2SVvydXqVXixLynGd5q/oD6F9cDizO1pfDV3LDgqdBlPwdDLlTBkJpTZ1wR+/&#10;b98tOXNemFK0YFTBj8rxq83bN+ve5iqDBtpSISMQ4/LeFrzx3uZJ4mSjOuEmYJWhYgXYCU8h1kmJ&#10;oif0rk2y6fRD0gOWFkEq5yh7Oxb5JuJXlZL+a1U55VlbcOLm44nx3IUz2axFXqOwjZYnGuIfWHRC&#10;G3r0DHUrvGB71K+gOi0RHFR+IqFLoKq0VFEDqUmnf6l5aIRVUQsNx9nzmNz/g5VfDvfIdFnwFWdG&#10;dLSib8r//mXqfQtsFebTW5dT24O9x6DQ2TuQPxwzcNMIU6trROgbJUpilYb+5MWFEDi6ynb9ZygJ&#10;Xuw9xFENFXYBkIbAhriR43kjavBMUnI2Wywz2pukUpYuZ+ksriwR+fNti85/VNCx8FFwpI1HdHG4&#10;cz6wEflzS3jMwFa3bdx6a14kqDFkIvtAeBTuh91wmsEOyiPpQBhNRKanj3BmC2LYk4cK7n7uBSrO&#10;2k+GxrFK5/NguhjM3y+CErys7C4rwsgGyJrSI2djcONHq+4t6rqh59KozdlrGuJWR31hwCO1E3ly&#10;SpR9cnWw4mUcu/78e5snAAAA//8DAFBLAwQUAAYACAAAACEAODB2duAAAAAMAQAADwAAAGRycy9k&#10;b3ducmV2LnhtbEyPPU/DMBCGdyT+g3VIbNRpKCFJ41QIiQUhVbQMHa/2NY6I7Sh2WvPvcSfY7uPR&#10;e881m2gGdqbJ984KWC4yYGSlU73tBHzt3x5KYD6gVTg4SwJ+yMOmvb1psFbuYj/pvAsdSyHW1yhA&#10;hzDWnHupyaBfuJFs2p3cZDCkduq4mvCSws3A8ywruMHepgsaR3rVJL93sxGwL+JBxvmwpA9ZdhJp&#10;q837Voj7u/iyBhYohj8YrvpJHdrkdHSzVZ4NAsoqT2SaZ/lTBexKrPIVsGMqHovqGXjb8P9PtL8A&#10;AAD//wMAUEsBAi0AFAAGAAgAAAAhALaDOJL+AAAA4QEAABMAAAAAAAAAAAAAAAAAAAAAAFtDb250&#10;ZW50X1R5cGVzXS54bWxQSwECLQAUAAYACAAAACEAOP0h/9YAAACUAQAACwAAAAAAAAAAAAAAAAAv&#10;AQAAX3JlbHMvLnJlbHNQSwECLQAUAAYACAAAACEAW/jLePcBAADDAwAADgAAAAAAAAAAAAAAAAAu&#10;AgAAZHJzL2Uyb0RvYy54bWxQSwECLQAUAAYACAAAACEAODB2duAAAAAMAQAADwAAAAAAAAAAAAAA&#10;AABRBAAAZHJzL2Rvd25yZXYueG1sUEsFBgAAAAAEAAQA8wAAAF4FAAAAAA==&#10;" o:allowincell="f" filled="f" stroked="f">
              <v:textbox style="layout-flow:vertical;mso-layout-flow-alt:bottom-to-top;mso-fit-shape-to-text:t">
                <w:txbxContent>
                  <w:p w14:paraId="7743F48F" w14:textId="452DB247" w:rsidR="009A57DD" w:rsidRPr="00F10F50" w:rsidRDefault="009A57DD">
                    <w:pPr>
                      <w:pStyle w:val="Rodap"/>
                      <w:rPr>
                        <w:rFonts w:ascii="Calibri Light" w:hAnsi="Calibri Light"/>
                      </w:rPr>
                    </w:pPr>
                    <w:r w:rsidRPr="00F10F50">
                      <w:rPr>
                        <w:rFonts w:ascii="Calibri Light" w:hAnsi="Calibri Light"/>
                      </w:rPr>
                      <w:t>Página</w:t>
                    </w:r>
                    <w:r>
                      <w:rPr>
                        <w:rFonts w:ascii="Calibri Light" w:hAnsi="Calibri Light"/>
                        <w:noProof/>
                      </w:rPr>
                      <w:fldChar w:fldCharType="begin"/>
                    </w:r>
                    <w:r>
                      <w:rPr>
                        <w:rFonts w:ascii="Calibri Light" w:hAnsi="Calibri Light"/>
                        <w:noProof/>
                      </w:rPr>
                      <w:instrText>PAGE    \* MERGEFORMAT</w:instrText>
                    </w:r>
                    <w:r>
                      <w:rPr>
                        <w:rFonts w:ascii="Calibri Light" w:hAnsi="Calibri Light"/>
                        <w:noProof/>
                      </w:rPr>
                      <w:fldChar w:fldCharType="separate"/>
                    </w:r>
                    <w:r w:rsidR="00845E3A">
                      <w:rPr>
                        <w:rFonts w:ascii="Calibri Light" w:hAnsi="Calibri Light"/>
                        <w:noProof/>
                      </w:rPr>
                      <w:t>19</w:t>
                    </w:r>
                    <w:r>
                      <w:rPr>
                        <w:rFonts w:ascii="Calibri Light" w:hAnsi="Calibri Light"/>
                        <w:noProof/>
                      </w:rPr>
                      <w:fldChar w:fldCharType="end"/>
                    </w:r>
                    <w:r w:rsidRPr="00F10F50">
                      <w:rPr>
                        <w:rFonts w:ascii="Calibri Light" w:hAnsi="Calibri Light"/>
                      </w:rPr>
                      <w:t>/19</w:t>
                    </w:r>
                  </w:p>
                </w:txbxContent>
              </v:textbox>
              <w10:wrap anchorx="page" anchory="margin"/>
            </v:rect>
          </w:pict>
        </mc:Fallback>
      </mc:AlternateContent>
    </w:r>
    <w:r>
      <w:rPr>
        <w:sz w:val="28"/>
      </w:rPr>
      <w:t xml:space="preserve">_________________________________________________________________  </w:t>
    </w:r>
  </w:p>
  <w:p w14:paraId="01D4D302" w14:textId="77777777" w:rsidR="009A57DD" w:rsidRPr="008D45BB" w:rsidRDefault="009A57DD" w:rsidP="00D1290D">
    <w:pPr>
      <w:spacing w:after="0" w:line="240" w:lineRule="auto"/>
      <w:jc w:val="center"/>
      <w:rPr>
        <w:rFonts w:ascii="Courier New" w:hAnsi="Courier New" w:cs="Courier New"/>
        <w:b/>
        <w:sz w:val="20"/>
        <w:szCs w:val="20"/>
      </w:rPr>
    </w:pPr>
    <w:r w:rsidRPr="008D45BB">
      <w:rPr>
        <w:rFonts w:ascii="Arial" w:hAnsi="Arial" w:cs="Arial"/>
        <w:snapToGrid w:val="0"/>
        <w:sz w:val="20"/>
        <w:szCs w:val="20"/>
      </w:rPr>
      <w:t xml:space="preserve">Rodovia GO </w:t>
    </w:r>
    <w:smartTag w:uri="urn:schemas-microsoft-com:office:smarttags" w:element="metricconverter">
      <w:smartTagPr>
        <w:attr w:name="ProductID" w:val="213, Km"/>
      </w:smartTagPr>
      <w:r w:rsidRPr="008D45BB">
        <w:rPr>
          <w:rFonts w:ascii="Arial" w:hAnsi="Arial" w:cs="Arial"/>
          <w:snapToGrid w:val="0"/>
          <w:sz w:val="20"/>
          <w:szCs w:val="20"/>
        </w:rPr>
        <w:t>213, Km</w:t>
      </w:r>
    </w:smartTag>
    <w:r w:rsidRPr="008D45BB">
      <w:rPr>
        <w:rFonts w:ascii="Arial" w:hAnsi="Arial" w:cs="Arial"/>
        <w:snapToGrid w:val="0"/>
        <w:sz w:val="20"/>
        <w:szCs w:val="20"/>
      </w:rPr>
      <w:t xml:space="preserve"> 2,5</w:t>
    </w:r>
    <w:r w:rsidRPr="008D45BB">
      <w:rPr>
        <w:rFonts w:ascii="Arial" w:hAnsi="Arial" w:cs="Arial"/>
        <w:b/>
        <w:snapToGrid w:val="0"/>
        <w:sz w:val="20"/>
        <w:szCs w:val="20"/>
      </w:rPr>
      <w:t xml:space="preserve"> </w:t>
    </w:r>
    <w:r w:rsidRPr="008D45BB">
      <w:rPr>
        <w:rFonts w:ascii="Arial" w:hAnsi="Arial" w:cs="Arial"/>
        <w:snapToGrid w:val="0"/>
        <w:sz w:val="20"/>
        <w:szCs w:val="20"/>
      </w:rPr>
      <w:t xml:space="preserve">Res. Village </w:t>
    </w:r>
    <w:proofErr w:type="spellStart"/>
    <w:r w:rsidRPr="008D45BB">
      <w:rPr>
        <w:rFonts w:ascii="Arial" w:hAnsi="Arial" w:cs="Arial"/>
        <w:snapToGrid w:val="0"/>
        <w:sz w:val="20"/>
        <w:szCs w:val="20"/>
      </w:rPr>
      <w:t>Thermas</w:t>
    </w:r>
    <w:proofErr w:type="spellEnd"/>
    <w:r w:rsidRPr="008D45BB">
      <w:rPr>
        <w:rFonts w:ascii="Arial" w:hAnsi="Arial" w:cs="Arial"/>
        <w:snapToGrid w:val="0"/>
        <w:sz w:val="20"/>
        <w:szCs w:val="20"/>
      </w:rPr>
      <w:t xml:space="preserve"> de Caldas</w:t>
    </w:r>
    <w:r w:rsidRPr="008D45BB">
      <w:rPr>
        <w:rFonts w:ascii="Arial" w:hAnsi="Arial" w:cs="Arial"/>
        <w:b/>
        <w:snapToGrid w:val="0"/>
        <w:sz w:val="20"/>
        <w:szCs w:val="20"/>
      </w:rPr>
      <w:t xml:space="preserve">, </w:t>
    </w:r>
    <w:r w:rsidRPr="008D45BB">
      <w:rPr>
        <w:rFonts w:ascii="Arial" w:hAnsi="Arial" w:cs="Arial"/>
        <w:snapToGrid w:val="0"/>
        <w:sz w:val="20"/>
        <w:szCs w:val="20"/>
      </w:rPr>
      <w:t>Caldas Novas-GO, CEP:75690-000</w:t>
    </w:r>
  </w:p>
  <w:p w14:paraId="5CAFB00B" w14:textId="77777777" w:rsidR="009A57DD" w:rsidRDefault="009A57DD" w:rsidP="00D1290D">
    <w:pPr>
      <w:spacing w:after="0" w:line="240" w:lineRule="auto"/>
      <w:jc w:val="center"/>
      <w:rPr>
        <w:rFonts w:ascii="Courier New" w:hAnsi="Courier New" w:cs="Courier New"/>
        <w:b/>
        <w:sz w:val="16"/>
        <w:szCs w:val="16"/>
      </w:rPr>
    </w:pPr>
    <w:r>
      <w:rPr>
        <w:rFonts w:ascii="Courier New" w:hAnsi="Courier New" w:cs="Courier New"/>
        <w:b/>
        <w:sz w:val="16"/>
        <w:szCs w:val="16"/>
      </w:rPr>
      <w:t>Fone: 64 3453-0644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15FE21" w14:textId="77777777" w:rsidR="009A57DD" w:rsidRDefault="009A57DD">
    <w:pPr>
      <w:spacing w:after="0" w:line="240" w:lineRule="auto"/>
      <w:ind w:left="0"/>
      <w:jc w:val="left"/>
    </w:pPr>
    <w:r>
      <w:rPr>
        <w:sz w:val="28"/>
      </w:rPr>
      <w:t xml:space="preserve"> </w:t>
    </w:r>
    <w:r>
      <w:rPr>
        <w:sz w:val="28"/>
      </w:rPr>
      <w:tab/>
    </w:r>
    <w:r>
      <w:rPr>
        <w:rFonts w:ascii="Calibri" w:hAnsi="Calibri" w:cs="Calibri"/>
        <w:sz w:val="16"/>
      </w:rPr>
      <w:fldChar w:fldCharType="begin"/>
    </w:r>
    <w:r>
      <w:rPr>
        <w:rFonts w:ascii="Calibri" w:hAnsi="Calibri" w:cs="Calibri"/>
        <w:sz w:val="16"/>
      </w:rPr>
      <w:instrText xml:space="preserve"> PAGE   \* MERGEFORMAT </w:instrText>
    </w:r>
    <w:r>
      <w:rPr>
        <w:rFonts w:ascii="Calibri" w:hAnsi="Calibri" w:cs="Calibri"/>
        <w:sz w:val="16"/>
      </w:rPr>
      <w:fldChar w:fldCharType="separate"/>
    </w:r>
    <w:r>
      <w:rPr>
        <w:rFonts w:ascii="Calibri" w:hAnsi="Calibri" w:cs="Calibri"/>
        <w:sz w:val="16"/>
      </w:rPr>
      <w:t>10</w:t>
    </w:r>
    <w:r>
      <w:rPr>
        <w:rFonts w:ascii="Calibri" w:hAnsi="Calibri" w:cs="Calibri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2FF20B" w14:textId="77777777" w:rsidR="00282F04" w:rsidRDefault="00282F04">
      <w:pPr>
        <w:spacing w:after="0" w:line="240" w:lineRule="auto"/>
      </w:pPr>
      <w:r>
        <w:separator/>
      </w:r>
    </w:p>
  </w:footnote>
  <w:footnote w:type="continuationSeparator" w:id="0">
    <w:p w14:paraId="225A9FC0" w14:textId="77777777" w:rsidR="00282F04" w:rsidRDefault="00282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65BF1" w14:textId="5813883E" w:rsidR="009A57DD" w:rsidRDefault="009A57DD">
    <w:pPr>
      <w:spacing w:after="0" w:line="276" w:lineRule="auto"/>
      <w:ind w:left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C068D" w14:textId="005E8AF1" w:rsidR="009A57DD" w:rsidRDefault="009A57DD" w:rsidP="00D1290D">
    <w:pPr>
      <w:spacing w:after="0" w:line="240" w:lineRule="auto"/>
      <w:ind w:left="2127" w:right="464"/>
      <w:jc w:val="center"/>
      <w:rPr>
        <w:rFonts w:ascii="Arial" w:hAnsi="Arial" w:cs="Arial"/>
        <w:noProof/>
      </w:rPr>
    </w:pPr>
    <w:r>
      <w:rPr>
        <w:noProof/>
      </w:rPr>
      <w:drawing>
        <wp:anchor distT="0" distB="0" distL="114300" distR="114300" simplePos="0" relativeHeight="251656704" behindDoc="1" locked="0" layoutInCell="1" allowOverlap="0" wp14:anchorId="7085586E" wp14:editId="3CC55BB1">
          <wp:simplePos x="0" y="0"/>
          <wp:positionH relativeFrom="margin">
            <wp:align>left</wp:align>
          </wp:positionH>
          <wp:positionV relativeFrom="page">
            <wp:posOffset>228600</wp:posOffset>
          </wp:positionV>
          <wp:extent cx="1466850" cy="83820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15EBB">
      <w:rPr>
        <w:rFonts w:ascii="Arial" w:hAnsi="Arial" w:cs="Arial"/>
        <w:b/>
        <w:sz w:val="28"/>
      </w:rPr>
      <w:t>REGIMENTO INTERNO</w:t>
    </w:r>
  </w:p>
  <w:p w14:paraId="118438E0" w14:textId="77777777" w:rsidR="009A57DD" w:rsidRDefault="009A57DD" w:rsidP="00D1290D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14:paraId="1886A159" w14:textId="77777777" w:rsidR="009A57DD" w:rsidRDefault="009A57DD" w:rsidP="00D1290D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     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14:paraId="7FE8A11B" w14:textId="77777777" w:rsidR="009A57DD" w:rsidRPr="009B6C87" w:rsidRDefault="009A57DD" w:rsidP="00D1290D">
    <w:pPr>
      <w:spacing w:after="0" w:line="240" w:lineRule="auto"/>
      <w:ind w:left="0" w:right="-39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711ECD" w14:textId="36398797" w:rsidR="009A57DD" w:rsidRDefault="009A57DD">
    <w:pPr>
      <w:spacing w:after="0" w:line="276" w:lineRule="auto"/>
      <w:ind w:left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A3069"/>
    <w:multiLevelType w:val="hybridMultilevel"/>
    <w:tmpl w:val="E346B65A"/>
    <w:lvl w:ilvl="0" w:tplc="FD3A2BE2">
      <w:start w:val="1"/>
      <w:numFmt w:val="decimal"/>
      <w:suff w:val="nothing"/>
      <w:lvlText w:val="§ %1º. "/>
      <w:lvlJc w:val="left"/>
      <w:pPr>
        <w:ind w:left="720" w:hanging="360"/>
      </w:pPr>
      <w:rPr>
        <w:rFonts w:ascii="Arial" w:hAnsi="Arial" w:cs="Times New Roman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562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282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02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722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442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162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882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02" w:hanging="180"/>
      </w:pPr>
      <w:rPr>
        <w:rFonts w:cs="Times New Roman"/>
      </w:rPr>
    </w:lvl>
  </w:abstractNum>
  <w:abstractNum w:abstractNumId="1" w15:restartNumberingAfterBreak="0">
    <w:nsid w:val="047A7455"/>
    <w:multiLevelType w:val="hybridMultilevel"/>
    <w:tmpl w:val="11B0F3FA"/>
    <w:lvl w:ilvl="0" w:tplc="2F94C90A">
      <w:start w:val="1"/>
      <w:numFmt w:val="decimal"/>
      <w:suff w:val="nothing"/>
      <w:lvlText w:val="§ %1º. "/>
      <w:lvlJc w:val="left"/>
      <w:pPr>
        <w:ind w:left="720" w:hanging="360"/>
      </w:pPr>
      <w:rPr>
        <w:rFonts w:ascii="Arial" w:hAnsi="Arial" w:cs="Times New Roman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2" w15:restartNumberingAfterBreak="0">
    <w:nsid w:val="05A70EB4"/>
    <w:multiLevelType w:val="hybridMultilevel"/>
    <w:tmpl w:val="17766724"/>
    <w:lvl w:ilvl="0" w:tplc="2646D7DA">
      <w:start w:val="1"/>
      <w:numFmt w:val="upperRoman"/>
      <w:lvlText w:val="%1."/>
      <w:lvlJc w:val="left"/>
      <w:pPr>
        <w:ind w:left="959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E2E8A484">
      <w:start w:val="1"/>
      <w:numFmt w:val="lowerLetter"/>
      <w:lvlText w:val="%2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FEF0C202">
      <w:start w:val="1"/>
      <w:numFmt w:val="lowerRoman"/>
      <w:lvlText w:val="%3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41828CC6">
      <w:start w:val="1"/>
      <w:numFmt w:val="decimal"/>
      <w:lvlText w:val="%4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09765CA2">
      <w:start w:val="1"/>
      <w:numFmt w:val="lowerLetter"/>
      <w:lvlText w:val="%5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21982AF6">
      <w:start w:val="1"/>
      <w:numFmt w:val="lowerRoman"/>
      <w:lvlText w:val="%6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7FDC8996">
      <w:start w:val="1"/>
      <w:numFmt w:val="decimal"/>
      <w:lvlText w:val="%7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DC60CF5A">
      <w:start w:val="1"/>
      <w:numFmt w:val="lowerLetter"/>
      <w:lvlText w:val="%8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6BB0AEA8">
      <w:start w:val="1"/>
      <w:numFmt w:val="lowerRoman"/>
      <w:lvlText w:val="%9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3" w15:restartNumberingAfterBreak="0">
    <w:nsid w:val="0B807187"/>
    <w:multiLevelType w:val="hybridMultilevel"/>
    <w:tmpl w:val="9F1EE4E4"/>
    <w:lvl w:ilvl="0" w:tplc="BA90B73C">
      <w:start w:val="1"/>
      <w:numFmt w:val="lowerLetter"/>
      <w:lvlText w:val="%1."/>
      <w:lvlJc w:val="left"/>
      <w:pPr>
        <w:ind w:left="1692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BE869960">
      <w:start w:val="1"/>
      <w:numFmt w:val="lowerLetter"/>
      <w:lvlText w:val="%2"/>
      <w:lvlJc w:val="left"/>
      <w:pPr>
        <w:ind w:left="2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778C9308">
      <w:start w:val="1"/>
      <w:numFmt w:val="lowerRoman"/>
      <w:lvlText w:val="%3"/>
      <w:lvlJc w:val="left"/>
      <w:pPr>
        <w:ind w:left="3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29122660">
      <w:start w:val="1"/>
      <w:numFmt w:val="decimal"/>
      <w:lvlText w:val="%4"/>
      <w:lvlJc w:val="left"/>
      <w:pPr>
        <w:ind w:left="3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BED2F05E">
      <w:start w:val="1"/>
      <w:numFmt w:val="lowerLetter"/>
      <w:lvlText w:val="%5"/>
      <w:lvlJc w:val="left"/>
      <w:pPr>
        <w:ind w:left="4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06206CBA">
      <w:start w:val="1"/>
      <w:numFmt w:val="lowerRoman"/>
      <w:lvlText w:val="%6"/>
      <w:lvlJc w:val="left"/>
      <w:pPr>
        <w:ind w:left="5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B1941B0A">
      <w:start w:val="1"/>
      <w:numFmt w:val="decimal"/>
      <w:lvlText w:val="%7"/>
      <w:lvlJc w:val="left"/>
      <w:pPr>
        <w:ind w:left="6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8E00190C">
      <w:start w:val="1"/>
      <w:numFmt w:val="lowerLetter"/>
      <w:lvlText w:val="%8"/>
      <w:lvlJc w:val="left"/>
      <w:pPr>
        <w:ind w:left="6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58C8488E">
      <w:start w:val="1"/>
      <w:numFmt w:val="lowerRoman"/>
      <w:lvlText w:val="%9"/>
      <w:lvlJc w:val="left"/>
      <w:pPr>
        <w:ind w:left="7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4" w15:restartNumberingAfterBreak="0">
    <w:nsid w:val="12254E26"/>
    <w:multiLevelType w:val="hybridMultilevel"/>
    <w:tmpl w:val="5C6E3ADE"/>
    <w:lvl w:ilvl="0" w:tplc="542EE914">
      <w:start w:val="1"/>
      <w:numFmt w:val="decimal"/>
      <w:suff w:val="nothing"/>
      <w:lvlText w:val="§ %1º. "/>
      <w:lvlJc w:val="left"/>
      <w:pPr>
        <w:ind w:left="720" w:hanging="360"/>
      </w:pPr>
      <w:rPr>
        <w:rFonts w:ascii="Arial" w:hAnsi="Arial" w:cs="Times New Roman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725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445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165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85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05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25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045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765" w:hanging="180"/>
      </w:pPr>
      <w:rPr>
        <w:rFonts w:cs="Times New Roman"/>
      </w:rPr>
    </w:lvl>
  </w:abstractNum>
  <w:abstractNum w:abstractNumId="5" w15:restartNumberingAfterBreak="0">
    <w:nsid w:val="13B241EE"/>
    <w:multiLevelType w:val="hybridMultilevel"/>
    <w:tmpl w:val="9FCE3A50"/>
    <w:lvl w:ilvl="0" w:tplc="5F2A51D2">
      <w:start w:val="1"/>
      <w:numFmt w:val="upperRoman"/>
      <w:lvlText w:val="%1."/>
      <w:lvlJc w:val="left"/>
      <w:pPr>
        <w:ind w:left="742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D4F6612A">
      <w:start w:val="1"/>
      <w:numFmt w:val="lowerLetter"/>
      <w:lvlText w:val="%2"/>
      <w:lvlJc w:val="left"/>
      <w:pPr>
        <w:ind w:left="1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FB32642E">
      <w:start w:val="1"/>
      <w:numFmt w:val="lowerRoman"/>
      <w:lvlText w:val="%3"/>
      <w:lvlJc w:val="left"/>
      <w:pPr>
        <w:ind w:left="1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A94A0A20">
      <w:start w:val="1"/>
      <w:numFmt w:val="decimal"/>
      <w:lvlText w:val="%4"/>
      <w:lvlJc w:val="left"/>
      <w:pPr>
        <w:ind w:left="2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CE4E373E">
      <w:start w:val="1"/>
      <w:numFmt w:val="lowerLetter"/>
      <w:lvlText w:val="%5"/>
      <w:lvlJc w:val="left"/>
      <w:pPr>
        <w:ind w:left="3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C2A4B470">
      <w:start w:val="1"/>
      <w:numFmt w:val="lowerRoman"/>
      <w:lvlText w:val="%6"/>
      <w:lvlJc w:val="left"/>
      <w:pPr>
        <w:ind w:left="4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C4E4F418">
      <w:start w:val="1"/>
      <w:numFmt w:val="decimal"/>
      <w:lvlText w:val="%7"/>
      <w:lvlJc w:val="left"/>
      <w:pPr>
        <w:ind w:left="4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DE202C0E">
      <w:start w:val="1"/>
      <w:numFmt w:val="lowerLetter"/>
      <w:lvlText w:val="%8"/>
      <w:lvlJc w:val="left"/>
      <w:pPr>
        <w:ind w:left="5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9EDAACBC">
      <w:start w:val="1"/>
      <w:numFmt w:val="lowerRoman"/>
      <w:lvlText w:val="%9"/>
      <w:lvlJc w:val="left"/>
      <w:pPr>
        <w:ind w:left="6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6" w15:restartNumberingAfterBreak="0">
    <w:nsid w:val="15F47545"/>
    <w:multiLevelType w:val="hybridMultilevel"/>
    <w:tmpl w:val="E0968DC6"/>
    <w:lvl w:ilvl="0" w:tplc="688E7552">
      <w:start w:val="1"/>
      <w:numFmt w:val="upperRoman"/>
      <w:lvlText w:val="%1."/>
      <w:lvlJc w:val="left"/>
      <w:pPr>
        <w:ind w:left="744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52BEDAC4">
      <w:start w:val="1"/>
      <w:numFmt w:val="lowerLetter"/>
      <w:lvlText w:val="%2"/>
      <w:lvlJc w:val="left"/>
      <w:pPr>
        <w:ind w:left="1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29C86C98">
      <w:start w:val="1"/>
      <w:numFmt w:val="lowerRoman"/>
      <w:lvlText w:val="%3"/>
      <w:lvlJc w:val="left"/>
      <w:pPr>
        <w:ind w:left="1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9E769B20">
      <w:start w:val="1"/>
      <w:numFmt w:val="decimal"/>
      <w:lvlText w:val="%4"/>
      <w:lvlJc w:val="left"/>
      <w:pPr>
        <w:ind w:left="2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865E690A">
      <w:start w:val="1"/>
      <w:numFmt w:val="lowerLetter"/>
      <w:lvlText w:val="%5"/>
      <w:lvlJc w:val="left"/>
      <w:pPr>
        <w:ind w:left="3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1902B464">
      <w:start w:val="1"/>
      <w:numFmt w:val="lowerRoman"/>
      <w:lvlText w:val="%6"/>
      <w:lvlJc w:val="left"/>
      <w:pPr>
        <w:ind w:left="4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F1749E2A">
      <w:start w:val="1"/>
      <w:numFmt w:val="decimal"/>
      <w:lvlText w:val="%7"/>
      <w:lvlJc w:val="left"/>
      <w:pPr>
        <w:ind w:left="4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4320863E">
      <w:start w:val="1"/>
      <w:numFmt w:val="lowerLetter"/>
      <w:lvlText w:val="%8"/>
      <w:lvlJc w:val="left"/>
      <w:pPr>
        <w:ind w:left="5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58A8B2DC">
      <w:start w:val="1"/>
      <w:numFmt w:val="lowerRoman"/>
      <w:lvlText w:val="%9"/>
      <w:lvlJc w:val="left"/>
      <w:pPr>
        <w:ind w:left="6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7" w15:restartNumberingAfterBreak="0">
    <w:nsid w:val="1F4A2275"/>
    <w:multiLevelType w:val="hybridMultilevel"/>
    <w:tmpl w:val="E2C0A028"/>
    <w:lvl w:ilvl="0" w:tplc="72861004">
      <w:start w:val="1"/>
      <w:numFmt w:val="lowerLetter"/>
      <w:lvlText w:val="%1)"/>
      <w:lvlJc w:val="left"/>
      <w:pPr>
        <w:ind w:left="227" w:hanging="11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CBC66D0"/>
    <w:multiLevelType w:val="hybridMultilevel"/>
    <w:tmpl w:val="BFBC1C52"/>
    <w:lvl w:ilvl="0" w:tplc="04160017">
      <w:start w:val="1"/>
      <w:numFmt w:val="lowerLetter"/>
      <w:lvlText w:val="%1)"/>
      <w:lvlJc w:val="left"/>
      <w:pPr>
        <w:ind w:left="1005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725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445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165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85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05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25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045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765" w:hanging="180"/>
      </w:pPr>
      <w:rPr>
        <w:rFonts w:cs="Times New Roman"/>
      </w:rPr>
    </w:lvl>
  </w:abstractNum>
  <w:abstractNum w:abstractNumId="9" w15:restartNumberingAfterBreak="0">
    <w:nsid w:val="303B0F07"/>
    <w:multiLevelType w:val="hybridMultilevel"/>
    <w:tmpl w:val="BCA8200E"/>
    <w:lvl w:ilvl="0" w:tplc="05C821C4">
      <w:start w:val="1"/>
      <w:numFmt w:val="decimal"/>
      <w:suff w:val="nothing"/>
      <w:lvlText w:val="Art. %1º. - "/>
      <w:lvlJc w:val="left"/>
      <w:pPr>
        <w:ind w:left="720" w:hanging="360"/>
      </w:pPr>
      <w:rPr>
        <w:rFonts w:ascii="Arial" w:hAnsi="Arial" w:cs="Times New Roman" w:hint="default"/>
        <w:b/>
        <w:i w:val="0"/>
        <w:strike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0D0659B"/>
    <w:multiLevelType w:val="hybridMultilevel"/>
    <w:tmpl w:val="1CA0781E"/>
    <w:lvl w:ilvl="0" w:tplc="FCCE195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83EC9E7E">
      <w:start w:val="1"/>
      <w:numFmt w:val="lowerLetter"/>
      <w:lvlText w:val="%2"/>
      <w:lvlJc w:val="left"/>
      <w:pPr>
        <w:ind w:left="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0B089F20">
      <w:start w:val="1"/>
      <w:numFmt w:val="lowerLetter"/>
      <w:lvlRestart w:val="0"/>
      <w:suff w:val="nothing"/>
      <w:lvlText w:val="%3)"/>
      <w:lvlJc w:val="left"/>
      <w:pPr>
        <w:ind w:left="118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54EC3AE8">
      <w:start w:val="1"/>
      <w:numFmt w:val="decimal"/>
      <w:lvlText w:val="%4"/>
      <w:lvlJc w:val="left"/>
      <w:pPr>
        <w:ind w:left="1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418C14D6">
      <w:start w:val="1"/>
      <w:numFmt w:val="lowerLetter"/>
      <w:lvlText w:val="%5"/>
      <w:lvlJc w:val="left"/>
      <w:pPr>
        <w:ind w:left="2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C504C7E6">
      <w:start w:val="1"/>
      <w:numFmt w:val="lowerRoman"/>
      <w:lvlText w:val="%6"/>
      <w:lvlJc w:val="left"/>
      <w:pPr>
        <w:ind w:left="3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5EA2E45E">
      <w:start w:val="1"/>
      <w:numFmt w:val="decimal"/>
      <w:lvlText w:val="%7"/>
      <w:lvlJc w:val="left"/>
      <w:pPr>
        <w:ind w:left="4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87C40226">
      <w:start w:val="1"/>
      <w:numFmt w:val="lowerLetter"/>
      <w:lvlText w:val="%8"/>
      <w:lvlJc w:val="left"/>
      <w:pPr>
        <w:ind w:left="4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BCAA53BC">
      <w:start w:val="1"/>
      <w:numFmt w:val="lowerRoman"/>
      <w:lvlText w:val="%9"/>
      <w:lvlJc w:val="left"/>
      <w:pPr>
        <w:ind w:left="5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11" w15:restartNumberingAfterBreak="0">
    <w:nsid w:val="33AB66B6"/>
    <w:multiLevelType w:val="hybridMultilevel"/>
    <w:tmpl w:val="8312A84E"/>
    <w:lvl w:ilvl="0" w:tplc="4EF09B6C">
      <w:start w:val="1"/>
      <w:numFmt w:val="decimal"/>
      <w:suff w:val="nothing"/>
      <w:lvlText w:val="Art. %1º. - "/>
      <w:lvlJc w:val="left"/>
      <w:pPr>
        <w:ind w:left="720" w:hanging="360"/>
      </w:pPr>
      <w:rPr>
        <w:rFonts w:ascii="Arial" w:hAnsi="Arial" w:cs="Times New Roman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C177424"/>
    <w:multiLevelType w:val="hybridMultilevel"/>
    <w:tmpl w:val="3BEC57F2"/>
    <w:lvl w:ilvl="0" w:tplc="6844845C">
      <w:start w:val="1"/>
      <w:numFmt w:val="decimal"/>
      <w:suff w:val="nothing"/>
      <w:lvlText w:val="§ %1º. "/>
      <w:lvlJc w:val="left"/>
      <w:pPr>
        <w:ind w:left="720" w:hanging="360"/>
      </w:pPr>
      <w:rPr>
        <w:rFonts w:ascii="Arial" w:hAnsi="Arial" w:cs="Times New Roman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725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445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165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85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05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25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045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765" w:hanging="180"/>
      </w:pPr>
      <w:rPr>
        <w:rFonts w:cs="Times New Roman"/>
      </w:rPr>
    </w:lvl>
  </w:abstractNum>
  <w:abstractNum w:abstractNumId="13" w15:restartNumberingAfterBreak="0">
    <w:nsid w:val="3E017910"/>
    <w:multiLevelType w:val="hybridMultilevel"/>
    <w:tmpl w:val="E5044F28"/>
    <w:lvl w:ilvl="0" w:tplc="1340F8DA">
      <w:start w:val="1"/>
      <w:numFmt w:val="upperRoman"/>
      <w:lvlText w:val="%1."/>
      <w:lvlJc w:val="left"/>
      <w:pPr>
        <w:ind w:left="972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C244371E">
      <w:start w:val="1"/>
      <w:numFmt w:val="lowerLetter"/>
      <w:lvlText w:val="%2"/>
      <w:lvlJc w:val="left"/>
      <w:pPr>
        <w:ind w:left="1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C9DCA4EE">
      <w:start w:val="1"/>
      <w:numFmt w:val="lowerRoman"/>
      <w:lvlText w:val="%3"/>
      <w:lvlJc w:val="left"/>
      <w:pPr>
        <w:ind w:left="1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B824C618">
      <w:start w:val="1"/>
      <w:numFmt w:val="decimal"/>
      <w:lvlText w:val="%4"/>
      <w:lvlJc w:val="left"/>
      <w:pPr>
        <w:ind w:left="2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30E65836">
      <w:start w:val="1"/>
      <w:numFmt w:val="lowerLetter"/>
      <w:lvlText w:val="%5"/>
      <w:lvlJc w:val="left"/>
      <w:pPr>
        <w:ind w:left="3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858E35A2">
      <w:start w:val="1"/>
      <w:numFmt w:val="lowerRoman"/>
      <w:lvlText w:val="%6"/>
      <w:lvlJc w:val="left"/>
      <w:pPr>
        <w:ind w:left="41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D6109D6E">
      <w:start w:val="1"/>
      <w:numFmt w:val="decimal"/>
      <w:lvlText w:val="%7"/>
      <w:lvlJc w:val="left"/>
      <w:pPr>
        <w:ind w:left="48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31C6F364">
      <w:start w:val="1"/>
      <w:numFmt w:val="lowerLetter"/>
      <w:lvlText w:val="%8"/>
      <w:lvlJc w:val="left"/>
      <w:pPr>
        <w:ind w:left="5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CBFC25B6">
      <w:start w:val="1"/>
      <w:numFmt w:val="lowerRoman"/>
      <w:lvlText w:val="%9"/>
      <w:lvlJc w:val="left"/>
      <w:pPr>
        <w:ind w:left="6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14" w15:restartNumberingAfterBreak="0">
    <w:nsid w:val="40D27D57"/>
    <w:multiLevelType w:val="hybridMultilevel"/>
    <w:tmpl w:val="FEFCB602"/>
    <w:lvl w:ilvl="0" w:tplc="C5DADD44">
      <w:start w:val="1"/>
      <w:numFmt w:val="decimal"/>
      <w:suff w:val="nothing"/>
      <w:lvlText w:val="CLÁUSULA %1ª - "/>
      <w:lvlJc w:val="left"/>
      <w:rPr>
        <w:rFonts w:ascii="Arial" w:hAnsi="Arial" w:cs="Times New Roman" w:hint="default"/>
        <w:b/>
        <w:i w:val="0"/>
        <w:strike w:val="0"/>
        <w:spacing w:val="0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873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6033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  <w:rPr>
        <w:rFonts w:cs="Times New Roman"/>
      </w:rPr>
    </w:lvl>
  </w:abstractNum>
  <w:abstractNum w:abstractNumId="15" w15:restartNumberingAfterBreak="0">
    <w:nsid w:val="43BE7FE0"/>
    <w:multiLevelType w:val="hybridMultilevel"/>
    <w:tmpl w:val="6CC4FA26"/>
    <w:lvl w:ilvl="0" w:tplc="488C9E0A">
      <w:start w:val="1"/>
      <w:numFmt w:val="upperRoman"/>
      <w:lvlText w:val="%1."/>
      <w:lvlJc w:val="left"/>
      <w:pPr>
        <w:ind w:left="95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98E62B76">
      <w:start w:val="1"/>
      <w:numFmt w:val="lowerLetter"/>
      <w:lvlText w:val="%2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B008C0D6">
      <w:start w:val="1"/>
      <w:numFmt w:val="lowerRoman"/>
      <w:lvlText w:val="%3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44561BEC">
      <w:start w:val="1"/>
      <w:numFmt w:val="decimal"/>
      <w:lvlText w:val="%4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7CCC1E76">
      <w:start w:val="1"/>
      <w:numFmt w:val="lowerLetter"/>
      <w:lvlText w:val="%5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1E36641C">
      <w:start w:val="1"/>
      <w:numFmt w:val="lowerRoman"/>
      <w:lvlText w:val="%6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DC6CCA20">
      <w:start w:val="1"/>
      <w:numFmt w:val="decimal"/>
      <w:lvlText w:val="%7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DA9E8E52">
      <w:start w:val="1"/>
      <w:numFmt w:val="lowerLetter"/>
      <w:lvlText w:val="%8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84FC3826">
      <w:start w:val="1"/>
      <w:numFmt w:val="lowerRoman"/>
      <w:lvlText w:val="%9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16" w15:restartNumberingAfterBreak="0">
    <w:nsid w:val="447F6E72"/>
    <w:multiLevelType w:val="hybridMultilevel"/>
    <w:tmpl w:val="DE74C4BE"/>
    <w:lvl w:ilvl="0" w:tplc="0416000F">
      <w:start w:val="1"/>
      <w:numFmt w:val="decimal"/>
      <w:lvlText w:val="%1."/>
      <w:lvlJc w:val="left"/>
      <w:pPr>
        <w:ind w:left="2227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94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66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43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51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8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65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72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987" w:hanging="180"/>
      </w:pPr>
      <w:rPr>
        <w:rFonts w:cs="Times New Roman"/>
      </w:rPr>
    </w:lvl>
  </w:abstractNum>
  <w:abstractNum w:abstractNumId="17" w15:restartNumberingAfterBreak="0">
    <w:nsid w:val="46144328"/>
    <w:multiLevelType w:val="hybridMultilevel"/>
    <w:tmpl w:val="79B4667A"/>
    <w:lvl w:ilvl="0" w:tplc="42C2995A">
      <w:start w:val="1"/>
      <w:numFmt w:val="decimal"/>
      <w:suff w:val="nothing"/>
      <w:lvlText w:val="§ %1º. "/>
      <w:lvlJc w:val="left"/>
      <w:pPr>
        <w:ind w:left="720" w:hanging="360"/>
      </w:pPr>
      <w:rPr>
        <w:rFonts w:ascii="Arial" w:hAnsi="Arial" w:cs="Times New Roman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A7A6A53"/>
    <w:multiLevelType w:val="hybridMultilevel"/>
    <w:tmpl w:val="68B2D5CC"/>
    <w:lvl w:ilvl="0" w:tplc="04160017">
      <w:start w:val="1"/>
      <w:numFmt w:val="lowerLetter"/>
      <w:lvlText w:val="%1)"/>
      <w:lvlJc w:val="left"/>
      <w:pPr>
        <w:ind w:left="1005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725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445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165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85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05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25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045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765" w:hanging="180"/>
      </w:pPr>
      <w:rPr>
        <w:rFonts w:cs="Times New Roman"/>
      </w:rPr>
    </w:lvl>
  </w:abstractNum>
  <w:abstractNum w:abstractNumId="19" w15:restartNumberingAfterBreak="0">
    <w:nsid w:val="4DF9108A"/>
    <w:multiLevelType w:val="hybridMultilevel"/>
    <w:tmpl w:val="AC3AE316"/>
    <w:lvl w:ilvl="0" w:tplc="0416000F">
      <w:start w:val="1"/>
      <w:numFmt w:val="decimal"/>
      <w:lvlText w:val="%1."/>
      <w:lvlJc w:val="left"/>
      <w:pPr>
        <w:ind w:left="2947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366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438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510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582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654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726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798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8707" w:hanging="180"/>
      </w:pPr>
      <w:rPr>
        <w:rFonts w:cs="Times New Roman"/>
      </w:rPr>
    </w:lvl>
  </w:abstractNum>
  <w:abstractNum w:abstractNumId="20" w15:restartNumberingAfterBreak="0">
    <w:nsid w:val="534F4B42"/>
    <w:multiLevelType w:val="hybridMultilevel"/>
    <w:tmpl w:val="E0223B1A"/>
    <w:lvl w:ilvl="0" w:tplc="B920A79E">
      <w:start w:val="1"/>
      <w:numFmt w:val="upperRoman"/>
      <w:lvlText w:val="%1."/>
      <w:lvlJc w:val="left"/>
      <w:pPr>
        <w:ind w:left="912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3A204466">
      <w:start w:val="1"/>
      <w:numFmt w:val="lowerLetter"/>
      <w:lvlText w:val="%2"/>
      <w:lvlJc w:val="left"/>
      <w:pPr>
        <w:ind w:left="14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54A0D39C">
      <w:start w:val="1"/>
      <w:numFmt w:val="lowerRoman"/>
      <w:lvlText w:val="%3"/>
      <w:lvlJc w:val="left"/>
      <w:pPr>
        <w:ind w:left="2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805A82BA">
      <w:start w:val="1"/>
      <w:numFmt w:val="decimal"/>
      <w:lvlText w:val="%4"/>
      <w:lvlJc w:val="left"/>
      <w:pPr>
        <w:ind w:left="29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89CCBEDA">
      <w:start w:val="1"/>
      <w:numFmt w:val="lowerLetter"/>
      <w:lvlText w:val="%5"/>
      <w:lvlJc w:val="left"/>
      <w:pPr>
        <w:ind w:left="3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6AF0D010">
      <w:start w:val="1"/>
      <w:numFmt w:val="lowerRoman"/>
      <w:lvlText w:val="%6"/>
      <w:lvlJc w:val="left"/>
      <w:pPr>
        <w:ind w:left="4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8A3A77B4">
      <w:start w:val="1"/>
      <w:numFmt w:val="decimal"/>
      <w:lvlText w:val="%7"/>
      <w:lvlJc w:val="left"/>
      <w:pPr>
        <w:ind w:left="5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B9F47DA8">
      <w:start w:val="1"/>
      <w:numFmt w:val="lowerLetter"/>
      <w:lvlText w:val="%8"/>
      <w:lvlJc w:val="left"/>
      <w:pPr>
        <w:ind w:left="5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3CACEF54">
      <w:start w:val="1"/>
      <w:numFmt w:val="lowerRoman"/>
      <w:lvlText w:val="%9"/>
      <w:lvlJc w:val="left"/>
      <w:pPr>
        <w:ind w:left="6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21" w15:restartNumberingAfterBreak="0">
    <w:nsid w:val="53B21AE6"/>
    <w:multiLevelType w:val="hybridMultilevel"/>
    <w:tmpl w:val="8C701F58"/>
    <w:lvl w:ilvl="0" w:tplc="F63CDD84">
      <w:start w:val="1"/>
      <w:numFmt w:val="decimal"/>
      <w:suff w:val="nothing"/>
      <w:lvlText w:val="§ %1º. "/>
      <w:lvlJc w:val="left"/>
      <w:pPr>
        <w:ind w:left="720" w:hanging="360"/>
      </w:pPr>
      <w:rPr>
        <w:rFonts w:ascii="Arial" w:hAnsi="Arial" w:cs="Times New Roman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725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445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165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85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05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25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045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765" w:hanging="180"/>
      </w:pPr>
      <w:rPr>
        <w:rFonts w:cs="Times New Roman"/>
      </w:rPr>
    </w:lvl>
  </w:abstractNum>
  <w:abstractNum w:abstractNumId="22" w15:restartNumberingAfterBreak="0">
    <w:nsid w:val="59EF6F8E"/>
    <w:multiLevelType w:val="hybridMultilevel"/>
    <w:tmpl w:val="7F9E4330"/>
    <w:lvl w:ilvl="0" w:tplc="04160013">
      <w:start w:val="1"/>
      <w:numFmt w:val="upperRoman"/>
      <w:lvlText w:val="%1."/>
      <w:lvlJc w:val="right"/>
      <w:pPr>
        <w:ind w:left="1005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725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445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165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85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05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25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045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765" w:hanging="180"/>
      </w:pPr>
      <w:rPr>
        <w:rFonts w:cs="Times New Roman"/>
      </w:rPr>
    </w:lvl>
  </w:abstractNum>
  <w:abstractNum w:abstractNumId="23" w15:restartNumberingAfterBreak="0">
    <w:nsid w:val="5D61194C"/>
    <w:multiLevelType w:val="multilevel"/>
    <w:tmpl w:val="73A61D46"/>
    <w:lvl w:ilvl="0">
      <w:start w:val="1"/>
      <w:numFmt w:val="lowerLetter"/>
      <w:lvlText w:val="%1)"/>
      <w:lvlJc w:val="left"/>
      <w:pPr>
        <w:ind w:left="100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725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44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16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88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0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32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04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765" w:hanging="180"/>
      </w:pPr>
      <w:rPr>
        <w:rFonts w:cs="Times New Roman"/>
      </w:rPr>
    </w:lvl>
  </w:abstractNum>
  <w:abstractNum w:abstractNumId="24" w15:restartNumberingAfterBreak="0">
    <w:nsid w:val="5EDA2DB8"/>
    <w:multiLevelType w:val="hybridMultilevel"/>
    <w:tmpl w:val="73842E6E"/>
    <w:lvl w:ilvl="0" w:tplc="FC087FC6">
      <w:start w:val="1"/>
      <w:numFmt w:val="decimal"/>
      <w:suff w:val="nothing"/>
      <w:lvlText w:val="§ %1º. "/>
      <w:lvlJc w:val="left"/>
      <w:pPr>
        <w:ind w:left="720" w:hanging="360"/>
      </w:pPr>
      <w:rPr>
        <w:rFonts w:ascii="Arial" w:hAnsi="Arial" w:cs="Times New Roman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725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445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165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85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05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25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045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765" w:hanging="180"/>
      </w:pPr>
      <w:rPr>
        <w:rFonts w:cs="Times New Roman"/>
      </w:rPr>
    </w:lvl>
  </w:abstractNum>
  <w:abstractNum w:abstractNumId="25" w15:restartNumberingAfterBreak="0">
    <w:nsid w:val="64532049"/>
    <w:multiLevelType w:val="hybridMultilevel"/>
    <w:tmpl w:val="CD7490FA"/>
    <w:lvl w:ilvl="0" w:tplc="0BD426CE">
      <w:start w:val="1"/>
      <w:numFmt w:val="upperRoman"/>
      <w:lvlText w:val="%1."/>
      <w:lvlJc w:val="left"/>
      <w:pPr>
        <w:ind w:left="917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3CBE9082">
      <w:start w:val="1"/>
      <w:numFmt w:val="upperRoman"/>
      <w:lvlText w:val="%2."/>
      <w:lvlJc w:val="left"/>
      <w:pPr>
        <w:ind w:left="88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3202E3A4">
      <w:start w:val="1"/>
      <w:numFmt w:val="lowerRoman"/>
      <w:lvlText w:val="%3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8898AB46">
      <w:start w:val="1"/>
      <w:numFmt w:val="decimal"/>
      <w:lvlText w:val="%4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3C3C3386">
      <w:start w:val="1"/>
      <w:numFmt w:val="lowerLetter"/>
      <w:lvlText w:val="%5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ED626768">
      <w:start w:val="1"/>
      <w:numFmt w:val="lowerRoman"/>
      <w:lvlText w:val="%6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6BE496BA">
      <w:start w:val="1"/>
      <w:numFmt w:val="decimal"/>
      <w:lvlText w:val="%7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CFAA35BC">
      <w:start w:val="1"/>
      <w:numFmt w:val="lowerLetter"/>
      <w:lvlText w:val="%8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CFEC43B8">
      <w:start w:val="1"/>
      <w:numFmt w:val="lowerRoman"/>
      <w:lvlText w:val="%9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26" w15:restartNumberingAfterBreak="0">
    <w:nsid w:val="67C24A5A"/>
    <w:multiLevelType w:val="hybridMultilevel"/>
    <w:tmpl w:val="63A41616"/>
    <w:lvl w:ilvl="0" w:tplc="BCBCFE66">
      <w:start w:val="1"/>
      <w:numFmt w:val="upperRoman"/>
      <w:lvlText w:val="%1."/>
      <w:lvlJc w:val="left"/>
      <w:pPr>
        <w:ind w:left="895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A560CD3A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BB7E623A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CFB03EAA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8964292A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7B9EC814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1E864596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0BECAEDA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764808FC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27" w15:restartNumberingAfterBreak="0">
    <w:nsid w:val="68281641"/>
    <w:multiLevelType w:val="hybridMultilevel"/>
    <w:tmpl w:val="4B7093BC"/>
    <w:lvl w:ilvl="0" w:tplc="1BC0EE32">
      <w:start w:val="1"/>
      <w:numFmt w:val="upperRoman"/>
      <w:lvlText w:val="%1."/>
      <w:lvlJc w:val="left"/>
      <w:pPr>
        <w:ind w:left="93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08608A7C">
      <w:start w:val="1"/>
      <w:numFmt w:val="lowerLetter"/>
      <w:lvlText w:val="%2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340ADB76">
      <w:start w:val="1"/>
      <w:numFmt w:val="lowerRoman"/>
      <w:lvlText w:val="%3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BD0E5B8A">
      <w:start w:val="1"/>
      <w:numFmt w:val="decimal"/>
      <w:lvlText w:val="%4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3B80E724">
      <w:start w:val="1"/>
      <w:numFmt w:val="lowerLetter"/>
      <w:lvlText w:val="%5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D9EA9052">
      <w:start w:val="1"/>
      <w:numFmt w:val="lowerRoman"/>
      <w:lvlText w:val="%6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156C48F8">
      <w:start w:val="1"/>
      <w:numFmt w:val="decimal"/>
      <w:lvlText w:val="%7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E88270C8">
      <w:start w:val="1"/>
      <w:numFmt w:val="lowerLetter"/>
      <w:lvlText w:val="%8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338E59FC">
      <w:start w:val="1"/>
      <w:numFmt w:val="lowerRoman"/>
      <w:lvlText w:val="%9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28" w15:restartNumberingAfterBreak="0">
    <w:nsid w:val="6BAF6A45"/>
    <w:multiLevelType w:val="hybridMultilevel"/>
    <w:tmpl w:val="384C2A5A"/>
    <w:lvl w:ilvl="0" w:tplc="04160013">
      <w:start w:val="1"/>
      <w:numFmt w:val="upperRoman"/>
      <w:lvlText w:val="%1."/>
      <w:lvlJc w:val="right"/>
      <w:pPr>
        <w:ind w:left="1005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725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445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165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85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05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25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045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765" w:hanging="180"/>
      </w:pPr>
      <w:rPr>
        <w:rFonts w:cs="Times New Roman"/>
      </w:rPr>
    </w:lvl>
  </w:abstractNum>
  <w:abstractNum w:abstractNumId="29" w15:restartNumberingAfterBreak="0">
    <w:nsid w:val="73C35FBC"/>
    <w:multiLevelType w:val="hybridMultilevel"/>
    <w:tmpl w:val="E8C8D6A6"/>
    <w:lvl w:ilvl="0" w:tplc="1BA86D22">
      <w:start w:val="1"/>
      <w:numFmt w:val="upperRoman"/>
      <w:lvlText w:val="%1."/>
      <w:lvlJc w:val="left"/>
      <w:pPr>
        <w:ind w:left="972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9C4695AE">
      <w:start w:val="1"/>
      <w:numFmt w:val="lowerLetter"/>
      <w:lvlText w:val="%2"/>
      <w:lvlJc w:val="left"/>
      <w:pPr>
        <w:ind w:left="1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BA88A128">
      <w:start w:val="1"/>
      <w:numFmt w:val="lowerRoman"/>
      <w:lvlText w:val="%3"/>
      <w:lvlJc w:val="left"/>
      <w:pPr>
        <w:ind w:left="1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09F675D0">
      <w:start w:val="1"/>
      <w:numFmt w:val="decimal"/>
      <w:lvlText w:val="%4"/>
      <w:lvlJc w:val="left"/>
      <w:pPr>
        <w:ind w:left="2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4A340EBE">
      <w:start w:val="1"/>
      <w:numFmt w:val="lowerLetter"/>
      <w:lvlText w:val="%5"/>
      <w:lvlJc w:val="left"/>
      <w:pPr>
        <w:ind w:left="3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D946F896">
      <w:start w:val="1"/>
      <w:numFmt w:val="lowerRoman"/>
      <w:lvlText w:val="%6"/>
      <w:lvlJc w:val="left"/>
      <w:pPr>
        <w:ind w:left="41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4EDA9886">
      <w:start w:val="1"/>
      <w:numFmt w:val="decimal"/>
      <w:lvlText w:val="%7"/>
      <w:lvlJc w:val="left"/>
      <w:pPr>
        <w:ind w:left="48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B8344458">
      <w:start w:val="1"/>
      <w:numFmt w:val="lowerLetter"/>
      <w:lvlText w:val="%8"/>
      <w:lvlJc w:val="left"/>
      <w:pPr>
        <w:ind w:left="5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3DE4BC34">
      <w:start w:val="1"/>
      <w:numFmt w:val="lowerRoman"/>
      <w:lvlText w:val="%9"/>
      <w:lvlJc w:val="left"/>
      <w:pPr>
        <w:ind w:left="6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30" w15:restartNumberingAfterBreak="0">
    <w:nsid w:val="75A45CCD"/>
    <w:multiLevelType w:val="hybridMultilevel"/>
    <w:tmpl w:val="8BBAF1D2"/>
    <w:lvl w:ilvl="0" w:tplc="B9962E38">
      <w:start w:val="1"/>
      <w:numFmt w:val="lowerLetter"/>
      <w:lvlText w:val="%1."/>
      <w:lvlJc w:val="left"/>
      <w:pPr>
        <w:ind w:left="1692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F44828B6">
      <w:start w:val="1"/>
      <w:numFmt w:val="lowerLetter"/>
      <w:lvlText w:val="%2"/>
      <w:lvlJc w:val="left"/>
      <w:pPr>
        <w:ind w:left="2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1220AA7C">
      <w:start w:val="1"/>
      <w:numFmt w:val="lowerRoman"/>
      <w:lvlText w:val="%3"/>
      <w:lvlJc w:val="left"/>
      <w:pPr>
        <w:ind w:left="3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E54E8B5C">
      <w:start w:val="1"/>
      <w:numFmt w:val="decimal"/>
      <w:lvlText w:val="%4"/>
      <w:lvlJc w:val="left"/>
      <w:pPr>
        <w:ind w:left="3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D4BE1178">
      <w:start w:val="1"/>
      <w:numFmt w:val="lowerLetter"/>
      <w:lvlText w:val="%5"/>
      <w:lvlJc w:val="left"/>
      <w:pPr>
        <w:ind w:left="4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7DDAB708">
      <w:start w:val="1"/>
      <w:numFmt w:val="lowerRoman"/>
      <w:lvlText w:val="%6"/>
      <w:lvlJc w:val="left"/>
      <w:pPr>
        <w:ind w:left="5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6264055A">
      <w:start w:val="1"/>
      <w:numFmt w:val="decimal"/>
      <w:lvlText w:val="%7"/>
      <w:lvlJc w:val="left"/>
      <w:pPr>
        <w:ind w:left="6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A2F2C21E">
      <w:start w:val="1"/>
      <w:numFmt w:val="lowerLetter"/>
      <w:lvlText w:val="%8"/>
      <w:lvlJc w:val="left"/>
      <w:pPr>
        <w:ind w:left="6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6FA69CE8">
      <w:start w:val="1"/>
      <w:numFmt w:val="lowerRoman"/>
      <w:lvlText w:val="%9"/>
      <w:lvlJc w:val="left"/>
      <w:pPr>
        <w:ind w:left="7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31" w15:restartNumberingAfterBreak="0">
    <w:nsid w:val="7CE4133D"/>
    <w:multiLevelType w:val="hybridMultilevel"/>
    <w:tmpl w:val="5EFC454C"/>
    <w:lvl w:ilvl="0" w:tplc="4EF09B6C">
      <w:start w:val="1"/>
      <w:numFmt w:val="decimal"/>
      <w:suff w:val="nothing"/>
      <w:lvlText w:val="Art. %1º. - "/>
      <w:lvlJc w:val="left"/>
      <w:pPr>
        <w:ind w:left="720" w:hanging="360"/>
      </w:pPr>
      <w:rPr>
        <w:rFonts w:ascii="Arial" w:hAnsi="Arial" w:cs="Times New Roman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7F36022F"/>
    <w:multiLevelType w:val="hybridMultilevel"/>
    <w:tmpl w:val="8DB0FAA6"/>
    <w:lvl w:ilvl="0" w:tplc="9F2039D2">
      <w:start w:val="1"/>
      <w:numFmt w:val="decimal"/>
      <w:suff w:val="nothing"/>
      <w:lvlText w:val="§ %1º. "/>
      <w:lvlJc w:val="left"/>
      <w:pPr>
        <w:ind w:left="720" w:hanging="360"/>
      </w:pPr>
      <w:rPr>
        <w:rFonts w:ascii="Arial" w:hAnsi="Arial" w:cs="Times New Roman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2143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63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83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03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23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43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63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83" w:hanging="180"/>
      </w:pPr>
      <w:rPr>
        <w:rFonts w:cs="Times New Roman"/>
      </w:rPr>
    </w:lvl>
  </w:abstractNum>
  <w:num w:numId="1">
    <w:abstractNumId w:val="25"/>
  </w:num>
  <w:num w:numId="2">
    <w:abstractNumId w:val="10"/>
  </w:num>
  <w:num w:numId="3">
    <w:abstractNumId w:val="29"/>
  </w:num>
  <w:num w:numId="4">
    <w:abstractNumId w:val="20"/>
  </w:num>
  <w:num w:numId="5">
    <w:abstractNumId w:val="2"/>
  </w:num>
  <w:num w:numId="6">
    <w:abstractNumId w:val="26"/>
  </w:num>
  <w:num w:numId="7">
    <w:abstractNumId w:val="30"/>
  </w:num>
  <w:num w:numId="8">
    <w:abstractNumId w:val="3"/>
  </w:num>
  <w:num w:numId="9">
    <w:abstractNumId w:val="27"/>
  </w:num>
  <w:num w:numId="10">
    <w:abstractNumId w:val="15"/>
  </w:num>
  <w:num w:numId="11">
    <w:abstractNumId w:val="13"/>
  </w:num>
  <w:num w:numId="12">
    <w:abstractNumId w:val="6"/>
  </w:num>
  <w:num w:numId="13">
    <w:abstractNumId w:val="5"/>
  </w:num>
  <w:num w:numId="14">
    <w:abstractNumId w:val="9"/>
  </w:num>
  <w:num w:numId="15">
    <w:abstractNumId w:val="0"/>
  </w:num>
  <w:num w:numId="16">
    <w:abstractNumId w:val="22"/>
  </w:num>
  <w:num w:numId="17">
    <w:abstractNumId w:val="18"/>
  </w:num>
  <w:num w:numId="18">
    <w:abstractNumId w:val="8"/>
  </w:num>
  <w:num w:numId="19">
    <w:abstractNumId w:val="28"/>
  </w:num>
  <w:num w:numId="20">
    <w:abstractNumId w:val="19"/>
  </w:num>
  <w:num w:numId="21">
    <w:abstractNumId w:val="16"/>
  </w:num>
  <w:num w:numId="22">
    <w:abstractNumId w:val="32"/>
  </w:num>
  <w:num w:numId="23">
    <w:abstractNumId w:val="1"/>
  </w:num>
  <w:num w:numId="24">
    <w:abstractNumId w:val="17"/>
  </w:num>
  <w:num w:numId="25">
    <w:abstractNumId w:val="4"/>
  </w:num>
  <w:num w:numId="26">
    <w:abstractNumId w:val="21"/>
  </w:num>
  <w:num w:numId="27">
    <w:abstractNumId w:val="24"/>
  </w:num>
  <w:num w:numId="28">
    <w:abstractNumId w:val="12"/>
  </w:num>
  <w:num w:numId="29">
    <w:abstractNumId w:val="31"/>
  </w:num>
  <w:num w:numId="30">
    <w:abstractNumId w:val="7"/>
  </w:num>
  <w:num w:numId="31">
    <w:abstractNumId w:val="14"/>
  </w:num>
  <w:num w:numId="32">
    <w:abstractNumId w:val="11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BED"/>
    <w:rsid w:val="00002BF9"/>
    <w:rsid w:val="000275A4"/>
    <w:rsid w:val="00040B14"/>
    <w:rsid w:val="00046380"/>
    <w:rsid w:val="00052EAE"/>
    <w:rsid w:val="00055427"/>
    <w:rsid w:val="0006545A"/>
    <w:rsid w:val="000664AE"/>
    <w:rsid w:val="00066F55"/>
    <w:rsid w:val="000A1411"/>
    <w:rsid w:val="000C3ACF"/>
    <w:rsid w:val="00100C81"/>
    <w:rsid w:val="00102066"/>
    <w:rsid w:val="00115EBB"/>
    <w:rsid w:val="00140EAB"/>
    <w:rsid w:val="001415D1"/>
    <w:rsid w:val="0016265E"/>
    <w:rsid w:val="0017111C"/>
    <w:rsid w:val="00174652"/>
    <w:rsid w:val="001C34C1"/>
    <w:rsid w:val="001D51FB"/>
    <w:rsid w:val="001D6F45"/>
    <w:rsid w:val="00215A3D"/>
    <w:rsid w:val="00220D87"/>
    <w:rsid w:val="00234B27"/>
    <w:rsid w:val="00264D4C"/>
    <w:rsid w:val="002730AE"/>
    <w:rsid w:val="002733EC"/>
    <w:rsid w:val="002738DF"/>
    <w:rsid w:val="00282F04"/>
    <w:rsid w:val="002931F2"/>
    <w:rsid w:val="00294532"/>
    <w:rsid w:val="00317E14"/>
    <w:rsid w:val="0032549B"/>
    <w:rsid w:val="003432DA"/>
    <w:rsid w:val="00351655"/>
    <w:rsid w:val="003A5D6B"/>
    <w:rsid w:val="003B2D03"/>
    <w:rsid w:val="003F34E6"/>
    <w:rsid w:val="0042633F"/>
    <w:rsid w:val="004321A6"/>
    <w:rsid w:val="00436153"/>
    <w:rsid w:val="00445B03"/>
    <w:rsid w:val="004538F1"/>
    <w:rsid w:val="004547E4"/>
    <w:rsid w:val="00463075"/>
    <w:rsid w:val="00477F3A"/>
    <w:rsid w:val="00480789"/>
    <w:rsid w:val="004A17A3"/>
    <w:rsid w:val="00530E67"/>
    <w:rsid w:val="005D0015"/>
    <w:rsid w:val="00647B54"/>
    <w:rsid w:val="00653BF5"/>
    <w:rsid w:val="006D2395"/>
    <w:rsid w:val="006E2D1C"/>
    <w:rsid w:val="00705F7C"/>
    <w:rsid w:val="00722BF7"/>
    <w:rsid w:val="00737D1D"/>
    <w:rsid w:val="0075383D"/>
    <w:rsid w:val="007825F0"/>
    <w:rsid w:val="007B6ADD"/>
    <w:rsid w:val="007E460D"/>
    <w:rsid w:val="00845E3A"/>
    <w:rsid w:val="00857CC8"/>
    <w:rsid w:val="00890E40"/>
    <w:rsid w:val="008A57C2"/>
    <w:rsid w:val="008A695C"/>
    <w:rsid w:val="008A7A75"/>
    <w:rsid w:val="008B6413"/>
    <w:rsid w:val="008D45BB"/>
    <w:rsid w:val="008E2066"/>
    <w:rsid w:val="008E2E26"/>
    <w:rsid w:val="00912F54"/>
    <w:rsid w:val="00930C0D"/>
    <w:rsid w:val="009572BB"/>
    <w:rsid w:val="00965A2E"/>
    <w:rsid w:val="00986935"/>
    <w:rsid w:val="00986BED"/>
    <w:rsid w:val="009942EC"/>
    <w:rsid w:val="00995ABE"/>
    <w:rsid w:val="009A57DD"/>
    <w:rsid w:val="009B5B31"/>
    <w:rsid w:val="009B6C87"/>
    <w:rsid w:val="009D54BF"/>
    <w:rsid w:val="009D7EE1"/>
    <w:rsid w:val="009E7D25"/>
    <w:rsid w:val="009F234B"/>
    <w:rsid w:val="009F37FD"/>
    <w:rsid w:val="00A07721"/>
    <w:rsid w:val="00A42030"/>
    <w:rsid w:val="00A95BEA"/>
    <w:rsid w:val="00AA2D6C"/>
    <w:rsid w:val="00AB0B9A"/>
    <w:rsid w:val="00AB3D7A"/>
    <w:rsid w:val="00AC2B9F"/>
    <w:rsid w:val="00AC5255"/>
    <w:rsid w:val="00AE1AB2"/>
    <w:rsid w:val="00AF04AC"/>
    <w:rsid w:val="00AF5EC9"/>
    <w:rsid w:val="00B019A7"/>
    <w:rsid w:val="00B10F1D"/>
    <w:rsid w:val="00B33930"/>
    <w:rsid w:val="00B426F8"/>
    <w:rsid w:val="00B67FAA"/>
    <w:rsid w:val="00B77E27"/>
    <w:rsid w:val="00B83611"/>
    <w:rsid w:val="00B9035A"/>
    <w:rsid w:val="00BD25A0"/>
    <w:rsid w:val="00BE20CF"/>
    <w:rsid w:val="00BE2AEF"/>
    <w:rsid w:val="00C044DC"/>
    <w:rsid w:val="00C15652"/>
    <w:rsid w:val="00C35C5B"/>
    <w:rsid w:val="00C7623D"/>
    <w:rsid w:val="00C80DAC"/>
    <w:rsid w:val="00CE03F6"/>
    <w:rsid w:val="00D04FFC"/>
    <w:rsid w:val="00D1290D"/>
    <w:rsid w:val="00D663E6"/>
    <w:rsid w:val="00DB4AC1"/>
    <w:rsid w:val="00DD6C5B"/>
    <w:rsid w:val="00E109AF"/>
    <w:rsid w:val="00E119AA"/>
    <w:rsid w:val="00E64339"/>
    <w:rsid w:val="00E92819"/>
    <w:rsid w:val="00EB6ED9"/>
    <w:rsid w:val="00EC2231"/>
    <w:rsid w:val="00ED4376"/>
    <w:rsid w:val="00EE15FC"/>
    <w:rsid w:val="00EE3D64"/>
    <w:rsid w:val="00EF5BDB"/>
    <w:rsid w:val="00F10F50"/>
    <w:rsid w:val="00F1358E"/>
    <w:rsid w:val="00F41069"/>
    <w:rsid w:val="00F54D09"/>
    <w:rsid w:val="00F62E21"/>
    <w:rsid w:val="00FF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4FCD83C1"/>
  <w15:docId w15:val="{D158FED8-0C9D-4ED6-A747-0AA35DAE1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locked="1" w:uiPriority="0"/>
    <w:lsdException w:name="Table Subtle 2" w:semiHidden="1" w:unhideWhenUsed="1"/>
    <w:lsdException w:name="Table Web 1" w:semiHidden="1" w:unhideWhenUsed="1"/>
    <w:lsdException w:name="Table Web 2" w:locked="1" w:uiPriority="0"/>
    <w:lsdException w:name="Table Web 3" w:locked="1" w:uiPriority="0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BED"/>
    <w:pPr>
      <w:spacing w:after="117" w:line="237" w:lineRule="auto"/>
      <w:ind w:left="285"/>
      <w:jc w:val="both"/>
    </w:pPr>
    <w:rPr>
      <w:rFonts w:ascii="Times New Roman" w:eastAsia="Times New Roman" w:hAnsi="Times New Roman"/>
      <w:color w:val="000000"/>
      <w:sz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986BED"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D9D9D9"/>
      <w:spacing w:after="139"/>
      <w:ind w:left="10" w:right="-15" w:hanging="10"/>
      <w:jc w:val="center"/>
      <w:outlineLvl w:val="0"/>
    </w:pPr>
    <w:rPr>
      <w:rFonts w:eastAsia="Calibri"/>
      <w:b/>
      <w:sz w:val="22"/>
    </w:rPr>
  </w:style>
  <w:style w:type="paragraph" w:styleId="Ttulo2">
    <w:name w:val="heading 2"/>
    <w:basedOn w:val="Normal"/>
    <w:next w:val="Normal"/>
    <w:link w:val="Ttulo2Char"/>
    <w:uiPriority w:val="99"/>
    <w:qFormat/>
    <w:rsid w:val="00986BED"/>
    <w:pPr>
      <w:keepNext/>
      <w:keepLines/>
      <w:spacing w:before="40" w:after="0"/>
      <w:outlineLvl w:val="1"/>
    </w:pPr>
    <w:rPr>
      <w:rFonts w:ascii="Calibri Light" w:eastAsia="Calibri" w:hAnsi="Calibri Light"/>
      <w:color w:val="2E74B5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986BED"/>
    <w:rPr>
      <w:rFonts w:ascii="Times New Roman" w:hAnsi="Times New Roman"/>
      <w:b/>
      <w:color w:val="000000"/>
      <w:sz w:val="22"/>
      <w:shd w:val="clear" w:color="auto" w:fill="D9D9D9"/>
      <w:lang w:val="pt-BR" w:eastAsia="pt-BR"/>
    </w:rPr>
  </w:style>
  <w:style w:type="character" w:customStyle="1" w:styleId="Ttulo2Char">
    <w:name w:val="Título 2 Char"/>
    <w:basedOn w:val="Fontepargpadro"/>
    <w:link w:val="Ttulo2"/>
    <w:uiPriority w:val="99"/>
    <w:locked/>
    <w:rsid w:val="00986BED"/>
    <w:rPr>
      <w:rFonts w:ascii="Calibri Light" w:hAnsi="Calibri Light"/>
      <w:color w:val="2E74B5"/>
      <w:sz w:val="26"/>
      <w:lang w:eastAsia="pt-BR"/>
    </w:rPr>
  </w:style>
  <w:style w:type="table" w:customStyle="1" w:styleId="TableGrid">
    <w:name w:val="TableGrid"/>
    <w:uiPriority w:val="99"/>
    <w:rsid w:val="00986BED"/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99"/>
    <w:qFormat/>
    <w:rsid w:val="00986BED"/>
    <w:pPr>
      <w:ind w:left="720"/>
      <w:contextualSpacing/>
    </w:pPr>
  </w:style>
  <w:style w:type="paragraph" w:styleId="Rodap">
    <w:name w:val="footer"/>
    <w:basedOn w:val="Normal"/>
    <w:link w:val="RodapChar"/>
    <w:uiPriority w:val="99"/>
    <w:rsid w:val="00986BED"/>
    <w:pPr>
      <w:tabs>
        <w:tab w:val="center" w:pos="4680"/>
        <w:tab w:val="right" w:pos="9360"/>
      </w:tabs>
      <w:spacing w:after="0" w:line="240" w:lineRule="auto"/>
      <w:ind w:left="0"/>
      <w:jc w:val="left"/>
    </w:pPr>
    <w:rPr>
      <w:rFonts w:ascii="Calibri" w:hAnsi="Calibri"/>
      <w:color w:val="auto"/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locked/>
    <w:rsid w:val="00986BED"/>
    <w:rPr>
      <w:rFonts w:eastAsia="Times New Roman"/>
      <w:lang w:eastAsia="pt-BR"/>
    </w:rPr>
  </w:style>
  <w:style w:type="character" w:customStyle="1" w:styleId="fontstyle01">
    <w:name w:val="fontstyle01"/>
    <w:uiPriority w:val="99"/>
    <w:rsid w:val="00986BED"/>
    <w:rPr>
      <w:rFonts w:ascii="Times-Roman" w:hAnsi="Times-Roman"/>
      <w:color w:val="000000"/>
      <w:sz w:val="24"/>
    </w:rPr>
  </w:style>
  <w:style w:type="paragraph" w:styleId="Corpodetexto2">
    <w:name w:val="Body Text 2"/>
    <w:basedOn w:val="Normal"/>
    <w:link w:val="Corpodetexto2Char"/>
    <w:uiPriority w:val="99"/>
    <w:rsid w:val="00986BED"/>
    <w:pPr>
      <w:spacing w:after="120" w:line="480" w:lineRule="auto"/>
      <w:ind w:left="0"/>
      <w:jc w:val="left"/>
    </w:pPr>
    <w:rPr>
      <w:rFonts w:eastAsia="Calibri"/>
      <w:color w:val="auto"/>
      <w:szCs w:val="24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986BED"/>
    <w:rPr>
      <w:rFonts w:ascii="Times New Roman" w:hAnsi="Times New Roman"/>
      <w:sz w:val="24"/>
      <w:lang w:eastAsia="pt-BR"/>
    </w:rPr>
  </w:style>
  <w:style w:type="paragraph" w:styleId="Cabealho">
    <w:name w:val="header"/>
    <w:basedOn w:val="Normal"/>
    <w:link w:val="CabealhoChar"/>
    <w:uiPriority w:val="99"/>
    <w:rsid w:val="00986BED"/>
    <w:pPr>
      <w:tabs>
        <w:tab w:val="center" w:pos="4252"/>
        <w:tab w:val="right" w:pos="8504"/>
      </w:tabs>
      <w:spacing w:after="200" w:line="276" w:lineRule="auto"/>
      <w:ind w:left="0"/>
      <w:jc w:val="left"/>
    </w:pPr>
    <w:rPr>
      <w:rFonts w:ascii="Calibri" w:hAnsi="Calibri"/>
      <w:color w:val="auto"/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986BED"/>
    <w:rPr>
      <w:rFonts w:ascii="Calibri" w:hAnsi="Calibri"/>
    </w:rPr>
  </w:style>
  <w:style w:type="paragraph" w:styleId="CabealhodoSumrio">
    <w:name w:val="TOC Heading"/>
    <w:basedOn w:val="Ttulo1"/>
    <w:next w:val="Normal"/>
    <w:uiPriority w:val="99"/>
    <w:qFormat/>
    <w:rsid w:val="00986BE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ind w:left="0" w:right="0" w:firstLine="0"/>
      <w:jc w:val="left"/>
      <w:outlineLvl w:val="9"/>
    </w:pPr>
    <w:rPr>
      <w:rFonts w:ascii="Calibri Light" w:hAnsi="Calibri Light"/>
      <w:b w:val="0"/>
      <w:color w:val="2E74B5"/>
      <w:sz w:val="32"/>
      <w:szCs w:val="32"/>
    </w:rPr>
  </w:style>
  <w:style w:type="paragraph" w:styleId="Sumrio1">
    <w:name w:val="toc 1"/>
    <w:basedOn w:val="Normal"/>
    <w:next w:val="Normal"/>
    <w:autoRedefine/>
    <w:uiPriority w:val="99"/>
    <w:rsid w:val="00986BED"/>
    <w:pPr>
      <w:spacing w:after="100"/>
      <w:ind w:left="0"/>
    </w:pPr>
  </w:style>
  <w:style w:type="paragraph" w:styleId="Sumrio2">
    <w:name w:val="toc 2"/>
    <w:basedOn w:val="Normal"/>
    <w:next w:val="Normal"/>
    <w:autoRedefine/>
    <w:uiPriority w:val="99"/>
    <w:rsid w:val="00986BED"/>
    <w:pPr>
      <w:spacing w:after="100"/>
      <w:ind w:left="240"/>
    </w:pPr>
  </w:style>
  <w:style w:type="character" w:styleId="Hyperlink">
    <w:name w:val="Hyperlink"/>
    <w:basedOn w:val="Fontepargpadro"/>
    <w:uiPriority w:val="99"/>
    <w:rsid w:val="00986BED"/>
    <w:rPr>
      <w:rFonts w:cs="Times New Roman"/>
      <w:color w:val="0563C1"/>
      <w:u w:val="single"/>
    </w:rPr>
  </w:style>
  <w:style w:type="character" w:styleId="Refdecomentrio">
    <w:name w:val="annotation reference"/>
    <w:basedOn w:val="Fontepargpadro"/>
    <w:uiPriority w:val="99"/>
    <w:semiHidden/>
    <w:rsid w:val="002730AE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2730AE"/>
    <w:pPr>
      <w:spacing w:line="240" w:lineRule="auto"/>
    </w:pPr>
    <w:rPr>
      <w:rFonts w:eastAsia="Calibri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2730AE"/>
    <w:rPr>
      <w:rFonts w:ascii="Times New Roman" w:hAnsi="Times New Roman"/>
      <w:color w:val="000000"/>
      <w:sz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2730A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2730AE"/>
    <w:rPr>
      <w:rFonts w:ascii="Times New Roman" w:hAnsi="Times New Roman"/>
      <w:b/>
      <w:color w:val="000000"/>
      <w:sz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2730AE"/>
    <w:pPr>
      <w:spacing w:after="0" w:line="240" w:lineRule="auto"/>
    </w:pPr>
    <w:rPr>
      <w:rFonts w:ascii="Segoe UI" w:eastAsia="Calibri" w:hAnsi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730AE"/>
    <w:rPr>
      <w:rFonts w:ascii="Segoe UI" w:hAnsi="Segoe UI"/>
      <w:color w:val="000000"/>
      <w:sz w:val="18"/>
      <w:lang w:eastAsia="pt-BR"/>
    </w:rPr>
  </w:style>
  <w:style w:type="paragraph" w:styleId="Reviso">
    <w:name w:val="Revision"/>
    <w:hidden/>
    <w:uiPriority w:val="99"/>
    <w:semiHidden/>
    <w:rsid w:val="00174652"/>
    <w:rPr>
      <w:rFonts w:ascii="Times New Roman" w:eastAsia="Times New Roman" w:hAnsi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A7930-ABD0-4683-A8AF-0EE25CD58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6333</Words>
  <Characters>34200</Characters>
  <Application>Microsoft Office Word</Application>
  <DocSecurity>0</DocSecurity>
  <Lines>285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REGIMENTO</vt:lpstr>
    </vt:vector>
  </TitlesOfParts>
  <Company/>
  <LinksUpToDate>false</LinksUpToDate>
  <CharactersWithSpaces>40453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REGIMENTO</dc:title>
  <dc:subject/>
  <dc:creator>TIAGO</dc:creator>
  <cp:keywords/>
  <dc:description/>
  <cp:lastModifiedBy>Usuário</cp:lastModifiedBy>
  <cp:revision>2</cp:revision>
  <cp:lastPrinted>2021-09-09T23:46:00Z</cp:lastPrinted>
  <dcterms:created xsi:type="dcterms:W3CDTF">2024-09-24T17:09:00Z</dcterms:created>
  <dcterms:modified xsi:type="dcterms:W3CDTF">2024-09-24T17:09:00Z</dcterms:modified>
</cp:coreProperties>
</file>