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2572A" w14:textId="77777777" w:rsidR="00870801" w:rsidRPr="00D33A3C" w:rsidRDefault="00D33A3C">
      <w:pPr>
        <w:rPr>
          <w:b/>
          <w:bCs/>
        </w:rPr>
      </w:pPr>
      <w:r w:rsidRPr="00D33A3C">
        <w:rPr>
          <w:b/>
          <w:bCs/>
        </w:rPr>
        <w:t>Fossas sépticas – Ações em andamento:</w:t>
      </w:r>
    </w:p>
    <w:p w14:paraId="0B568A60" w14:textId="77777777" w:rsidR="00D33A3C" w:rsidRDefault="00D33A3C" w:rsidP="00D33A3C">
      <w:pPr>
        <w:pStyle w:val="PargrafodaLista"/>
        <w:numPr>
          <w:ilvl w:val="0"/>
          <w:numId w:val="1"/>
        </w:numPr>
      </w:pPr>
      <w:r>
        <w:t>Mapeamento da situação de cada fossa</w:t>
      </w:r>
    </w:p>
    <w:p w14:paraId="12074D7C" w14:textId="77777777" w:rsidR="00D33A3C" w:rsidRDefault="00D33A3C" w:rsidP="00D33A3C">
      <w:pPr>
        <w:pStyle w:val="PargrafodaLista"/>
        <w:numPr>
          <w:ilvl w:val="1"/>
          <w:numId w:val="1"/>
        </w:numPr>
      </w:pPr>
      <w:r>
        <w:t>Fornecedores contatados para levantar cenário:</w:t>
      </w:r>
    </w:p>
    <w:p w14:paraId="3D3441E6" w14:textId="77777777" w:rsidR="00D33A3C" w:rsidRDefault="00D33A3C" w:rsidP="00D33A3C">
      <w:pPr>
        <w:pStyle w:val="PargrafodaLista"/>
        <w:numPr>
          <w:ilvl w:val="2"/>
          <w:numId w:val="1"/>
        </w:numPr>
      </w:pPr>
      <w:r>
        <w:t>Limpa Fossa Caldas Novas</w:t>
      </w:r>
    </w:p>
    <w:p w14:paraId="18D0E2B5" w14:textId="77777777" w:rsidR="00D33A3C" w:rsidRDefault="00D33A3C" w:rsidP="00D33A3C">
      <w:pPr>
        <w:pStyle w:val="PargrafodaLista"/>
        <w:numPr>
          <w:ilvl w:val="2"/>
          <w:numId w:val="1"/>
        </w:numPr>
      </w:pPr>
      <w:r>
        <w:t>Desentupidora e Limpa Fossa TIMOTEO</w:t>
      </w:r>
    </w:p>
    <w:p w14:paraId="2095FE8A" w14:textId="10AEA7F6" w:rsidR="00D33A3C" w:rsidRDefault="00D33A3C" w:rsidP="00D33A3C">
      <w:pPr>
        <w:pStyle w:val="PargrafodaLista"/>
        <w:numPr>
          <w:ilvl w:val="2"/>
          <w:numId w:val="1"/>
        </w:numPr>
      </w:pPr>
      <w:proofErr w:type="spellStart"/>
      <w:r>
        <w:t>Lindoufo</w:t>
      </w:r>
      <w:proofErr w:type="spellEnd"/>
      <w:r>
        <w:t xml:space="preserve"> </w:t>
      </w:r>
      <w:r w:rsidR="00EF69EF">
        <w:t>–</w:t>
      </w:r>
      <w:r>
        <w:t xml:space="preserve"> </w:t>
      </w:r>
      <w:proofErr w:type="spellStart"/>
      <w:r>
        <w:t>Tecnico</w:t>
      </w:r>
      <w:proofErr w:type="spellEnd"/>
    </w:p>
    <w:p w14:paraId="7E67E0E5" w14:textId="35114300" w:rsidR="00EF69EF" w:rsidRDefault="00EF69EF" w:rsidP="00EF69EF">
      <w:pPr>
        <w:pStyle w:val="PargrafodaLista"/>
        <w:numPr>
          <w:ilvl w:val="3"/>
          <w:numId w:val="1"/>
        </w:numPr>
      </w:pPr>
      <w:r>
        <w:t>Realizou e visita em 04/02/2025 e irá fornecer uma proposta para o atual cenário do Village</w:t>
      </w:r>
    </w:p>
    <w:p w14:paraId="3552C43B" w14:textId="7244181C" w:rsidR="00D33A3C" w:rsidRDefault="00D33A3C" w:rsidP="00D33A3C">
      <w:pPr>
        <w:pStyle w:val="PargrafodaLista"/>
        <w:numPr>
          <w:ilvl w:val="2"/>
          <w:numId w:val="1"/>
        </w:numPr>
      </w:pPr>
      <w:r>
        <w:t>Limpa fossa JN em caldas novas</w:t>
      </w:r>
    </w:p>
    <w:p w14:paraId="395DE475" w14:textId="205422CC" w:rsidR="00EF69EF" w:rsidRDefault="00EF69EF" w:rsidP="00D33A3C">
      <w:pPr>
        <w:pStyle w:val="PargrafodaLista"/>
        <w:numPr>
          <w:ilvl w:val="2"/>
          <w:numId w:val="1"/>
        </w:numPr>
      </w:pPr>
      <w:r>
        <w:t>Sr. Michael – DCO: contatado em 04/02/2025. Irá ser agendada visita técnica para avaliação do cenário atual</w:t>
      </w:r>
    </w:p>
    <w:p w14:paraId="433EEBF1" w14:textId="77777777" w:rsidR="00D33A3C" w:rsidRDefault="00D33A3C" w:rsidP="00D33A3C">
      <w:pPr>
        <w:pStyle w:val="PargrafodaLista"/>
        <w:numPr>
          <w:ilvl w:val="1"/>
          <w:numId w:val="1"/>
        </w:numPr>
      </w:pPr>
      <w:r>
        <w:t>Propor soluções.</w:t>
      </w:r>
    </w:p>
    <w:p w14:paraId="5FEE5497" w14:textId="77777777" w:rsidR="00D33A3C" w:rsidRDefault="00D33A3C" w:rsidP="00D33A3C">
      <w:pPr>
        <w:pStyle w:val="PargrafodaLista"/>
        <w:numPr>
          <w:ilvl w:val="1"/>
          <w:numId w:val="1"/>
        </w:numPr>
      </w:pPr>
      <w:r>
        <w:t>Estimar custos.</w:t>
      </w:r>
    </w:p>
    <w:p w14:paraId="55300F1A" w14:textId="77777777" w:rsidR="00D33A3C" w:rsidRDefault="00D33A3C" w:rsidP="00D33A3C">
      <w:pPr>
        <w:pStyle w:val="PargrafodaLista"/>
        <w:numPr>
          <w:ilvl w:val="0"/>
          <w:numId w:val="1"/>
        </w:numPr>
      </w:pPr>
      <w:r>
        <w:t>Mapeamento de ligações pluviais desviadas para rede de esgoto</w:t>
      </w:r>
    </w:p>
    <w:p w14:paraId="68FC4053" w14:textId="77777777" w:rsidR="00E35BF6" w:rsidRPr="00E35BF6" w:rsidRDefault="00E35BF6" w:rsidP="00E35BF6">
      <w:pPr>
        <w:pStyle w:val="NormalWeb"/>
        <w:rPr>
          <w:sz w:val="22"/>
          <w:szCs w:val="22"/>
        </w:rPr>
      </w:pPr>
      <w:r w:rsidRPr="00E35BF6">
        <w:rPr>
          <w:rStyle w:val="Forte"/>
          <w:sz w:val="22"/>
          <w:szCs w:val="22"/>
        </w:rPr>
        <w:t xml:space="preserve">Revisão do Contrato de Coleta de Esgoto – </w:t>
      </w:r>
      <w:proofErr w:type="spellStart"/>
      <w:r w:rsidRPr="00E35BF6">
        <w:rPr>
          <w:rStyle w:val="Forte"/>
          <w:sz w:val="22"/>
          <w:szCs w:val="22"/>
        </w:rPr>
        <w:t>Inset</w:t>
      </w:r>
      <w:proofErr w:type="spellEnd"/>
      <w:r w:rsidRPr="00E35BF6">
        <w:rPr>
          <w:rStyle w:val="Forte"/>
          <w:sz w:val="22"/>
          <w:szCs w:val="22"/>
        </w:rPr>
        <w:t xml:space="preserve"> Lar</w:t>
      </w:r>
    </w:p>
    <w:p w14:paraId="303CAE42" w14:textId="77777777" w:rsidR="00E35BF6" w:rsidRPr="00E35BF6" w:rsidRDefault="00E35BF6" w:rsidP="00E35BF6">
      <w:pPr>
        <w:pStyle w:val="NormalWeb"/>
        <w:rPr>
          <w:sz w:val="22"/>
          <w:szCs w:val="22"/>
        </w:rPr>
      </w:pPr>
      <w:r w:rsidRPr="00E35BF6">
        <w:rPr>
          <w:sz w:val="22"/>
          <w:szCs w:val="22"/>
        </w:rPr>
        <w:t xml:space="preserve">No dia </w:t>
      </w:r>
      <w:r w:rsidRPr="00E35BF6">
        <w:rPr>
          <w:rStyle w:val="Forte"/>
          <w:sz w:val="22"/>
          <w:szCs w:val="22"/>
        </w:rPr>
        <w:t>04/02/2025</w:t>
      </w:r>
      <w:r w:rsidRPr="00E35BF6">
        <w:rPr>
          <w:sz w:val="22"/>
          <w:szCs w:val="22"/>
        </w:rPr>
        <w:t xml:space="preserve">, realizamos uma reunião para revisar o contrato de coleta de esgoto com a empresa </w:t>
      </w:r>
      <w:proofErr w:type="spellStart"/>
      <w:r w:rsidRPr="00E35BF6">
        <w:rPr>
          <w:rStyle w:val="Forte"/>
          <w:sz w:val="22"/>
          <w:szCs w:val="22"/>
        </w:rPr>
        <w:t>Inset</w:t>
      </w:r>
      <w:proofErr w:type="spellEnd"/>
      <w:r w:rsidRPr="00E35BF6">
        <w:rPr>
          <w:rStyle w:val="Forte"/>
          <w:sz w:val="22"/>
          <w:szCs w:val="22"/>
        </w:rPr>
        <w:t xml:space="preserve"> Lar</w:t>
      </w:r>
      <w:r w:rsidRPr="00E35BF6">
        <w:rPr>
          <w:sz w:val="22"/>
          <w:szCs w:val="22"/>
        </w:rPr>
        <w:t>. Durante o encontro, foram realinhados os seguintes pontos:</w:t>
      </w:r>
    </w:p>
    <w:p w14:paraId="22F5E85B" w14:textId="77777777" w:rsidR="00E35BF6" w:rsidRPr="00E35BF6" w:rsidRDefault="00E35BF6" w:rsidP="00E35BF6">
      <w:pPr>
        <w:pStyle w:val="Ttulo3"/>
        <w:rPr>
          <w:sz w:val="22"/>
          <w:szCs w:val="22"/>
        </w:rPr>
      </w:pPr>
      <w:r w:rsidRPr="00E35BF6">
        <w:rPr>
          <w:rStyle w:val="Forte"/>
          <w:b/>
          <w:bCs/>
          <w:sz w:val="22"/>
          <w:szCs w:val="22"/>
        </w:rPr>
        <w:t>Ajustes no Cronograma de Coletas:</w:t>
      </w:r>
    </w:p>
    <w:p w14:paraId="4EDF9E62" w14:textId="77777777" w:rsidR="00E35BF6" w:rsidRPr="00E35BF6" w:rsidRDefault="00E35BF6" w:rsidP="00E35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5BF6">
        <w:rPr>
          <w:rFonts w:ascii="Times New Roman" w:hAnsi="Times New Roman" w:cs="Times New Roman"/>
        </w:rPr>
        <w:t xml:space="preserve">A coleta será realizada </w:t>
      </w:r>
      <w:r w:rsidRPr="00E35BF6">
        <w:rPr>
          <w:rStyle w:val="Forte"/>
          <w:rFonts w:ascii="Times New Roman" w:hAnsi="Times New Roman" w:cs="Times New Roman"/>
        </w:rPr>
        <w:t>uma vez por semana</w:t>
      </w:r>
      <w:r w:rsidRPr="00E35BF6">
        <w:rPr>
          <w:rFonts w:ascii="Times New Roman" w:hAnsi="Times New Roman" w:cs="Times New Roman"/>
        </w:rPr>
        <w:t xml:space="preserve"> em períodos de </w:t>
      </w:r>
      <w:r w:rsidRPr="00E35BF6">
        <w:rPr>
          <w:rStyle w:val="Forte"/>
          <w:rFonts w:ascii="Times New Roman" w:hAnsi="Times New Roman" w:cs="Times New Roman"/>
        </w:rPr>
        <w:t>baixa rotatividade de moradores</w:t>
      </w:r>
      <w:r w:rsidRPr="00E35BF6">
        <w:rPr>
          <w:rFonts w:ascii="Times New Roman" w:hAnsi="Times New Roman" w:cs="Times New Roman"/>
        </w:rPr>
        <w:t>.</w:t>
      </w:r>
    </w:p>
    <w:p w14:paraId="73CBFFB2" w14:textId="77777777" w:rsidR="00E35BF6" w:rsidRPr="00E35BF6" w:rsidRDefault="00E35BF6" w:rsidP="00E35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5BF6">
        <w:rPr>
          <w:rFonts w:ascii="Times New Roman" w:hAnsi="Times New Roman" w:cs="Times New Roman"/>
        </w:rPr>
        <w:t xml:space="preserve">Durante períodos de </w:t>
      </w:r>
      <w:r w:rsidRPr="00E35BF6">
        <w:rPr>
          <w:rStyle w:val="Forte"/>
          <w:rFonts w:ascii="Times New Roman" w:hAnsi="Times New Roman" w:cs="Times New Roman"/>
        </w:rPr>
        <w:t>alta rotatividade</w:t>
      </w:r>
      <w:r w:rsidRPr="00E35BF6">
        <w:rPr>
          <w:rFonts w:ascii="Times New Roman" w:hAnsi="Times New Roman" w:cs="Times New Roman"/>
        </w:rPr>
        <w:t xml:space="preserve">, como férias, a coleta será realizada </w:t>
      </w:r>
      <w:r w:rsidRPr="00E35BF6">
        <w:rPr>
          <w:rStyle w:val="Forte"/>
          <w:rFonts w:ascii="Times New Roman" w:hAnsi="Times New Roman" w:cs="Times New Roman"/>
        </w:rPr>
        <w:t>duas vezes por semana</w:t>
      </w:r>
      <w:r w:rsidRPr="00E35BF6">
        <w:rPr>
          <w:rFonts w:ascii="Times New Roman" w:hAnsi="Times New Roman" w:cs="Times New Roman"/>
        </w:rPr>
        <w:t xml:space="preserve"> para melhor atender à demanda.</w:t>
      </w:r>
    </w:p>
    <w:p w14:paraId="741D57A8" w14:textId="77777777" w:rsidR="00E35BF6" w:rsidRPr="00E35BF6" w:rsidRDefault="00E35BF6" w:rsidP="00E35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5BF6">
        <w:rPr>
          <w:rFonts w:ascii="Times New Roman" w:hAnsi="Times New Roman" w:cs="Times New Roman"/>
        </w:rPr>
        <w:t>O cronograma ficou definido da seguinte forma:</w:t>
      </w:r>
    </w:p>
    <w:p w14:paraId="24B8BBF3" w14:textId="77777777" w:rsidR="00E35BF6" w:rsidRPr="00E35BF6" w:rsidRDefault="00E35BF6" w:rsidP="00E35B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5BF6">
        <w:rPr>
          <w:rStyle w:val="Forte"/>
          <w:rFonts w:ascii="Times New Roman" w:hAnsi="Times New Roman" w:cs="Times New Roman"/>
        </w:rPr>
        <w:t>Coleta semanal:</w:t>
      </w:r>
      <w:r w:rsidRPr="00E35BF6">
        <w:rPr>
          <w:rFonts w:ascii="Times New Roman" w:hAnsi="Times New Roman" w:cs="Times New Roman"/>
        </w:rPr>
        <w:t xml:space="preserve"> às </w:t>
      </w:r>
      <w:r w:rsidRPr="00E35BF6">
        <w:rPr>
          <w:rStyle w:val="Forte"/>
          <w:rFonts w:ascii="Times New Roman" w:hAnsi="Times New Roman" w:cs="Times New Roman"/>
        </w:rPr>
        <w:t>sextas-feiras</w:t>
      </w:r>
      <w:r w:rsidRPr="00E35BF6">
        <w:rPr>
          <w:rFonts w:ascii="Times New Roman" w:hAnsi="Times New Roman" w:cs="Times New Roman"/>
        </w:rPr>
        <w:t>.</w:t>
      </w:r>
    </w:p>
    <w:p w14:paraId="5E0F0CC0" w14:textId="77777777" w:rsidR="00E35BF6" w:rsidRPr="00E35BF6" w:rsidRDefault="00E35BF6" w:rsidP="00E35B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5BF6">
        <w:rPr>
          <w:rStyle w:val="Forte"/>
          <w:rFonts w:ascii="Times New Roman" w:hAnsi="Times New Roman" w:cs="Times New Roman"/>
        </w:rPr>
        <w:t>Coleta em períodos de alta rotatividade:</w:t>
      </w:r>
      <w:r w:rsidRPr="00E35BF6">
        <w:rPr>
          <w:rFonts w:ascii="Times New Roman" w:hAnsi="Times New Roman" w:cs="Times New Roman"/>
        </w:rPr>
        <w:t xml:space="preserve"> às </w:t>
      </w:r>
      <w:r w:rsidRPr="00E35BF6">
        <w:rPr>
          <w:rStyle w:val="Forte"/>
          <w:rFonts w:ascii="Times New Roman" w:hAnsi="Times New Roman" w:cs="Times New Roman"/>
        </w:rPr>
        <w:t>terças e sextas-feiras</w:t>
      </w:r>
      <w:r w:rsidRPr="00E35BF6">
        <w:rPr>
          <w:rFonts w:ascii="Times New Roman" w:hAnsi="Times New Roman" w:cs="Times New Roman"/>
        </w:rPr>
        <w:t>.</w:t>
      </w:r>
    </w:p>
    <w:p w14:paraId="026919CA" w14:textId="77777777" w:rsidR="00E35BF6" w:rsidRPr="00E35BF6" w:rsidRDefault="00E35BF6" w:rsidP="00E35BF6">
      <w:pPr>
        <w:pStyle w:val="Ttulo3"/>
        <w:rPr>
          <w:sz w:val="22"/>
          <w:szCs w:val="22"/>
        </w:rPr>
      </w:pPr>
      <w:r w:rsidRPr="00E35BF6">
        <w:rPr>
          <w:rStyle w:val="Forte"/>
          <w:b/>
          <w:bCs/>
          <w:sz w:val="22"/>
          <w:szCs w:val="22"/>
        </w:rPr>
        <w:t>Acompanhamento da Coleta:</w:t>
      </w:r>
    </w:p>
    <w:p w14:paraId="150F0D69" w14:textId="77777777" w:rsidR="00E35BF6" w:rsidRPr="00E35BF6" w:rsidRDefault="00E35BF6" w:rsidP="00E35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5BF6">
        <w:rPr>
          <w:rFonts w:ascii="Times New Roman" w:hAnsi="Times New Roman" w:cs="Times New Roman"/>
        </w:rPr>
        <w:t xml:space="preserve">O serviço deverá ser </w:t>
      </w:r>
      <w:r w:rsidRPr="00E35BF6">
        <w:rPr>
          <w:rStyle w:val="Forte"/>
          <w:rFonts w:ascii="Times New Roman" w:hAnsi="Times New Roman" w:cs="Times New Roman"/>
        </w:rPr>
        <w:t>fiscalizado por um representante do condomínio Village</w:t>
      </w:r>
      <w:r w:rsidRPr="00E35BF6">
        <w:rPr>
          <w:rFonts w:ascii="Times New Roman" w:hAnsi="Times New Roman" w:cs="Times New Roman"/>
        </w:rPr>
        <w:t>, a ser designado pela administração.</w:t>
      </w:r>
    </w:p>
    <w:p w14:paraId="7D82435E" w14:textId="77777777" w:rsidR="00E35BF6" w:rsidRPr="00E35BF6" w:rsidRDefault="00E35BF6" w:rsidP="00E35BF6">
      <w:pPr>
        <w:pStyle w:val="NormalWeb"/>
        <w:rPr>
          <w:sz w:val="22"/>
          <w:szCs w:val="22"/>
        </w:rPr>
      </w:pPr>
      <w:r w:rsidRPr="00E35BF6">
        <w:rPr>
          <w:sz w:val="22"/>
          <w:szCs w:val="22"/>
        </w:rPr>
        <w:t>Essa revisão visa garantir maior eficiência e adequação do serviço às necessidades do condomínio.</w:t>
      </w:r>
    </w:p>
    <w:p w14:paraId="5420F42E" w14:textId="77777777" w:rsidR="006E7D58" w:rsidRPr="00E35BF6" w:rsidRDefault="006E7D58" w:rsidP="006E7D58">
      <w:pPr>
        <w:pStyle w:val="PargrafodaLista"/>
        <w:ind w:left="1440"/>
        <w:rPr>
          <w:rFonts w:ascii="Times New Roman" w:hAnsi="Times New Roman" w:cs="Times New Roman"/>
        </w:rPr>
      </w:pPr>
    </w:p>
    <w:p w14:paraId="0F386DA7" w14:textId="77777777" w:rsidR="00E35BF6" w:rsidRPr="00E35BF6" w:rsidRDefault="00E35BF6" w:rsidP="00E35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Relatório de Visita Técnica – Sr. Maicon Rogério (DCO)</w:t>
      </w:r>
    </w:p>
    <w:p w14:paraId="02D358FF" w14:textId="77777777" w:rsidR="00E35BF6" w:rsidRPr="00E35BF6" w:rsidRDefault="00E35BF6" w:rsidP="00E35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lang w:eastAsia="pt-BR"/>
        </w:rPr>
        <w:t xml:space="preserve">No dia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05/02/2025</w:t>
      </w:r>
      <w:r w:rsidRPr="00E35BF6">
        <w:rPr>
          <w:rFonts w:ascii="Times New Roman" w:eastAsia="Times New Roman" w:hAnsi="Times New Roman" w:cs="Times New Roman"/>
          <w:lang w:eastAsia="pt-BR"/>
        </w:rPr>
        <w:t xml:space="preserve">, realizamos uma visita técnica com o Sr. Maicon Rogério, técnico da empresa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DCO</w:t>
      </w:r>
      <w:r w:rsidRPr="00E35BF6">
        <w:rPr>
          <w:rFonts w:ascii="Times New Roman" w:eastAsia="Times New Roman" w:hAnsi="Times New Roman" w:cs="Times New Roman"/>
          <w:lang w:eastAsia="pt-BR"/>
        </w:rPr>
        <w:t>, especializada em tratamento de esgoto. Durante a inspeção, percorremos o condomínio para apresentar as principais fossas e avaliar a situação atual do sistema de esgoto.</w:t>
      </w:r>
    </w:p>
    <w:p w14:paraId="0109D108" w14:textId="77777777" w:rsidR="00E35BF6" w:rsidRPr="00E35BF6" w:rsidRDefault="00E35BF6" w:rsidP="00E35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pt-BR"/>
        </w:rPr>
      </w:pP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Principais Constatações:</w:t>
      </w:r>
    </w:p>
    <w:p w14:paraId="42AC6AC9" w14:textId="77777777" w:rsidR="005B2351" w:rsidRPr="00E35BF6" w:rsidRDefault="005B2351" w:rsidP="005B2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lang w:eastAsia="pt-BR"/>
        </w:rPr>
        <w:t xml:space="preserve">Identificamos diversas fossas em estado de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saturação</w:t>
      </w:r>
      <w:r w:rsidRPr="00E35BF6">
        <w:rPr>
          <w:rFonts w:ascii="Times New Roman" w:eastAsia="Times New Roman" w:hAnsi="Times New Roman" w:cs="Times New Roman"/>
          <w:lang w:eastAsia="pt-BR"/>
        </w:rPr>
        <w:t>, termo que indica que a capacidade máxima de armazenamento foi atingida, impossibilitando o processamento adequado dos dejetos.</w:t>
      </w:r>
    </w:p>
    <w:p w14:paraId="6B8981C0" w14:textId="1278E0F9" w:rsidR="005B2351" w:rsidRDefault="005B2351" w:rsidP="005B2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lang w:eastAsia="pt-BR"/>
        </w:rPr>
        <w:lastRenderedPageBreak/>
        <w:t xml:space="preserve">Identificamos diversas </w:t>
      </w:r>
      <w:r>
        <w:rPr>
          <w:rFonts w:ascii="Times New Roman" w:eastAsia="Times New Roman" w:hAnsi="Times New Roman" w:cs="Times New Roman"/>
          <w:lang w:eastAsia="pt-BR"/>
        </w:rPr>
        <w:t>pontos onde as drenagens das águas pluviais estão sendo direcionadas a rede de esgoto</w:t>
      </w:r>
      <w:r w:rsidRPr="00E35BF6">
        <w:rPr>
          <w:rFonts w:ascii="Times New Roman" w:eastAsia="Times New Roman" w:hAnsi="Times New Roman" w:cs="Times New Roman"/>
          <w:lang w:eastAsia="pt-BR"/>
        </w:rPr>
        <w:t>.</w:t>
      </w:r>
    </w:p>
    <w:p w14:paraId="425B6C8D" w14:textId="762F44B3" w:rsidR="005B2351" w:rsidRDefault="005B2351" w:rsidP="005B23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A rede ou tubulações da rede de </w:t>
      </w:r>
      <w:r w:rsidRPr="005B2351">
        <w:rPr>
          <w:rFonts w:ascii="Times New Roman" w:eastAsia="Times New Roman" w:hAnsi="Times New Roman" w:cs="Times New Roman"/>
          <w:lang w:eastAsia="pt-BR"/>
        </w:rPr>
        <w:t>esgoto não possui estrutura para receber o volume das águas de chuva e, com a sobrecarga, o material coletado não tem por onde sair, retornando para as residências ou rompendo a rede.</w:t>
      </w:r>
    </w:p>
    <w:p w14:paraId="0E6B6E0F" w14:textId="155FE78A" w:rsidR="005B2351" w:rsidRDefault="00BA7503" w:rsidP="005B2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Identificamos que o</w:t>
      </w:r>
      <w:r w:rsidR="005B2351" w:rsidRPr="005B2351">
        <w:rPr>
          <w:rFonts w:ascii="Times New Roman" w:eastAsia="Times New Roman" w:hAnsi="Times New Roman" w:cs="Times New Roman"/>
          <w:lang w:eastAsia="pt-BR"/>
        </w:rPr>
        <w:t xml:space="preserve"> terreno na parte debaixo</w:t>
      </w:r>
      <w:r>
        <w:rPr>
          <w:rFonts w:ascii="Times New Roman" w:eastAsia="Times New Roman" w:hAnsi="Times New Roman" w:cs="Times New Roman"/>
          <w:lang w:eastAsia="pt-BR"/>
        </w:rPr>
        <w:t xml:space="preserve"> do condomínio já atingiu a sua capacidade de drenagem</w:t>
      </w:r>
      <w:r w:rsidR="005B2351" w:rsidRPr="005B2351">
        <w:rPr>
          <w:rFonts w:ascii="Times New Roman" w:eastAsia="Times New Roman" w:hAnsi="Times New Roman" w:cs="Times New Roman"/>
          <w:lang w:eastAsia="pt-BR"/>
        </w:rPr>
        <w:t>,</w:t>
      </w:r>
      <w:r>
        <w:rPr>
          <w:rFonts w:ascii="Times New Roman" w:eastAsia="Times New Roman" w:hAnsi="Times New Roman" w:cs="Times New Roman"/>
          <w:lang w:eastAsia="pt-BR"/>
        </w:rPr>
        <w:t xml:space="preserve"> estando assim também saturado em razão da</w:t>
      </w:r>
      <w:r w:rsidR="005B2351" w:rsidRPr="005B2351">
        <w:rPr>
          <w:rFonts w:ascii="Times New Roman" w:eastAsia="Times New Roman" w:hAnsi="Times New Roman" w:cs="Times New Roman"/>
          <w:lang w:eastAsia="pt-BR"/>
        </w:rPr>
        <w:t xml:space="preserve"> quantidade de chuvas, não</w:t>
      </w:r>
      <w:r>
        <w:rPr>
          <w:rFonts w:ascii="Times New Roman" w:eastAsia="Times New Roman" w:hAnsi="Times New Roman" w:cs="Times New Roman"/>
          <w:lang w:eastAsia="pt-BR"/>
        </w:rPr>
        <w:t xml:space="preserve"> conseguindo </w:t>
      </w:r>
      <w:r w:rsidR="005B2351" w:rsidRPr="005B2351">
        <w:rPr>
          <w:rFonts w:ascii="Times New Roman" w:eastAsia="Times New Roman" w:hAnsi="Times New Roman" w:cs="Times New Roman"/>
          <w:lang w:eastAsia="pt-BR"/>
        </w:rPr>
        <w:t xml:space="preserve">absorver e filtrar a água </w:t>
      </w:r>
      <w:r w:rsidR="005B4F0D" w:rsidRPr="005B2351">
        <w:rPr>
          <w:rFonts w:ascii="Times New Roman" w:eastAsia="Times New Roman" w:hAnsi="Times New Roman" w:cs="Times New Roman"/>
          <w:lang w:eastAsia="pt-BR"/>
        </w:rPr>
        <w:t>que,</w:t>
      </w:r>
      <w:r w:rsidR="005B2351" w:rsidRPr="005B2351">
        <w:rPr>
          <w:rFonts w:ascii="Times New Roman" w:eastAsia="Times New Roman" w:hAnsi="Times New Roman" w:cs="Times New Roman"/>
          <w:lang w:eastAsia="pt-BR"/>
        </w:rPr>
        <w:t xml:space="preserve"> em teoria, deveria flui</w:t>
      </w:r>
      <w:r w:rsidR="005B4F0D">
        <w:rPr>
          <w:rFonts w:ascii="Times New Roman" w:eastAsia="Times New Roman" w:hAnsi="Times New Roman" w:cs="Times New Roman"/>
          <w:lang w:eastAsia="pt-BR"/>
        </w:rPr>
        <w:t>r</w:t>
      </w:r>
      <w:r w:rsidR="005B2351" w:rsidRPr="005B2351">
        <w:rPr>
          <w:rFonts w:ascii="Times New Roman" w:eastAsia="Times New Roman" w:hAnsi="Times New Roman" w:cs="Times New Roman"/>
          <w:lang w:eastAsia="pt-BR"/>
        </w:rPr>
        <w:t xml:space="preserve"> nos sumidouros</w:t>
      </w:r>
    </w:p>
    <w:p w14:paraId="00734693" w14:textId="77777777" w:rsidR="00E35BF6" w:rsidRPr="00E35BF6" w:rsidRDefault="00E35BF6" w:rsidP="00E35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lang w:eastAsia="pt-BR"/>
        </w:rPr>
        <w:t xml:space="preserve">Para uma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solução definitiva</w:t>
      </w:r>
      <w:r w:rsidRPr="00E35BF6">
        <w:rPr>
          <w:rFonts w:ascii="Times New Roman" w:eastAsia="Times New Roman" w:hAnsi="Times New Roman" w:cs="Times New Roman"/>
          <w:lang w:eastAsia="pt-BR"/>
        </w:rPr>
        <w:t>, será necessário tratar o excedente das fossas antes de seu descarte em um corpo hídrico.</w:t>
      </w:r>
    </w:p>
    <w:p w14:paraId="61671ED6" w14:textId="77777777" w:rsidR="00E35BF6" w:rsidRPr="00E35BF6" w:rsidRDefault="00E35BF6" w:rsidP="00E35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pt-BR"/>
        </w:rPr>
      </w:pP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Próximos Passos:</w:t>
      </w:r>
    </w:p>
    <w:p w14:paraId="4C16E2BE" w14:textId="77777777" w:rsidR="00E35BF6" w:rsidRPr="00E35BF6" w:rsidRDefault="00E35BF6" w:rsidP="00E35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lang w:eastAsia="pt-BR"/>
        </w:rPr>
        <w:t xml:space="preserve">Para determinar o melhor tratamento, será realizada uma análise de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DBO (Demanda Bioquímica de Oxigênio)</w:t>
      </w:r>
      <w:r w:rsidRPr="00E35BF6">
        <w:rPr>
          <w:rFonts w:ascii="Times New Roman" w:eastAsia="Times New Roman" w:hAnsi="Times New Roman" w:cs="Times New Roman"/>
          <w:lang w:eastAsia="pt-BR"/>
        </w:rPr>
        <w:t xml:space="preserve"> do efluente transbordante. Esse parâmetro mede a quantidade de oxigênio consumido por microrganismos para degradar a matéria orgânica na água, sendo essencial para avaliar o grau de poluição e definir o tratamento adequado.</w:t>
      </w:r>
    </w:p>
    <w:p w14:paraId="250560A7" w14:textId="77777777" w:rsidR="00E35BF6" w:rsidRPr="00E35BF6" w:rsidRDefault="00E35BF6" w:rsidP="00E35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lang w:eastAsia="pt-BR"/>
        </w:rPr>
        <w:t xml:space="preserve">O processo de análise exige um período de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6 dias</w:t>
      </w:r>
      <w:r w:rsidRPr="00E35BF6">
        <w:rPr>
          <w:rFonts w:ascii="Times New Roman" w:eastAsia="Times New Roman" w:hAnsi="Times New Roman" w:cs="Times New Roman"/>
          <w:lang w:eastAsia="pt-BR"/>
        </w:rPr>
        <w:t xml:space="preserve">, pois a amostra precisa ser incubada em estufa por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5 dias</w:t>
      </w:r>
      <w:r w:rsidRPr="00E35BF6">
        <w:rPr>
          <w:rFonts w:ascii="Times New Roman" w:eastAsia="Times New Roman" w:hAnsi="Times New Roman" w:cs="Times New Roman"/>
          <w:lang w:eastAsia="pt-BR"/>
        </w:rPr>
        <w:t>.</w:t>
      </w:r>
    </w:p>
    <w:p w14:paraId="5A59A109" w14:textId="77777777" w:rsidR="00E35BF6" w:rsidRPr="00E35BF6" w:rsidRDefault="00E35BF6" w:rsidP="00E35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35BF6">
        <w:rPr>
          <w:rFonts w:ascii="Times New Roman" w:eastAsia="Times New Roman" w:hAnsi="Times New Roman" w:cs="Times New Roman"/>
          <w:lang w:eastAsia="pt-BR"/>
        </w:rPr>
        <w:t xml:space="preserve">Após a coleta e conclusão da análise, serão elaboradas </w:t>
      </w:r>
      <w:r w:rsidRPr="00E35BF6">
        <w:rPr>
          <w:rFonts w:ascii="Times New Roman" w:eastAsia="Times New Roman" w:hAnsi="Times New Roman" w:cs="Times New Roman"/>
          <w:b/>
          <w:bCs/>
          <w:lang w:eastAsia="pt-BR"/>
        </w:rPr>
        <w:t>propostas orçamentárias</w:t>
      </w:r>
      <w:r w:rsidRPr="00E35BF6">
        <w:rPr>
          <w:rFonts w:ascii="Times New Roman" w:eastAsia="Times New Roman" w:hAnsi="Times New Roman" w:cs="Times New Roman"/>
          <w:lang w:eastAsia="pt-BR"/>
        </w:rPr>
        <w:t xml:space="preserve"> para a execução dos serviços necessários.</w:t>
      </w:r>
    </w:p>
    <w:p w14:paraId="1DF16B40" w14:textId="77777777" w:rsidR="00E35BF6" w:rsidRPr="00E35BF6" w:rsidRDefault="00E35BF6" w:rsidP="00E35BF6">
      <w:pPr>
        <w:pStyle w:val="Ttulo3"/>
        <w:rPr>
          <w:sz w:val="22"/>
          <w:szCs w:val="22"/>
        </w:rPr>
      </w:pPr>
      <w:r w:rsidRPr="00E35BF6">
        <w:rPr>
          <w:rStyle w:val="Forte"/>
          <w:b/>
          <w:bCs/>
          <w:sz w:val="22"/>
          <w:szCs w:val="22"/>
        </w:rPr>
        <w:t>Próximos Passos</w:t>
      </w:r>
    </w:p>
    <w:p w14:paraId="51AC418D" w14:textId="77777777" w:rsidR="00E35BF6" w:rsidRPr="00E35BF6" w:rsidRDefault="00E35BF6" w:rsidP="00E35B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5BF6">
        <w:rPr>
          <w:rStyle w:val="Forte"/>
          <w:rFonts w:ascii="Times New Roman" w:hAnsi="Times New Roman" w:cs="Times New Roman"/>
        </w:rPr>
        <w:t>Aguardar propostas dos fornecedores</w:t>
      </w:r>
      <w:r w:rsidRPr="00E35BF6">
        <w:rPr>
          <w:rFonts w:ascii="Times New Roman" w:hAnsi="Times New Roman" w:cs="Times New Roman"/>
        </w:rPr>
        <w:t xml:space="preserve"> para análise.</w:t>
      </w:r>
    </w:p>
    <w:p w14:paraId="585BAD1E" w14:textId="77777777" w:rsidR="00E35BF6" w:rsidRPr="00E35BF6" w:rsidRDefault="00E35BF6" w:rsidP="00E35B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5BF6">
        <w:rPr>
          <w:rStyle w:val="Forte"/>
          <w:rFonts w:ascii="Times New Roman" w:hAnsi="Times New Roman" w:cs="Times New Roman"/>
        </w:rPr>
        <w:t>Agendar reunião com os condôminos</w:t>
      </w:r>
      <w:r w:rsidRPr="00E35BF6">
        <w:rPr>
          <w:rFonts w:ascii="Times New Roman" w:hAnsi="Times New Roman" w:cs="Times New Roman"/>
        </w:rPr>
        <w:t xml:space="preserve"> após a apresentação das propostas, a fim de discutir as opções e definir as ações a serem adotadas.</w:t>
      </w:r>
    </w:p>
    <w:p w14:paraId="500D2B25" w14:textId="77777777" w:rsidR="00E35BF6" w:rsidRDefault="00E35BF6" w:rsidP="00E35BF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35BF6">
        <w:rPr>
          <w:rFonts w:ascii="Times New Roman" w:hAnsi="Times New Roman" w:cs="Times New Roman"/>
        </w:rPr>
        <w:t xml:space="preserve">O foco será encontrar </w:t>
      </w:r>
      <w:r w:rsidRPr="00E35BF6">
        <w:rPr>
          <w:rStyle w:val="Forte"/>
          <w:rFonts w:ascii="Times New Roman" w:hAnsi="Times New Roman" w:cs="Times New Roman"/>
        </w:rPr>
        <w:t>soluções definitivas e eficazes</w:t>
      </w:r>
      <w:r w:rsidRPr="00E35BF6">
        <w:rPr>
          <w:rFonts w:ascii="Times New Roman" w:hAnsi="Times New Roman" w:cs="Times New Roman"/>
        </w:rPr>
        <w:t>, evitando medidas paliativas ou de curto prazo, garantindo um atendimento adequado às necessidades do Village</w:t>
      </w:r>
      <w:r>
        <w:t>.</w:t>
      </w:r>
    </w:p>
    <w:p w14:paraId="46474B06" w14:textId="1B424917" w:rsidR="006E7D58" w:rsidRDefault="006E7D58" w:rsidP="006E7D58"/>
    <w:p w14:paraId="65400438" w14:textId="2654214C" w:rsidR="005B4F0D" w:rsidRDefault="005B4F0D" w:rsidP="006E7D58">
      <w:r>
        <w:t>A secretaria fraudou diversos documentos fiscais do Village, tais como extratos bancários, boletos de pagamentos, recibos ou comprovantes de pagamentos, levando a erro os atuais dirigentes do Village.</w:t>
      </w:r>
    </w:p>
    <w:p w14:paraId="5D87F4EA" w14:textId="77777777" w:rsidR="00AA23D1" w:rsidRDefault="00AA23D1" w:rsidP="00AA23D1">
      <w:r>
        <w:t>Enquadramento legal:</w:t>
      </w:r>
    </w:p>
    <w:p w14:paraId="562AD2E5" w14:textId="77777777" w:rsidR="005B4F0D" w:rsidRDefault="005B4F0D" w:rsidP="005B4F0D">
      <w:pPr>
        <w:pStyle w:val="Ttulo3"/>
      </w:pPr>
      <w:r>
        <w:rPr>
          <w:rStyle w:val="Forte"/>
          <w:b/>
          <w:bCs/>
        </w:rPr>
        <w:t>2. Estelionato (Art. 171 do Código Penal)</w:t>
      </w:r>
    </w:p>
    <w:p w14:paraId="43E991A7" w14:textId="77777777" w:rsidR="005B4F0D" w:rsidRDefault="005B4F0D" w:rsidP="005B4F0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Acontece quando alguém </w:t>
      </w:r>
      <w:r>
        <w:rPr>
          <w:rStyle w:val="Forte"/>
        </w:rPr>
        <w:t>obtém vantagem indevida ao induzir outra pessoa ao erro</w:t>
      </w:r>
      <w:r>
        <w:t>, causando prejuízo.</w:t>
      </w:r>
    </w:p>
    <w:p w14:paraId="7285942C" w14:textId="77777777" w:rsidR="005B4F0D" w:rsidRDefault="005B4F0D" w:rsidP="005B4F0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Exemplo: Usar dinheiro de terceiros alegando que será devolvido, mas sem intenção real de fazê-lo.</w:t>
      </w:r>
    </w:p>
    <w:p w14:paraId="09925A64" w14:textId="77777777" w:rsidR="005B4F0D" w:rsidRDefault="005B4F0D" w:rsidP="005B4F0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Pena:</w:t>
      </w:r>
      <w:r>
        <w:t xml:space="preserve"> Reclusão de </w:t>
      </w:r>
      <w:r>
        <w:rPr>
          <w:rStyle w:val="Forte"/>
        </w:rPr>
        <w:t>1 a 5 anos</w:t>
      </w:r>
      <w:r>
        <w:t xml:space="preserve"> e multa.</w:t>
      </w:r>
    </w:p>
    <w:p w14:paraId="4EA2724A" w14:textId="77777777" w:rsidR="005B4F0D" w:rsidRDefault="005B4F0D" w:rsidP="005B4F0D">
      <w:pPr>
        <w:pStyle w:val="Ttulo3"/>
      </w:pPr>
      <w:r>
        <w:rPr>
          <w:rStyle w:val="Forte"/>
          <w:b/>
          <w:bCs/>
        </w:rPr>
        <w:t>3. Furto (Art. 155 do Código Penal) ou Roubo (Art. 157)</w:t>
      </w:r>
    </w:p>
    <w:p w14:paraId="4907510E" w14:textId="77777777" w:rsidR="005B4F0D" w:rsidRDefault="005B4F0D" w:rsidP="005B4F0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Se o dinheiro foi </w:t>
      </w:r>
      <w:r>
        <w:rPr>
          <w:rStyle w:val="Forte"/>
        </w:rPr>
        <w:t>tomado sem consentimento</w:t>
      </w:r>
      <w:r>
        <w:t xml:space="preserve"> da vítima, pode ser caracterizado como furto ou roubo (se houve uso de violência ou ameaça).</w:t>
      </w:r>
    </w:p>
    <w:p w14:paraId="38BD6D90" w14:textId="77777777" w:rsidR="005B4F0D" w:rsidRDefault="005B4F0D" w:rsidP="005B4F0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Pena:</w:t>
      </w:r>
      <w:r>
        <w:t xml:space="preserve"> De </w:t>
      </w:r>
      <w:r>
        <w:rPr>
          <w:rStyle w:val="Forte"/>
        </w:rPr>
        <w:t>1 a 4 anos</w:t>
      </w:r>
      <w:r>
        <w:t xml:space="preserve"> para furto, podendo chegar a </w:t>
      </w:r>
      <w:r>
        <w:rPr>
          <w:rStyle w:val="Forte"/>
        </w:rPr>
        <w:t>10 anos ou mais</w:t>
      </w:r>
      <w:r>
        <w:t xml:space="preserve"> no caso de roubo.</w:t>
      </w:r>
    </w:p>
    <w:p w14:paraId="5621013B" w14:textId="77777777" w:rsidR="005B4F0D" w:rsidRDefault="005B4F0D" w:rsidP="005B4F0D">
      <w:pPr>
        <w:pStyle w:val="Ttulo3"/>
      </w:pPr>
      <w:r>
        <w:rPr>
          <w:rStyle w:val="Forte"/>
          <w:b/>
          <w:bCs/>
        </w:rPr>
        <w:lastRenderedPageBreak/>
        <w:t>4. Uso Indevido de Recursos Financeiros (Crime contra o Sistema Financeiro Nacional – Lei 7.492/86)</w:t>
      </w:r>
    </w:p>
    <w:p w14:paraId="4B391F0E" w14:textId="77777777" w:rsidR="005B4F0D" w:rsidRDefault="005B4F0D" w:rsidP="005B4F0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Se o dinheiro pertencer a uma empresa ou instituição financeira, pode haver enquadramento em crimes financeiros, como </w:t>
      </w:r>
      <w:r>
        <w:rPr>
          <w:rStyle w:val="Forte"/>
        </w:rPr>
        <w:t>gestão fraudulenta ou desvio de recursos</w:t>
      </w:r>
      <w:r>
        <w:t>.</w:t>
      </w:r>
    </w:p>
    <w:p w14:paraId="5BE250F2" w14:textId="53173FF9" w:rsidR="005B4F0D" w:rsidRDefault="005B4F0D" w:rsidP="006E7D58">
      <w:r>
        <w:t>Ações em andamento:</w:t>
      </w:r>
    </w:p>
    <w:p w14:paraId="1B9D69F9" w14:textId="4FE94ED3" w:rsidR="005B4F0D" w:rsidRPr="00AA23D1" w:rsidRDefault="005B4F0D" w:rsidP="005B4F0D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</w:rPr>
      </w:pPr>
      <w:r w:rsidRPr="00AA23D1">
        <w:rPr>
          <w:rStyle w:val="Forte"/>
          <w:b w:val="0"/>
        </w:rPr>
        <w:t>Regist</w:t>
      </w:r>
      <w:r w:rsidRPr="00AA23D1">
        <w:rPr>
          <w:rStyle w:val="Forte"/>
          <w:b w:val="0"/>
        </w:rPr>
        <w:t>ro de Ocorrência</w:t>
      </w:r>
      <w:r w:rsidRPr="00AA23D1">
        <w:rPr>
          <w:rStyle w:val="Forte"/>
          <w:b w:val="0"/>
        </w:rPr>
        <w:t>:</w:t>
      </w:r>
      <w:r w:rsidRPr="00AA23D1">
        <w:rPr>
          <w:b/>
        </w:rPr>
        <w:t xml:space="preserve"> </w:t>
      </w:r>
      <w:r w:rsidR="00AA23D1" w:rsidRPr="00AA23D1">
        <w:rPr>
          <w:b/>
        </w:rPr>
        <w:t xml:space="preserve">foi </w:t>
      </w:r>
      <w:r w:rsidRPr="00AA23D1">
        <w:rPr>
          <w:b/>
        </w:rPr>
        <w:t>registra</w:t>
      </w:r>
      <w:r w:rsidR="00AA23D1" w:rsidRPr="00AA23D1">
        <w:rPr>
          <w:b/>
        </w:rPr>
        <w:t xml:space="preserve">do o </w:t>
      </w:r>
      <w:r w:rsidRPr="00AA23D1">
        <w:rPr>
          <w:rStyle w:val="Forte"/>
          <w:b w:val="0"/>
        </w:rPr>
        <w:t>Boletim de Ocorrência</w:t>
      </w:r>
      <w:r w:rsidRPr="00AA23D1">
        <w:rPr>
          <w:b/>
        </w:rPr>
        <w:t xml:space="preserve"> para que haja investigação.</w:t>
      </w:r>
    </w:p>
    <w:p w14:paraId="4C9D67D0" w14:textId="5C020962" w:rsidR="005B4F0D" w:rsidRPr="00AA23D1" w:rsidRDefault="00AA23D1" w:rsidP="005B4F0D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Forte"/>
          <w:b w:val="0"/>
          <w:bCs w:val="0"/>
        </w:rPr>
      </w:pPr>
      <w:r w:rsidRPr="00AA23D1">
        <w:rPr>
          <w:rStyle w:val="Forte"/>
          <w:b w:val="0"/>
        </w:rPr>
        <w:t xml:space="preserve">Já está em andamento o devido </w:t>
      </w:r>
      <w:r w:rsidR="005B4F0D" w:rsidRPr="00AA23D1">
        <w:rPr>
          <w:rStyle w:val="Forte"/>
          <w:b w:val="0"/>
        </w:rPr>
        <w:t>processo legal</w:t>
      </w:r>
    </w:p>
    <w:p w14:paraId="4CD07A6F" w14:textId="7FA5F1DD" w:rsidR="005B4F0D" w:rsidRPr="00AA23D1" w:rsidRDefault="00AA23D1" w:rsidP="005B4F0D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Forte"/>
          <w:b w:val="0"/>
          <w:bCs w:val="0"/>
        </w:rPr>
      </w:pPr>
      <w:r w:rsidRPr="00AA23D1">
        <w:rPr>
          <w:rStyle w:val="Forte"/>
          <w:b w:val="0"/>
        </w:rPr>
        <w:t>Foram solicitados, bl</w:t>
      </w:r>
      <w:r w:rsidR="005B4F0D" w:rsidRPr="00AA23D1">
        <w:rPr>
          <w:rStyle w:val="Forte"/>
          <w:b w:val="0"/>
        </w:rPr>
        <w:t>oqueio de bens</w:t>
      </w:r>
      <w:r w:rsidRPr="00AA23D1">
        <w:rPr>
          <w:rStyle w:val="Forte"/>
          <w:b w:val="0"/>
        </w:rPr>
        <w:t xml:space="preserve"> (banco, veículos, contas)</w:t>
      </w:r>
    </w:p>
    <w:p w14:paraId="47484FC2" w14:textId="17C5A60B" w:rsidR="005B4F0D" w:rsidRPr="00AA23D1" w:rsidRDefault="00AA23D1" w:rsidP="005B4F0D">
      <w:pPr>
        <w:spacing w:before="100" w:beforeAutospacing="1" w:after="100" w:afterAutospacing="1" w:line="240" w:lineRule="auto"/>
        <w:rPr>
          <w:rStyle w:val="Forte"/>
          <w:b w:val="0"/>
        </w:rPr>
      </w:pPr>
      <w:r>
        <w:rPr>
          <w:rStyle w:val="Forte"/>
          <w:b w:val="0"/>
        </w:rPr>
        <w:t xml:space="preserve">Sobre o andamento do processo será </w:t>
      </w:r>
      <w:r w:rsidR="005B4F0D" w:rsidRPr="00AA23D1">
        <w:rPr>
          <w:rStyle w:val="Forte"/>
          <w:b w:val="0"/>
        </w:rPr>
        <w:t>a justiça</w:t>
      </w:r>
      <w:r>
        <w:rPr>
          <w:rStyle w:val="Forte"/>
          <w:b w:val="0"/>
        </w:rPr>
        <w:t xml:space="preserve"> </w:t>
      </w:r>
      <w:r w:rsidR="005B4F0D" w:rsidRPr="00AA23D1">
        <w:rPr>
          <w:rStyle w:val="Forte"/>
          <w:b w:val="0"/>
        </w:rPr>
        <w:t>que</w:t>
      </w:r>
      <w:r>
        <w:rPr>
          <w:rStyle w:val="Forte"/>
          <w:b w:val="0"/>
        </w:rPr>
        <w:t>m vai apontar os responsáveis</w:t>
      </w:r>
      <w:r w:rsidR="005B4F0D" w:rsidRPr="00AA23D1">
        <w:rPr>
          <w:rStyle w:val="Forte"/>
          <w:b w:val="0"/>
        </w:rPr>
        <w:t>.</w:t>
      </w:r>
    </w:p>
    <w:p w14:paraId="2484DD89" w14:textId="01342FFD" w:rsidR="005B4F0D" w:rsidRPr="00AA23D1" w:rsidRDefault="005B4F0D" w:rsidP="005B4F0D">
      <w:pPr>
        <w:spacing w:before="100" w:beforeAutospacing="1" w:after="100" w:afterAutospacing="1" w:line="240" w:lineRule="auto"/>
        <w:rPr>
          <w:b/>
        </w:rPr>
      </w:pPr>
      <w:r w:rsidRPr="00AA23D1">
        <w:rPr>
          <w:rStyle w:val="Forte"/>
          <w:b w:val="0"/>
        </w:rPr>
        <w:t>Em paralelo, ações administrativas e operacionais estão sendo adotadas:</w:t>
      </w:r>
    </w:p>
    <w:p w14:paraId="68A1936D" w14:textId="77777777" w:rsidR="005B4F0D" w:rsidRDefault="005B4F0D" w:rsidP="00D22A31">
      <w:pPr>
        <w:pStyle w:val="PargrafodaLista"/>
        <w:numPr>
          <w:ilvl w:val="0"/>
          <w:numId w:val="3"/>
        </w:numPr>
      </w:pPr>
      <w:r>
        <w:t>Acesso a computadores</w:t>
      </w:r>
    </w:p>
    <w:p w14:paraId="39E31349" w14:textId="75B89ADC" w:rsidR="00D22A31" w:rsidRDefault="005B4F0D" w:rsidP="005B4F0D">
      <w:pPr>
        <w:pStyle w:val="PargrafodaLista"/>
        <w:numPr>
          <w:ilvl w:val="1"/>
          <w:numId w:val="3"/>
        </w:numPr>
      </w:pPr>
      <w:r>
        <w:t>Serão criados perfis de acesso (</w:t>
      </w:r>
      <w:r w:rsidR="00D22A31">
        <w:t>usuário e senha</w:t>
      </w:r>
      <w:r>
        <w:t xml:space="preserve">) para todos os </w:t>
      </w:r>
      <w:r w:rsidR="00D22A31">
        <w:t>colaboradores da secretaria do Village.</w:t>
      </w:r>
    </w:p>
    <w:p w14:paraId="5E3F75A1" w14:textId="6AF2A279" w:rsidR="00D22A31" w:rsidRDefault="00D22A31" w:rsidP="005B4F0D">
      <w:pPr>
        <w:pStyle w:val="PargrafodaLista"/>
        <w:numPr>
          <w:ilvl w:val="2"/>
          <w:numId w:val="3"/>
        </w:numPr>
      </w:pPr>
      <w:r>
        <w:t xml:space="preserve">Objetivo </w:t>
      </w:r>
      <w:r w:rsidR="005B4F0D">
        <w:t xml:space="preserve">é </w:t>
      </w:r>
      <w:r>
        <w:t>mapear o rastro / log, de documentos que utilizem ou alterem.</w:t>
      </w:r>
    </w:p>
    <w:p w14:paraId="45E9FCF5" w14:textId="4344CBB5" w:rsidR="00D22A31" w:rsidRDefault="00AA23D1" w:rsidP="00D22A31">
      <w:pPr>
        <w:pStyle w:val="PargrafodaLista"/>
        <w:numPr>
          <w:ilvl w:val="0"/>
          <w:numId w:val="3"/>
        </w:numPr>
      </w:pPr>
      <w:r>
        <w:t xml:space="preserve">Será definido o </w:t>
      </w:r>
      <w:r w:rsidR="00D22A31">
        <w:t>procedimento de digitalização dos documentos fiscais</w:t>
      </w:r>
    </w:p>
    <w:p w14:paraId="29F4B22C" w14:textId="79B7B769" w:rsidR="00D22A31" w:rsidRDefault="00D22A31" w:rsidP="00D22A31">
      <w:pPr>
        <w:pStyle w:val="PargrafodaLista"/>
        <w:numPr>
          <w:ilvl w:val="1"/>
          <w:numId w:val="3"/>
        </w:numPr>
      </w:pPr>
      <w:r>
        <w:t>O documento fiscal deverá ser digitalizado juntamente com o documento comprobatório do respectivo pagamento.</w:t>
      </w:r>
    </w:p>
    <w:p w14:paraId="180430AE" w14:textId="1892CE1F" w:rsidR="00AA23D1" w:rsidRDefault="00AA23D1" w:rsidP="00AA23D1">
      <w:pPr>
        <w:pStyle w:val="PargrafodaLista"/>
        <w:numPr>
          <w:ilvl w:val="2"/>
          <w:numId w:val="3"/>
        </w:numPr>
      </w:pPr>
      <w:r>
        <w:t xml:space="preserve">Os </w:t>
      </w:r>
      <w:r>
        <w:t>recibos ou comprovantes de pagamentos</w:t>
      </w:r>
      <w:r>
        <w:t xml:space="preserve"> deverão ter uma </w:t>
      </w:r>
      <w:proofErr w:type="spellStart"/>
      <w:r>
        <w:t>rúbica</w:t>
      </w:r>
      <w:proofErr w:type="spellEnd"/>
      <w:r>
        <w:t xml:space="preserve"> do síndico ou quem ele delegar, devendo estes ser obrigatoriamente do membro do conselho fiscal.</w:t>
      </w:r>
    </w:p>
    <w:p w14:paraId="2D251970" w14:textId="544EFFF5" w:rsidR="00D22A31" w:rsidRDefault="00D22A31" w:rsidP="00D22A31">
      <w:pPr>
        <w:pStyle w:val="PargrafodaLista"/>
        <w:numPr>
          <w:ilvl w:val="1"/>
          <w:numId w:val="3"/>
        </w:numPr>
      </w:pPr>
      <w:r>
        <w:t>Após a digitalização, esses dois documentos em PDF, deverão ser unidos em um único documento.</w:t>
      </w:r>
    </w:p>
    <w:p w14:paraId="09EE8FAE" w14:textId="59DCD097" w:rsidR="00D22A31" w:rsidRDefault="00D22A31" w:rsidP="00AA23D1">
      <w:pPr>
        <w:pStyle w:val="PargrafodaLista"/>
        <w:numPr>
          <w:ilvl w:val="2"/>
          <w:numId w:val="3"/>
        </w:numPr>
      </w:pPr>
      <w:r>
        <w:t xml:space="preserve">Para unir documentos utilize o site: </w:t>
      </w:r>
      <w:hyperlink r:id="rId5" w:history="1">
        <w:r w:rsidRPr="00354701">
          <w:rPr>
            <w:rStyle w:val="Hyperlink"/>
          </w:rPr>
          <w:t>https://combinepdf.com/pt/</w:t>
        </w:r>
      </w:hyperlink>
      <w:r>
        <w:t xml:space="preserve"> </w:t>
      </w:r>
    </w:p>
    <w:p w14:paraId="073B132A" w14:textId="7987CBDE" w:rsidR="00D22A31" w:rsidRDefault="00D22A31" w:rsidP="00D22A31">
      <w:pPr>
        <w:pStyle w:val="PargrafodaLista"/>
        <w:numPr>
          <w:ilvl w:val="1"/>
          <w:numId w:val="3"/>
        </w:numPr>
      </w:pPr>
      <w:r>
        <w:t>Após a junção dos documentos, estes deverão ser inseridos na plataforma digital</w:t>
      </w:r>
      <w:r w:rsidR="00AA23D1">
        <w:t>, que será aberta ao público do Village.</w:t>
      </w:r>
    </w:p>
    <w:p w14:paraId="752335EB" w14:textId="1835F79A" w:rsidR="00D22A31" w:rsidRDefault="00AA23D1" w:rsidP="00D22A31">
      <w:pPr>
        <w:pStyle w:val="PargrafodaLista"/>
        <w:numPr>
          <w:ilvl w:val="0"/>
          <w:numId w:val="3"/>
        </w:numPr>
      </w:pPr>
      <w:r>
        <w:t xml:space="preserve">Será definido </w:t>
      </w:r>
      <w:bookmarkStart w:id="0" w:name="_GoBack"/>
      <w:bookmarkEnd w:id="0"/>
      <w:r w:rsidR="00D22A31">
        <w:t>procedimento semanal de verificação do extrato da conta corrente do Village</w:t>
      </w:r>
    </w:p>
    <w:p w14:paraId="62D863BE" w14:textId="77777777" w:rsidR="00D22A31" w:rsidRDefault="00D22A31" w:rsidP="00D22A31">
      <w:pPr>
        <w:pStyle w:val="PargrafodaLista"/>
        <w:numPr>
          <w:ilvl w:val="1"/>
          <w:numId w:val="3"/>
        </w:numPr>
      </w:pPr>
      <w:r>
        <w:t>Deverá ser verificado toda segunda-feira o extrato bancário, validando as saídas da conta corrente com o respectivo documento fiscal, validando, inclusive, o documento.</w:t>
      </w:r>
    </w:p>
    <w:p w14:paraId="711453D5" w14:textId="77777777" w:rsidR="00EF69EF" w:rsidRDefault="00EF69EF" w:rsidP="00EF69EF">
      <w:pPr>
        <w:pStyle w:val="PargrafodaLista"/>
        <w:ind w:left="1440"/>
      </w:pPr>
    </w:p>
    <w:p w14:paraId="384F942D" w14:textId="0D238383" w:rsidR="00D33A3C" w:rsidRDefault="00D33A3C" w:rsidP="00EF69EF">
      <w:pPr>
        <w:ind w:left="1080"/>
      </w:pPr>
    </w:p>
    <w:p w14:paraId="5B35AA00" w14:textId="0A24D94C" w:rsidR="008B19D8" w:rsidRDefault="008B19D8" w:rsidP="008B19D8"/>
    <w:p w14:paraId="1874D8A2" w14:textId="77777777" w:rsidR="008B19D8" w:rsidRPr="008B19D8" w:rsidRDefault="008B19D8" w:rsidP="008B19D8">
      <w:pPr>
        <w:rPr>
          <w:b/>
          <w:bCs/>
        </w:rPr>
      </w:pPr>
      <w:r w:rsidRPr="008B19D8">
        <w:rPr>
          <w:b/>
          <w:bCs/>
        </w:rPr>
        <w:t>O que deverá ser mapeado:</w:t>
      </w:r>
    </w:p>
    <w:p w14:paraId="55A77746" w14:textId="77777777" w:rsidR="008B19D8" w:rsidRDefault="008B19D8" w:rsidP="008B19D8">
      <w:pPr>
        <w:pStyle w:val="PargrafodaLista"/>
        <w:numPr>
          <w:ilvl w:val="0"/>
          <w:numId w:val="2"/>
        </w:numPr>
      </w:pPr>
      <w:r>
        <w:t>Quantidade de fossas</w:t>
      </w:r>
    </w:p>
    <w:p w14:paraId="149789A8" w14:textId="77777777" w:rsidR="008B19D8" w:rsidRDefault="008B19D8" w:rsidP="008B19D8">
      <w:pPr>
        <w:pStyle w:val="PargrafodaLista"/>
        <w:numPr>
          <w:ilvl w:val="0"/>
          <w:numId w:val="2"/>
        </w:numPr>
      </w:pPr>
      <w:r>
        <w:t>Localização das fossas</w:t>
      </w:r>
    </w:p>
    <w:p w14:paraId="1488A19D" w14:textId="77777777" w:rsidR="008B19D8" w:rsidRDefault="008B19D8" w:rsidP="008B19D8">
      <w:pPr>
        <w:pStyle w:val="PargrafodaLista"/>
        <w:numPr>
          <w:ilvl w:val="0"/>
          <w:numId w:val="2"/>
        </w:numPr>
      </w:pPr>
      <w:r>
        <w:t>Situação individual de cada fossa</w:t>
      </w:r>
    </w:p>
    <w:p w14:paraId="58ACC49F" w14:textId="77777777" w:rsidR="008B19D8" w:rsidRDefault="008B19D8" w:rsidP="008B19D8">
      <w:pPr>
        <w:pStyle w:val="PargrafodaLista"/>
        <w:numPr>
          <w:ilvl w:val="1"/>
          <w:numId w:val="2"/>
        </w:numPr>
      </w:pPr>
      <w:r>
        <w:lastRenderedPageBreak/>
        <w:t>Descrição da manutenção</w:t>
      </w:r>
    </w:p>
    <w:p w14:paraId="76FFF7A0" w14:textId="77777777" w:rsidR="008B19D8" w:rsidRDefault="008B19D8" w:rsidP="008B19D8">
      <w:pPr>
        <w:pStyle w:val="PargrafodaLista"/>
        <w:numPr>
          <w:ilvl w:val="1"/>
          <w:numId w:val="2"/>
        </w:numPr>
      </w:pPr>
      <w:r>
        <w:t>Custo (valor)</w:t>
      </w:r>
    </w:p>
    <w:p w14:paraId="54CBBC98" w14:textId="77777777" w:rsidR="008B19D8" w:rsidRDefault="008B19D8" w:rsidP="008B19D8">
      <w:pPr>
        <w:pStyle w:val="PargrafodaLista"/>
        <w:numPr>
          <w:ilvl w:val="1"/>
          <w:numId w:val="2"/>
        </w:numPr>
      </w:pPr>
      <w:r>
        <w:t>Prazo de execução</w:t>
      </w:r>
    </w:p>
    <w:p w14:paraId="42B0ECAF" w14:textId="77777777" w:rsidR="008B19D8" w:rsidRDefault="008B19D8" w:rsidP="008B19D8"/>
    <w:p w14:paraId="5FF45358" w14:textId="77777777" w:rsidR="00D33A3C" w:rsidRDefault="00D33A3C" w:rsidP="00D33A3C">
      <w:pPr>
        <w:pStyle w:val="PargrafodaLista"/>
        <w:ind w:left="1440"/>
      </w:pPr>
    </w:p>
    <w:p w14:paraId="3B2E3E5F" w14:textId="1786F3F3" w:rsidR="00D33A3C" w:rsidRDefault="009761C5">
      <w:r>
        <w:t xml:space="preserve">Contrato </w:t>
      </w:r>
      <w:proofErr w:type="spellStart"/>
      <w:r>
        <w:t>insetlar</w:t>
      </w:r>
      <w:proofErr w:type="spellEnd"/>
      <w:r>
        <w:t>:</w:t>
      </w:r>
    </w:p>
    <w:p w14:paraId="2F497ED5" w14:textId="31937BC9" w:rsidR="009761C5" w:rsidRDefault="009761C5"/>
    <w:tbl>
      <w:tblPr>
        <w:tblW w:w="10490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268"/>
        <w:gridCol w:w="2552"/>
        <w:gridCol w:w="1984"/>
        <w:gridCol w:w="1276"/>
      </w:tblGrid>
      <w:tr w:rsidR="009761C5" w:rsidRPr="009761C5" w14:paraId="4A67FCA9" w14:textId="77777777" w:rsidTr="009761C5">
        <w:trPr>
          <w:trHeight w:val="31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11C67B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F82DE8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Prazo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05F339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Local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50B8A9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Valor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C8F4E6" w14:textId="63DA4D3D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Excedente </w:t>
            </w:r>
          </w:p>
        </w:tc>
      </w:tr>
      <w:tr w:rsidR="009761C5" w:rsidRPr="009761C5" w14:paraId="03B1DE18" w14:textId="77777777" w:rsidTr="009761C5">
        <w:trPr>
          <w:trHeight w:val="30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C8D2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Termonebulizador</w:t>
            </w:r>
            <w:proofErr w:type="spellEnd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proofErr w:type="spellStart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Fumace</w:t>
            </w:r>
            <w:proofErr w:type="spellEnd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9F36" w14:textId="77777777" w:rsid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120 dias</w:t>
            </w:r>
          </w:p>
          <w:p w14:paraId="5C7101FF" w14:textId="77777777" w:rsid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3 x ao ano</w:t>
            </w:r>
          </w:p>
          <w:p w14:paraId="59A8E991" w14:textId="78F47562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4 em 4 meses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523E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Área comum, caixas de gordura e passagens em 510 unidades</w:t>
            </w:r>
          </w:p>
        </w:tc>
        <w:tc>
          <w:tcPr>
            <w:tcW w:w="198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E3F3" w14:textId="77777777" w:rsidR="009761C5" w:rsidRPr="009761C5" w:rsidRDefault="009761C5" w:rsidP="00976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2.744,56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5A96E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761C5" w:rsidRPr="009761C5" w14:paraId="5C6FE4D3" w14:textId="77777777" w:rsidTr="009761C5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FF61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Desratização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231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6CE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Ára</w:t>
            </w:r>
            <w:proofErr w:type="spellEnd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A&amp;B, parque </w:t>
            </w:r>
            <w:proofErr w:type="spellStart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aquatico</w:t>
            </w:r>
            <w:proofErr w:type="spellEnd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portaria e </w:t>
            </w:r>
            <w:proofErr w:type="spellStart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áreaa</w:t>
            </w:r>
            <w:proofErr w:type="spellEnd"/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administrativa</w:t>
            </w:r>
          </w:p>
        </w:tc>
        <w:tc>
          <w:tcPr>
            <w:tcW w:w="198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A4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13877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761C5" w:rsidRPr="009761C5" w14:paraId="04D7123D" w14:textId="77777777" w:rsidTr="009761C5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B227" w14:textId="77777777" w:rsid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Sucção de fossas</w:t>
            </w:r>
          </w:p>
          <w:p w14:paraId="4BAA6A50" w14:textId="200674C4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aminhão toco (menor)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5BF9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Limitado a 5 mensais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4249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Não informado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DAC2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2.600,00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2489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520,00 </w:t>
            </w:r>
          </w:p>
        </w:tc>
      </w:tr>
      <w:tr w:rsidR="009761C5" w:rsidRPr="009761C5" w14:paraId="434841B5" w14:textId="77777777" w:rsidTr="009761C5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20A8" w14:textId="77777777" w:rsid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Limpeza higienização caixa 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’</w:t>
            </w: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água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</w:p>
          <w:p w14:paraId="49E351AD" w14:textId="04FA5406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(ainda existem?)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376F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2 x ao ano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7224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Área A&amp;B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C09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   -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6840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761C5" w:rsidRPr="009761C5" w14:paraId="33889D55" w14:textId="77777777" w:rsidTr="009761C5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8A2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Caixas </w:t>
            </w:r>
            <w:proofErr w:type="spellStart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PPI´s</w:t>
            </w:r>
            <w:proofErr w:type="spellEnd"/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porta ratos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EC5D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Não informado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585E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Conforme necessidade - Sem valor informado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EAE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7C189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761C5" w:rsidRPr="009761C5" w14:paraId="5150C4C1" w14:textId="77777777" w:rsidTr="009761C5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835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mensal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B88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07C7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5D58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R$     5.344,56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2E324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9761C5" w:rsidRPr="009761C5" w14:paraId="72135D6C" w14:textId="77777777" w:rsidTr="009761C5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F083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Anual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A79B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D33A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43D1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R$   64.134,72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F8A8F" w14:textId="77777777" w:rsidR="009761C5" w:rsidRPr="009761C5" w:rsidRDefault="009761C5" w:rsidP="009761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761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</w:tbl>
    <w:p w14:paraId="58B7BA46" w14:textId="77777777" w:rsidR="009761C5" w:rsidRDefault="009761C5" w:rsidP="009761C5">
      <w:r>
        <w:t>Dúvidas:</w:t>
      </w:r>
    </w:p>
    <w:p w14:paraId="1B7202AC" w14:textId="77777777" w:rsidR="009761C5" w:rsidRDefault="009761C5" w:rsidP="009761C5">
      <w:r>
        <w:t>O que são as áreas A&amp;B citadas?</w:t>
      </w:r>
    </w:p>
    <w:p w14:paraId="7FDD41E5" w14:textId="77777777" w:rsidR="009761C5" w:rsidRDefault="009761C5" w:rsidP="009761C5">
      <w:r>
        <w:t xml:space="preserve">Existem ainda </w:t>
      </w:r>
      <w:proofErr w:type="spellStart"/>
      <w:r>
        <w:t>caixa´s</w:t>
      </w:r>
      <w:proofErr w:type="spellEnd"/>
      <w:r>
        <w:t xml:space="preserve"> </w:t>
      </w:r>
      <w:proofErr w:type="spellStart"/>
      <w:r>
        <w:t>dágua</w:t>
      </w:r>
      <w:proofErr w:type="spellEnd"/>
      <w:r>
        <w:t>?</w:t>
      </w:r>
    </w:p>
    <w:p w14:paraId="6635DDFB" w14:textId="77777777" w:rsidR="009761C5" w:rsidRDefault="009761C5" w:rsidP="009761C5">
      <w:r>
        <w:t xml:space="preserve">Como é a dinâmica do serviço? Eles semanalmente comparecem no </w:t>
      </w:r>
      <w:proofErr w:type="gramStart"/>
      <w:r>
        <w:t>condomínio  ou</w:t>
      </w:r>
      <w:proofErr w:type="gramEnd"/>
      <w:r>
        <w:t xml:space="preserve"> somente quando são chamados?</w:t>
      </w:r>
    </w:p>
    <w:p w14:paraId="02008FA9" w14:textId="3B91E6B0" w:rsidR="009761C5" w:rsidRDefault="009761C5" w:rsidP="009761C5">
      <w:proofErr w:type="spellStart"/>
      <w:r>
        <w:t>Quel</w:t>
      </w:r>
      <w:proofErr w:type="spellEnd"/>
      <w:r>
        <w:t xml:space="preserve"> fiscaliza esse serviço?</w:t>
      </w:r>
    </w:p>
    <w:sectPr w:rsidR="00976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0333"/>
    <w:multiLevelType w:val="multilevel"/>
    <w:tmpl w:val="BD06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607D7"/>
    <w:multiLevelType w:val="multilevel"/>
    <w:tmpl w:val="F02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122D2"/>
    <w:multiLevelType w:val="multilevel"/>
    <w:tmpl w:val="338E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C7B13"/>
    <w:multiLevelType w:val="hybridMultilevel"/>
    <w:tmpl w:val="F97232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648FE"/>
    <w:multiLevelType w:val="multilevel"/>
    <w:tmpl w:val="16D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40A90"/>
    <w:multiLevelType w:val="multilevel"/>
    <w:tmpl w:val="DC54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974BC"/>
    <w:multiLevelType w:val="multilevel"/>
    <w:tmpl w:val="5CA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25D4F"/>
    <w:multiLevelType w:val="multilevel"/>
    <w:tmpl w:val="CE1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A5406"/>
    <w:multiLevelType w:val="hybridMultilevel"/>
    <w:tmpl w:val="67D609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8083A"/>
    <w:multiLevelType w:val="hybridMultilevel"/>
    <w:tmpl w:val="77FA36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C3AE8"/>
    <w:multiLevelType w:val="multilevel"/>
    <w:tmpl w:val="0A0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659ED"/>
    <w:multiLevelType w:val="multilevel"/>
    <w:tmpl w:val="3E0A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12AA0"/>
    <w:multiLevelType w:val="hybridMultilevel"/>
    <w:tmpl w:val="D7206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002F5"/>
    <w:multiLevelType w:val="multilevel"/>
    <w:tmpl w:val="55D4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3"/>
  </w:num>
  <w:num w:numId="9">
    <w:abstractNumId w:val="7"/>
  </w:num>
  <w:num w:numId="10">
    <w:abstractNumId w:val="10"/>
  </w:num>
  <w:num w:numId="11">
    <w:abstractNumId w:val="11"/>
  </w:num>
  <w:num w:numId="12">
    <w:abstractNumId w:val="1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3C"/>
    <w:rsid w:val="000C3E96"/>
    <w:rsid w:val="003C74AA"/>
    <w:rsid w:val="00480FE0"/>
    <w:rsid w:val="005B2351"/>
    <w:rsid w:val="005B4F0D"/>
    <w:rsid w:val="006E7D58"/>
    <w:rsid w:val="00870801"/>
    <w:rsid w:val="008B19D8"/>
    <w:rsid w:val="009761C5"/>
    <w:rsid w:val="00AA23D1"/>
    <w:rsid w:val="00AF63C0"/>
    <w:rsid w:val="00BA7503"/>
    <w:rsid w:val="00C4439B"/>
    <w:rsid w:val="00D22A31"/>
    <w:rsid w:val="00D33A3C"/>
    <w:rsid w:val="00E35BF6"/>
    <w:rsid w:val="00E406D8"/>
    <w:rsid w:val="00EF69EF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909C"/>
  <w15:chartTrackingRefBased/>
  <w15:docId w15:val="{65177456-8601-457D-A095-CF8BFCE4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35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3A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2A31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35B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3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5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binepdf.com/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1109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11</cp:revision>
  <dcterms:created xsi:type="dcterms:W3CDTF">2025-01-24T16:05:00Z</dcterms:created>
  <dcterms:modified xsi:type="dcterms:W3CDTF">2025-02-06T17:13:00Z</dcterms:modified>
</cp:coreProperties>
</file>