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097F" w14:textId="77777777" w:rsidR="00AD2D3B" w:rsidRDefault="00AD2D3B" w:rsidP="00AD2D3B">
      <w:pPr>
        <w:spacing w:after="0" w:line="240" w:lineRule="auto"/>
        <w:jc w:val="both"/>
        <w:rPr>
          <w:rFonts w:ascii="Arial" w:eastAsia="Arial" w:hAnsi="Arial" w:cs="Arial"/>
          <w:sz w:val="24"/>
          <w:szCs w:val="24"/>
        </w:rPr>
      </w:pPr>
      <w:bookmarkStart w:id="0" w:name="_Hlk183426689"/>
    </w:p>
    <w:p w14:paraId="58CE1A76" w14:textId="77777777" w:rsidR="00AD2D3B" w:rsidRDefault="00AD2D3B" w:rsidP="00AD2D3B">
      <w:pPr>
        <w:spacing w:after="0" w:line="240" w:lineRule="auto"/>
        <w:jc w:val="both"/>
        <w:rPr>
          <w:rFonts w:ascii="Arial" w:eastAsia="Arial" w:hAnsi="Arial" w:cs="Arial"/>
          <w:sz w:val="24"/>
          <w:szCs w:val="24"/>
        </w:rPr>
      </w:pPr>
    </w:p>
    <w:p w14:paraId="75DA0C16" w14:textId="77777777" w:rsidR="00AD2D3B" w:rsidRDefault="00AD2D3B" w:rsidP="00AD2D3B">
      <w:pPr>
        <w:spacing w:after="0" w:line="240" w:lineRule="auto"/>
        <w:jc w:val="both"/>
        <w:rPr>
          <w:rFonts w:ascii="Arial" w:eastAsia="Arial" w:hAnsi="Arial" w:cs="Arial"/>
          <w:sz w:val="24"/>
          <w:szCs w:val="24"/>
        </w:rPr>
      </w:pPr>
    </w:p>
    <w:p w14:paraId="490EA56C" w14:textId="77777777" w:rsidR="00AD2D3B" w:rsidRDefault="00AD2D3B" w:rsidP="00AD2D3B">
      <w:pPr>
        <w:spacing w:after="0" w:line="240" w:lineRule="auto"/>
        <w:jc w:val="center"/>
        <w:rPr>
          <w:rFonts w:ascii="Arial" w:eastAsia="Arial" w:hAnsi="Arial" w:cs="Arial"/>
          <w:b/>
          <w:sz w:val="28"/>
          <w:szCs w:val="28"/>
          <w:u w:val="single"/>
        </w:rPr>
      </w:pPr>
    </w:p>
    <w:p w14:paraId="51ECFCC5" w14:textId="77777777" w:rsidR="00AD2D3B" w:rsidRPr="00AD2D3B" w:rsidRDefault="00AD2D3B" w:rsidP="00AD2D3B">
      <w:pPr>
        <w:spacing w:after="0" w:line="240" w:lineRule="auto"/>
        <w:jc w:val="center"/>
        <w:rPr>
          <w:rFonts w:ascii="Arial Black" w:eastAsiaTheme="minorHAnsi" w:hAnsi="Arial Black" w:cs="Arial"/>
          <w:b/>
          <w:sz w:val="96"/>
          <w:szCs w:val="96"/>
        </w:rPr>
      </w:pPr>
      <w:r w:rsidRPr="00AD2D3B">
        <w:rPr>
          <w:rFonts w:ascii="Arial Black" w:eastAsiaTheme="minorHAnsi" w:hAnsi="Arial Black" w:cs="Arial"/>
          <w:b/>
          <w:sz w:val="96"/>
          <w:szCs w:val="96"/>
        </w:rPr>
        <w:t xml:space="preserve">CONVENÇÃO </w:t>
      </w:r>
    </w:p>
    <w:p w14:paraId="0BA9F7EC" w14:textId="77777777" w:rsidR="00AD2D3B" w:rsidRDefault="00AD2D3B" w:rsidP="00AD2D3B">
      <w:pPr>
        <w:spacing w:after="0" w:line="240" w:lineRule="auto"/>
        <w:jc w:val="center"/>
        <w:rPr>
          <w:rFonts w:ascii="Arial" w:eastAsia="Arial" w:hAnsi="Arial" w:cs="Arial"/>
          <w:b/>
          <w:sz w:val="44"/>
          <w:szCs w:val="44"/>
        </w:rPr>
      </w:pPr>
    </w:p>
    <w:p w14:paraId="1298D0DC" w14:textId="77777777" w:rsidR="00AD2D3B" w:rsidRDefault="00AD2D3B" w:rsidP="00AD2D3B">
      <w:pPr>
        <w:spacing w:after="0" w:line="240" w:lineRule="auto"/>
        <w:jc w:val="center"/>
        <w:rPr>
          <w:rFonts w:ascii="Arial" w:eastAsia="Arial" w:hAnsi="Arial" w:cs="Arial"/>
          <w:b/>
          <w:sz w:val="44"/>
          <w:szCs w:val="44"/>
        </w:rPr>
      </w:pPr>
    </w:p>
    <w:p w14:paraId="0B913D46" w14:textId="77777777" w:rsidR="00AD2D3B" w:rsidRDefault="00AD2D3B" w:rsidP="00AD2D3B">
      <w:pPr>
        <w:spacing w:after="0" w:line="240" w:lineRule="auto"/>
        <w:jc w:val="center"/>
        <w:rPr>
          <w:rFonts w:ascii="Arial" w:eastAsia="Arial" w:hAnsi="Arial" w:cs="Arial"/>
          <w:b/>
          <w:sz w:val="44"/>
          <w:szCs w:val="44"/>
        </w:rPr>
      </w:pPr>
    </w:p>
    <w:p w14:paraId="5DE8667E" w14:textId="77777777" w:rsidR="00AD2D3B" w:rsidRDefault="00AD2D3B" w:rsidP="00AD2D3B">
      <w:pPr>
        <w:spacing w:after="0" w:line="240" w:lineRule="auto"/>
        <w:jc w:val="center"/>
        <w:rPr>
          <w:rFonts w:ascii="Arial" w:eastAsia="Arial" w:hAnsi="Arial" w:cs="Arial"/>
          <w:b/>
          <w:sz w:val="44"/>
          <w:szCs w:val="44"/>
        </w:rPr>
      </w:pPr>
    </w:p>
    <w:p w14:paraId="37B0D53A" w14:textId="77777777" w:rsidR="00AD2D3B" w:rsidRDefault="00AD2D3B" w:rsidP="00AD2D3B">
      <w:pPr>
        <w:spacing w:after="0" w:line="240" w:lineRule="auto"/>
        <w:jc w:val="center"/>
        <w:rPr>
          <w:rFonts w:ascii="Arial" w:eastAsia="Arial" w:hAnsi="Arial" w:cs="Arial"/>
          <w:b/>
          <w:sz w:val="44"/>
          <w:szCs w:val="44"/>
        </w:rPr>
      </w:pPr>
    </w:p>
    <w:p w14:paraId="15F0E9AA" w14:textId="77777777" w:rsidR="00AD2D3B" w:rsidRDefault="00AD2D3B" w:rsidP="00AD2D3B">
      <w:pPr>
        <w:spacing w:after="0" w:line="240" w:lineRule="auto"/>
        <w:jc w:val="center"/>
        <w:rPr>
          <w:rFonts w:ascii="Arial" w:eastAsia="Arial" w:hAnsi="Arial" w:cs="Arial"/>
          <w:b/>
          <w:sz w:val="44"/>
          <w:szCs w:val="44"/>
        </w:rPr>
      </w:pPr>
    </w:p>
    <w:p w14:paraId="3F9610A9" w14:textId="77777777" w:rsidR="00AD2D3B" w:rsidRPr="00463075" w:rsidRDefault="00AD2D3B" w:rsidP="00AD2D3B">
      <w:pPr>
        <w:spacing w:after="0" w:line="240" w:lineRule="auto"/>
        <w:jc w:val="center"/>
        <w:rPr>
          <w:rStyle w:val="fontstyle01"/>
          <w:rFonts w:ascii="Arial Black" w:hAnsi="Arial Black" w:cs="Arial"/>
          <w:b/>
          <w:sz w:val="48"/>
          <w:szCs w:val="48"/>
        </w:rPr>
      </w:pPr>
      <w:r w:rsidRPr="00463075">
        <w:rPr>
          <w:rFonts w:ascii="Arial Black" w:hAnsi="Arial Black" w:cs="Arial"/>
          <w:b/>
          <w:sz w:val="48"/>
          <w:szCs w:val="48"/>
        </w:rPr>
        <w:t>CONDOMÍNIO</w:t>
      </w:r>
      <w:r w:rsidRPr="00463075">
        <w:rPr>
          <w:rFonts w:ascii="Arial" w:hAnsi="Arial" w:cs="Arial"/>
          <w:b/>
          <w:sz w:val="48"/>
          <w:szCs w:val="48"/>
        </w:rPr>
        <w:t xml:space="preserve"> </w:t>
      </w:r>
      <w:r w:rsidRPr="00463075">
        <w:rPr>
          <w:rStyle w:val="fontstyle01"/>
          <w:rFonts w:ascii="Arial Black" w:hAnsi="Arial Black" w:cs="Arial"/>
          <w:b/>
          <w:sz w:val="48"/>
          <w:szCs w:val="48"/>
        </w:rPr>
        <w:t xml:space="preserve">RESIDENCIAL </w:t>
      </w:r>
    </w:p>
    <w:p w14:paraId="7B0A0566" w14:textId="77777777" w:rsidR="00AD2D3B" w:rsidRPr="00463075" w:rsidRDefault="00AD2D3B" w:rsidP="00AD2D3B">
      <w:pPr>
        <w:spacing w:after="0" w:line="240" w:lineRule="auto"/>
        <w:jc w:val="center"/>
        <w:rPr>
          <w:rFonts w:ascii="Arial Black" w:hAnsi="Arial Black" w:cs="Arial"/>
          <w:b/>
          <w:sz w:val="48"/>
          <w:szCs w:val="48"/>
        </w:rPr>
      </w:pPr>
      <w:r w:rsidRPr="00463075">
        <w:rPr>
          <w:rStyle w:val="fontstyle01"/>
          <w:rFonts w:ascii="Arial Black" w:hAnsi="Arial Black" w:cs="Arial"/>
          <w:b/>
          <w:sz w:val="48"/>
          <w:szCs w:val="48"/>
        </w:rPr>
        <w:t>VILLAGE THERMAS DAS CALDAS</w:t>
      </w:r>
    </w:p>
    <w:p w14:paraId="3EA14DCB" w14:textId="77777777" w:rsidR="00AD2D3B" w:rsidRDefault="00AD2D3B" w:rsidP="00AD2D3B">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p>
    <w:p w14:paraId="1C330B2F" w14:textId="77777777" w:rsidR="00AD2D3B" w:rsidRDefault="00AD2D3B" w:rsidP="00AD2D3B">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p>
    <w:p w14:paraId="68C88F7A" w14:textId="77777777" w:rsidR="00AD2D3B" w:rsidRDefault="00AD2D3B" w:rsidP="00AD2D3B">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p>
    <w:p w14:paraId="76497911" w14:textId="5EDDA46A" w:rsidR="00AD2D3B" w:rsidRPr="00AD2D3B" w:rsidRDefault="00AD2D3B" w:rsidP="00AD2D3B">
      <w:pPr>
        <w:keepNext/>
        <w:keepLines/>
        <w:pBdr>
          <w:top w:val="nil"/>
          <w:left w:val="nil"/>
          <w:bottom w:val="nil"/>
          <w:right w:val="nil"/>
          <w:between w:val="nil"/>
        </w:pBdr>
        <w:spacing w:after="0" w:line="240" w:lineRule="auto"/>
        <w:jc w:val="center"/>
        <w:rPr>
          <w:rFonts w:ascii="Arial" w:eastAsia="Arial" w:hAnsi="Arial" w:cs="Arial"/>
        </w:rPr>
      </w:pPr>
      <w:r w:rsidRPr="00AD2D3B">
        <w:rPr>
          <w:rStyle w:val="fontstyle01"/>
          <w:rFonts w:ascii="Arial Black" w:hAnsi="Arial Black"/>
          <w:sz w:val="36"/>
          <w:szCs w:val="36"/>
        </w:rPr>
        <w:t>Caldas Novas</w:t>
      </w:r>
      <w:r>
        <w:rPr>
          <w:rStyle w:val="fontstyle01"/>
          <w:rFonts w:ascii="Arial Black" w:hAnsi="Arial Black"/>
          <w:sz w:val="36"/>
          <w:szCs w:val="36"/>
        </w:rPr>
        <w:t xml:space="preserve"> - GO</w:t>
      </w:r>
      <w:r w:rsidRPr="00AD2D3B">
        <w:rPr>
          <w:rFonts w:ascii="Arial" w:eastAsia="Arial" w:hAnsi="Arial" w:cs="Arial"/>
        </w:rPr>
        <w:t xml:space="preserve"> </w:t>
      </w:r>
    </w:p>
    <w:p w14:paraId="7BB669D9" w14:textId="77777777" w:rsidR="00AD2D3B" w:rsidRDefault="00AD2D3B" w:rsidP="00AD2D3B">
      <w:pPr>
        <w:spacing w:after="0" w:line="240" w:lineRule="auto"/>
        <w:rPr>
          <w:rFonts w:ascii="Arial" w:eastAsia="Arial" w:hAnsi="Arial" w:cs="Arial"/>
        </w:rPr>
      </w:pPr>
    </w:p>
    <w:p w14:paraId="2007A098" w14:textId="77777777" w:rsidR="00AD2D3B" w:rsidRDefault="00AD2D3B" w:rsidP="00AD2D3B">
      <w:pPr>
        <w:spacing w:after="0" w:line="240" w:lineRule="auto"/>
        <w:rPr>
          <w:rFonts w:ascii="Arial" w:eastAsia="Arial" w:hAnsi="Arial" w:cs="Arial"/>
        </w:rPr>
      </w:pPr>
    </w:p>
    <w:p w14:paraId="3C649F49" w14:textId="77777777" w:rsidR="00AD2D3B" w:rsidRDefault="00AD2D3B" w:rsidP="00AD2D3B">
      <w:pPr>
        <w:spacing w:after="0" w:line="240" w:lineRule="auto"/>
        <w:jc w:val="center"/>
        <w:rPr>
          <w:rFonts w:ascii="Arial" w:eastAsia="Arial" w:hAnsi="Arial" w:cs="Arial"/>
          <w:b/>
          <w:sz w:val="28"/>
          <w:szCs w:val="28"/>
          <w:u w:val="single"/>
        </w:rPr>
      </w:pPr>
    </w:p>
    <w:p w14:paraId="7B3F815E" w14:textId="77777777" w:rsidR="00AD2D3B" w:rsidRPr="00AD2D3B" w:rsidRDefault="00AD2D3B" w:rsidP="00AD2D3B">
      <w:pPr>
        <w:keepNext/>
        <w:keepLines/>
        <w:pBdr>
          <w:top w:val="nil"/>
          <w:left w:val="nil"/>
          <w:bottom w:val="nil"/>
          <w:right w:val="nil"/>
          <w:between w:val="nil"/>
        </w:pBdr>
        <w:spacing w:after="0" w:line="240" w:lineRule="auto"/>
        <w:jc w:val="center"/>
        <w:rPr>
          <w:rStyle w:val="fontstyle01"/>
          <w:rFonts w:ascii="Arial Black" w:hAnsi="Arial Black"/>
          <w:sz w:val="36"/>
          <w:szCs w:val="36"/>
        </w:rPr>
      </w:pPr>
      <w:r w:rsidRPr="00AD2D3B">
        <w:rPr>
          <w:rStyle w:val="fontstyle01"/>
          <w:rFonts w:ascii="Arial Black" w:hAnsi="Arial Black"/>
          <w:sz w:val="36"/>
          <w:szCs w:val="36"/>
        </w:rPr>
        <w:lastRenderedPageBreak/>
        <w:t>SUMÁRIO</w:t>
      </w:r>
    </w:p>
    <w:p w14:paraId="4E52E8C9" w14:textId="77777777" w:rsidR="00AD2D3B" w:rsidRDefault="00AD2D3B" w:rsidP="00AD2D3B">
      <w:pPr>
        <w:spacing w:after="0" w:line="240" w:lineRule="auto"/>
      </w:pPr>
    </w:p>
    <w:sdt>
      <w:sdtPr>
        <w:id w:val="-1812700449"/>
        <w:docPartObj>
          <w:docPartGallery w:val="Table of Contents"/>
          <w:docPartUnique/>
        </w:docPartObj>
      </w:sdtPr>
      <w:sdtEndPr/>
      <w:sdtContent>
        <w:p w14:paraId="75972520" w14:textId="335807B1" w:rsidR="004B1760" w:rsidRDefault="00AD2D3B">
          <w:pPr>
            <w:pStyle w:val="Sumrio1"/>
            <w:tabs>
              <w:tab w:val="left" w:pos="440"/>
              <w:tab w:val="right" w:pos="8494"/>
            </w:tabs>
            <w:rPr>
              <w:rFonts w:asciiTheme="minorHAnsi" w:eastAsiaTheme="minorEastAsia" w:hAnsiTheme="minorHAnsi" w:cstheme="minorBidi"/>
              <w:noProof/>
              <w:lang w:eastAsia="pt-BR"/>
            </w:rPr>
          </w:pPr>
          <w:r>
            <w:fldChar w:fldCharType="begin"/>
          </w:r>
          <w:r>
            <w:instrText xml:space="preserve"> TOC \h \u \z </w:instrText>
          </w:r>
          <w:r>
            <w:fldChar w:fldCharType="separate"/>
          </w:r>
          <w:hyperlink w:anchor="_Toc183428918" w:history="1">
            <w:r w:rsidR="004B1760" w:rsidRPr="00CA208A">
              <w:rPr>
                <w:rStyle w:val="Hyperlink"/>
                <w:rFonts w:ascii="Arial" w:eastAsia="Arial" w:hAnsi="Arial" w:cs="Arial"/>
                <w:b/>
                <w:noProof/>
              </w:rPr>
              <w:t>1)</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OBJETO</w:t>
            </w:r>
            <w:r w:rsidR="004B1760">
              <w:rPr>
                <w:noProof/>
                <w:webHidden/>
              </w:rPr>
              <w:tab/>
            </w:r>
            <w:r w:rsidR="004B1760">
              <w:rPr>
                <w:noProof/>
                <w:webHidden/>
              </w:rPr>
              <w:fldChar w:fldCharType="begin"/>
            </w:r>
            <w:r w:rsidR="004B1760">
              <w:rPr>
                <w:noProof/>
                <w:webHidden/>
              </w:rPr>
              <w:instrText xml:space="preserve"> PAGEREF _Toc183428918 \h </w:instrText>
            </w:r>
            <w:r w:rsidR="004B1760">
              <w:rPr>
                <w:noProof/>
                <w:webHidden/>
              </w:rPr>
            </w:r>
            <w:r w:rsidR="004B1760">
              <w:rPr>
                <w:noProof/>
                <w:webHidden/>
              </w:rPr>
              <w:fldChar w:fldCharType="separate"/>
            </w:r>
            <w:r w:rsidR="004B1760">
              <w:rPr>
                <w:noProof/>
                <w:webHidden/>
              </w:rPr>
              <w:t>3</w:t>
            </w:r>
            <w:r w:rsidR="004B1760">
              <w:rPr>
                <w:noProof/>
                <w:webHidden/>
              </w:rPr>
              <w:fldChar w:fldCharType="end"/>
            </w:r>
          </w:hyperlink>
        </w:p>
        <w:p w14:paraId="42783B54" w14:textId="77C51759"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19" w:history="1">
            <w:r w:rsidR="004B1760" w:rsidRPr="00CA208A">
              <w:rPr>
                <w:rStyle w:val="Hyperlink"/>
                <w:rFonts w:ascii="Arial" w:eastAsia="Arial" w:hAnsi="Arial" w:cs="Arial"/>
                <w:b/>
                <w:noProof/>
              </w:rPr>
              <w:t>2)</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ORÇAMENTO DO CONDOMÍNIO</w:t>
            </w:r>
            <w:r w:rsidR="004B1760">
              <w:rPr>
                <w:noProof/>
                <w:webHidden/>
              </w:rPr>
              <w:tab/>
            </w:r>
            <w:r w:rsidR="004B1760">
              <w:rPr>
                <w:noProof/>
                <w:webHidden/>
              </w:rPr>
              <w:fldChar w:fldCharType="begin"/>
            </w:r>
            <w:r w:rsidR="004B1760">
              <w:rPr>
                <w:noProof/>
                <w:webHidden/>
              </w:rPr>
              <w:instrText xml:space="preserve"> PAGEREF _Toc183428919 \h </w:instrText>
            </w:r>
            <w:r w:rsidR="004B1760">
              <w:rPr>
                <w:noProof/>
                <w:webHidden/>
              </w:rPr>
            </w:r>
            <w:r w:rsidR="004B1760">
              <w:rPr>
                <w:noProof/>
                <w:webHidden/>
              </w:rPr>
              <w:fldChar w:fldCharType="separate"/>
            </w:r>
            <w:r w:rsidR="004B1760">
              <w:rPr>
                <w:noProof/>
                <w:webHidden/>
              </w:rPr>
              <w:t>5</w:t>
            </w:r>
            <w:r w:rsidR="004B1760">
              <w:rPr>
                <w:noProof/>
                <w:webHidden/>
              </w:rPr>
              <w:fldChar w:fldCharType="end"/>
            </w:r>
          </w:hyperlink>
        </w:p>
        <w:p w14:paraId="1988E55A" w14:textId="1DA0C7AC"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0" w:history="1">
            <w:r w:rsidR="004B1760" w:rsidRPr="00CA208A">
              <w:rPr>
                <w:rStyle w:val="Hyperlink"/>
                <w:rFonts w:ascii="Arial" w:eastAsia="Arial" w:hAnsi="Arial" w:cs="Arial"/>
                <w:b/>
                <w:noProof/>
              </w:rPr>
              <w:t>3)</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FUNDO DE RESERVA</w:t>
            </w:r>
            <w:r w:rsidR="004B1760">
              <w:rPr>
                <w:noProof/>
                <w:webHidden/>
              </w:rPr>
              <w:tab/>
            </w:r>
            <w:r w:rsidR="004B1760">
              <w:rPr>
                <w:noProof/>
                <w:webHidden/>
              </w:rPr>
              <w:fldChar w:fldCharType="begin"/>
            </w:r>
            <w:r w:rsidR="004B1760">
              <w:rPr>
                <w:noProof/>
                <w:webHidden/>
              </w:rPr>
              <w:instrText xml:space="preserve"> PAGEREF _Toc183428920 \h </w:instrText>
            </w:r>
            <w:r w:rsidR="004B1760">
              <w:rPr>
                <w:noProof/>
                <w:webHidden/>
              </w:rPr>
            </w:r>
            <w:r w:rsidR="004B1760">
              <w:rPr>
                <w:noProof/>
                <w:webHidden/>
              </w:rPr>
              <w:fldChar w:fldCharType="separate"/>
            </w:r>
            <w:r w:rsidR="004B1760">
              <w:rPr>
                <w:noProof/>
                <w:webHidden/>
              </w:rPr>
              <w:t>7</w:t>
            </w:r>
            <w:r w:rsidR="004B1760">
              <w:rPr>
                <w:noProof/>
                <w:webHidden/>
              </w:rPr>
              <w:fldChar w:fldCharType="end"/>
            </w:r>
          </w:hyperlink>
        </w:p>
        <w:p w14:paraId="33D36D63" w14:textId="76837C1F"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1" w:history="1">
            <w:r w:rsidR="004B1760" w:rsidRPr="00CA208A">
              <w:rPr>
                <w:rStyle w:val="Hyperlink"/>
                <w:rFonts w:ascii="Arial" w:eastAsia="Arial" w:hAnsi="Arial" w:cs="Arial"/>
                <w:b/>
                <w:noProof/>
              </w:rPr>
              <w:t>4)</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DAS ASSEMBLÉIAS GERAIS</w:t>
            </w:r>
            <w:r w:rsidR="004B1760">
              <w:rPr>
                <w:noProof/>
                <w:webHidden/>
              </w:rPr>
              <w:tab/>
            </w:r>
            <w:r w:rsidR="004B1760">
              <w:rPr>
                <w:noProof/>
                <w:webHidden/>
              </w:rPr>
              <w:fldChar w:fldCharType="begin"/>
            </w:r>
            <w:r w:rsidR="004B1760">
              <w:rPr>
                <w:noProof/>
                <w:webHidden/>
              </w:rPr>
              <w:instrText xml:space="preserve"> PAGEREF _Toc183428921 \h </w:instrText>
            </w:r>
            <w:r w:rsidR="004B1760">
              <w:rPr>
                <w:noProof/>
                <w:webHidden/>
              </w:rPr>
            </w:r>
            <w:r w:rsidR="004B1760">
              <w:rPr>
                <w:noProof/>
                <w:webHidden/>
              </w:rPr>
              <w:fldChar w:fldCharType="separate"/>
            </w:r>
            <w:r w:rsidR="004B1760">
              <w:rPr>
                <w:noProof/>
                <w:webHidden/>
              </w:rPr>
              <w:t>8</w:t>
            </w:r>
            <w:r w:rsidR="004B1760">
              <w:rPr>
                <w:noProof/>
                <w:webHidden/>
              </w:rPr>
              <w:fldChar w:fldCharType="end"/>
            </w:r>
          </w:hyperlink>
        </w:p>
        <w:p w14:paraId="51183193" w14:textId="50CBD6A6"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2" w:history="1">
            <w:r w:rsidR="004B1760" w:rsidRPr="00CA208A">
              <w:rPr>
                <w:rStyle w:val="Hyperlink"/>
                <w:rFonts w:ascii="Arial" w:eastAsia="Arial" w:hAnsi="Arial" w:cs="Arial"/>
                <w:b/>
                <w:noProof/>
              </w:rPr>
              <w:t>5)</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PROCESSO ELEITORAL</w:t>
            </w:r>
            <w:r w:rsidR="004B1760">
              <w:rPr>
                <w:noProof/>
                <w:webHidden/>
              </w:rPr>
              <w:tab/>
            </w:r>
            <w:r w:rsidR="004B1760">
              <w:rPr>
                <w:noProof/>
                <w:webHidden/>
              </w:rPr>
              <w:fldChar w:fldCharType="begin"/>
            </w:r>
            <w:r w:rsidR="004B1760">
              <w:rPr>
                <w:noProof/>
                <w:webHidden/>
              </w:rPr>
              <w:instrText xml:space="preserve"> PAGEREF _Toc183428922 \h </w:instrText>
            </w:r>
            <w:r w:rsidR="004B1760">
              <w:rPr>
                <w:noProof/>
                <w:webHidden/>
              </w:rPr>
            </w:r>
            <w:r w:rsidR="004B1760">
              <w:rPr>
                <w:noProof/>
                <w:webHidden/>
              </w:rPr>
              <w:fldChar w:fldCharType="separate"/>
            </w:r>
            <w:r w:rsidR="004B1760">
              <w:rPr>
                <w:noProof/>
                <w:webHidden/>
              </w:rPr>
              <w:t>11</w:t>
            </w:r>
            <w:r w:rsidR="004B1760">
              <w:rPr>
                <w:noProof/>
                <w:webHidden/>
              </w:rPr>
              <w:fldChar w:fldCharType="end"/>
            </w:r>
          </w:hyperlink>
        </w:p>
        <w:p w14:paraId="2832C09A" w14:textId="02107DFD"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3" w:history="1">
            <w:r w:rsidR="004B1760" w:rsidRPr="00CA208A">
              <w:rPr>
                <w:rStyle w:val="Hyperlink"/>
                <w:rFonts w:ascii="Arial" w:eastAsia="Arial" w:hAnsi="Arial" w:cs="Arial"/>
                <w:b/>
                <w:noProof/>
              </w:rPr>
              <w:t>6)</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DA ADMINISTRAÇÃO DO CONDOMÍNIO</w:t>
            </w:r>
            <w:r w:rsidR="004B1760">
              <w:rPr>
                <w:noProof/>
                <w:webHidden/>
              </w:rPr>
              <w:tab/>
            </w:r>
            <w:r w:rsidR="004B1760">
              <w:rPr>
                <w:noProof/>
                <w:webHidden/>
              </w:rPr>
              <w:fldChar w:fldCharType="begin"/>
            </w:r>
            <w:r w:rsidR="004B1760">
              <w:rPr>
                <w:noProof/>
                <w:webHidden/>
              </w:rPr>
              <w:instrText xml:space="preserve"> PAGEREF _Toc183428923 \h </w:instrText>
            </w:r>
            <w:r w:rsidR="004B1760">
              <w:rPr>
                <w:noProof/>
                <w:webHidden/>
              </w:rPr>
            </w:r>
            <w:r w:rsidR="004B1760">
              <w:rPr>
                <w:noProof/>
                <w:webHidden/>
              </w:rPr>
              <w:fldChar w:fldCharType="separate"/>
            </w:r>
            <w:r w:rsidR="004B1760">
              <w:rPr>
                <w:noProof/>
                <w:webHidden/>
              </w:rPr>
              <w:t>12</w:t>
            </w:r>
            <w:r w:rsidR="004B1760">
              <w:rPr>
                <w:noProof/>
                <w:webHidden/>
              </w:rPr>
              <w:fldChar w:fldCharType="end"/>
            </w:r>
          </w:hyperlink>
        </w:p>
        <w:p w14:paraId="3E139283" w14:textId="6F548B4E"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4" w:history="1">
            <w:r w:rsidR="004B1760" w:rsidRPr="00CA208A">
              <w:rPr>
                <w:rStyle w:val="Hyperlink"/>
                <w:rFonts w:ascii="Arial" w:eastAsia="Arial" w:hAnsi="Arial" w:cs="Arial"/>
                <w:b/>
                <w:noProof/>
              </w:rPr>
              <w:t>7)</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CONSELHO FISCAL</w:t>
            </w:r>
            <w:r w:rsidR="004B1760">
              <w:rPr>
                <w:noProof/>
                <w:webHidden/>
              </w:rPr>
              <w:tab/>
            </w:r>
            <w:r w:rsidR="004B1760">
              <w:rPr>
                <w:noProof/>
                <w:webHidden/>
              </w:rPr>
              <w:fldChar w:fldCharType="begin"/>
            </w:r>
            <w:r w:rsidR="004B1760">
              <w:rPr>
                <w:noProof/>
                <w:webHidden/>
              </w:rPr>
              <w:instrText xml:space="preserve"> PAGEREF _Toc183428924 \h </w:instrText>
            </w:r>
            <w:r w:rsidR="004B1760">
              <w:rPr>
                <w:noProof/>
                <w:webHidden/>
              </w:rPr>
            </w:r>
            <w:r w:rsidR="004B1760">
              <w:rPr>
                <w:noProof/>
                <w:webHidden/>
              </w:rPr>
              <w:fldChar w:fldCharType="separate"/>
            </w:r>
            <w:r w:rsidR="004B1760">
              <w:rPr>
                <w:noProof/>
                <w:webHidden/>
              </w:rPr>
              <w:t>14</w:t>
            </w:r>
            <w:r w:rsidR="004B1760">
              <w:rPr>
                <w:noProof/>
                <w:webHidden/>
              </w:rPr>
              <w:fldChar w:fldCharType="end"/>
            </w:r>
          </w:hyperlink>
        </w:p>
        <w:p w14:paraId="0FE878C5" w14:textId="241BF4E3"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5" w:history="1">
            <w:r w:rsidR="004B1760" w:rsidRPr="00CA208A">
              <w:rPr>
                <w:rStyle w:val="Hyperlink"/>
                <w:rFonts w:ascii="Arial" w:eastAsia="Arial" w:hAnsi="Arial" w:cs="Arial"/>
                <w:b/>
                <w:noProof/>
              </w:rPr>
              <w:t>8)</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CONSELHO ADMINISTRATIVO</w:t>
            </w:r>
            <w:r w:rsidR="004B1760">
              <w:rPr>
                <w:noProof/>
                <w:webHidden/>
              </w:rPr>
              <w:tab/>
            </w:r>
            <w:r w:rsidR="004B1760">
              <w:rPr>
                <w:noProof/>
                <w:webHidden/>
              </w:rPr>
              <w:fldChar w:fldCharType="begin"/>
            </w:r>
            <w:r w:rsidR="004B1760">
              <w:rPr>
                <w:noProof/>
                <w:webHidden/>
              </w:rPr>
              <w:instrText xml:space="preserve"> PAGEREF _Toc183428925 \h </w:instrText>
            </w:r>
            <w:r w:rsidR="004B1760">
              <w:rPr>
                <w:noProof/>
                <w:webHidden/>
              </w:rPr>
            </w:r>
            <w:r w:rsidR="004B1760">
              <w:rPr>
                <w:noProof/>
                <w:webHidden/>
              </w:rPr>
              <w:fldChar w:fldCharType="separate"/>
            </w:r>
            <w:r w:rsidR="004B1760">
              <w:rPr>
                <w:noProof/>
                <w:webHidden/>
              </w:rPr>
              <w:t>15</w:t>
            </w:r>
            <w:r w:rsidR="004B1760">
              <w:rPr>
                <w:noProof/>
                <w:webHidden/>
              </w:rPr>
              <w:fldChar w:fldCharType="end"/>
            </w:r>
          </w:hyperlink>
        </w:p>
        <w:p w14:paraId="646DD47D" w14:textId="7A0FCC1F" w:rsidR="004B1760" w:rsidRDefault="00FF028F">
          <w:pPr>
            <w:pStyle w:val="Sumrio1"/>
            <w:tabs>
              <w:tab w:val="left" w:pos="440"/>
              <w:tab w:val="right" w:pos="8494"/>
            </w:tabs>
            <w:rPr>
              <w:rFonts w:asciiTheme="minorHAnsi" w:eastAsiaTheme="minorEastAsia" w:hAnsiTheme="minorHAnsi" w:cstheme="minorBidi"/>
              <w:noProof/>
              <w:lang w:eastAsia="pt-BR"/>
            </w:rPr>
          </w:pPr>
          <w:hyperlink w:anchor="_Toc183428926" w:history="1">
            <w:r w:rsidR="004B1760" w:rsidRPr="00CA208A">
              <w:rPr>
                <w:rStyle w:val="Hyperlink"/>
                <w:rFonts w:ascii="Arial" w:eastAsia="Arial" w:hAnsi="Arial" w:cs="Arial"/>
                <w:b/>
                <w:noProof/>
              </w:rPr>
              <w:t>9)</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SEGURO</w:t>
            </w:r>
            <w:r w:rsidR="004B1760">
              <w:rPr>
                <w:noProof/>
                <w:webHidden/>
              </w:rPr>
              <w:tab/>
            </w:r>
            <w:r w:rsidR="004B1760">
              <w:rPr>
                <w:noProof/>
                <w:webHidden/>
              </w:rPr>
              <w:fldChar w:fldCharType="begin"/>
            </w:r>
            <w:r w:rsidR="004B1760">
              <w:rPr>
                <w:noProof/>
                <w:webHidden/>
              </w:rPr>
              <w:instrText xml:space="preserve"> PAGEREF _Toc183428926 \h </w:instrText>
            </w:r>
            <w:r w:rsidR="004B1760">
              <w:rPr>
                <w:noProof/>
                <w:webHidden/>
              </w:rPr>
            </w:r>
            <w:r w:rsidR="004B1760">
              <w:rPr>
                <w:noProof/>
                <w:webHidden/>
              </w:rPr>
              <w:fldChar w:fldCharType="separate"/>
            </w:r>
            <w:r w:rsidR="004B1760">
              <w:rPr>
                <w:noProof/>
                <w:webHidden/>
              </w:rPr>
              <w:t>16</w:t>
            </w:r>
            <w:r w:rsidR="004B1760">
              <w:rPr>
                <w:noProof/>
                <w:webHidden/>
              </w:rPr>
              <w:fldChar w:fldCharType="end"/>
            </w:r>
          </w:hyperlink>
        </w:p>
        <w:p w14:paraId="647D9EB8" w14:textId="2C4D08DC" w:rsidR="004B1760" w:rsidRDefault="00FF028F">
          <w:pPr>
            <w:pStyle w:val="Sumrio1"/>
            <w:tabs>
              <w:tab w:val="left" w:pos="660"/>
              <w:tab w:val="right" w:pos="8494"/>
            </w:tabs>
            <w:rPr>
              <w:rFonts w:asciiTheme="minorHAnsi" w:eastAsiaTheme="minorEastAsia" w:hAnsiTheme="minorHAnsi" w:cstheme="minorBidi"/>
              <w:noProof/>
              <w:lang w:eastAsia="pt-BR"/>
            </w:rPr>
          </w:pPr>
          <w:hyperlink w:anchor="_Toc183428927" w:history="1">
            <w:r w:rsidR="004B1760" w:rsidRPr="00CA208A">
              <w:rPr>
                <w:rStyle w:val="Hyperlink"/>
                <w:rFonts w:ascii="Arial" w:eastAsia="Arial" w:hAnsi="Arial" w:cs="Arial"/>
                <w:b/>
                <w:noProof/>
              </w:rPr>
              <w:t>10)</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 USO DA ÁREA DE LAZER</w:t>
            </w:r>
            <w:r w:rsidR="004B1760">
              <w:rPr>
                <w:noProof/>
                <w:webHidden/>
              </w:rPr>
              <w:tab/>
            </w:r>
            <w:r w:rsidR="004B1760">
              <w:rPr>
                <w:noProof/>
                <w:webHidden/>
              </w:rPr>
              <w:fldChar w:fldCharType="begin"/>
            </w:r>
            <w:r w:rsidR="004B1760">
              <w:rPr>
                <w:noProof/>
                <w:webHidden/>
              </w:rPr>
              <w:instrText xml:space="preserve"> PAGEREF _Toc183428927 \h </w:instrText>
            </w:r>
            <w:r w:rsidR="004B1760">
              <w:rPr>
                <w:noProof/>
                <w:webHidden/>
              </w:rPr>
            </w:r>
            <w:r w:rsidR="004B1760">
              <w:rPr>
                <w:noProof/>
                <w:webHidden/>
              </w:rPr>
              <w:fldChar w:fldCharType="separate"/>
            </w:r>
            <w:r w:rsidR="004B1760">
              <w:rPr>
                <w:noProof/>
                <w:webHidden/>
              </w:rPr>
              <w:t>16</w:t>
            </w:r>
            <w:r w:rsidR="004B1760">
              <w:rPr>
                <w:noProof/>
                <w:webHidden/>
              </w:rPr>
              <w:fldChar w:fldCharType="end"/>
            </w:r>
          </w:hyperlink>
        </w:p>
        <w:p w14:paraId="423ED47B" w14:textId="1B6C00BB" w:rsidR="004B1760" w:rsidRDefault="00FF028F">
          <w:pPr>
            <w:pStyle w:val="Sumrio1"/>
            <w:tabs>
              <w:tab w:val="left" w:pos="660"/>
              <w:tab w:val="right" w:pos="8494"/>
            </w:tabs>
            <w:rPr>
              <w:rFonts w:asciiTheme="minorHAnsi" w:eastAsiaTheme="minorEastAsia" w:hAnsiTheme="minorHAnsi" w:cstheme="minorBidi"/>
              <w:noProof/>
              <w:lang w:eastAsia="pt-BR"/>
            </w:rPr>
          </w:pPr>
          <w:hyperlink w:anchor="_Toc183428928" w:history="1">
            <w:r w:rsidR="004B1760" w:rsidRPr="00CA208A">
              <w:rPr>
                <w:rStyle w:val="Hyperlink"/>
                <w:rFonts w:ascii="Arial" w:eastAsia="Arial" w:hAnsi="Arial" w:cs="Arial"/>
                <w:b/>
                <w:noProof/>
              </w:rPr>
              <w:t>11)</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DOS DIREITOS E OBRIGAÇÕES</w:t>
            </w:r>
            <w:r w:rsidR="004B1760">
              <w:rPr>
                <w:noProof/>
                <w:webHidden/>
              </w:rPr>
              <w:tab/>
            </w:r>
            <w:r w:rsidR="004B1760">
              <w:rPr>
                <w:noProof/>
                <w:webHidden/>
              </w:rPr>
              <w:fldChar w:fldCharType="begin"/>
            </w:r>
            <w:r w:rsidR="004B1760">
              <w:rPr>
                <w:noProof/>
                <w:webHidden/>
              </w:rPr>
              <w:instrText xml:space="preserve"> PAGEREF _Toc183428928 \h </w:instrText>
            </w:r>
            <w:r w:rsidR="004B1760">
              <w:rPr>
                <w:noProof/>
                <w:webHidden/>
              </w:rPr>
            </w:r>
            <w:r w:rsidR="004B1760">
              <w:rPr>
                <w:noProof/>
                <w:webHidden/>
              </w:rPr>
              <w:fldChar w:fldCharType="separate"/>
            </w:r>
            <w:r w:rsidR="004B1760">
              <w:rPr>
                <w:noProof/>
                <w:webHidden/>
              </w:rPr>
              <w:t>17</w:t>
            </w:r>
            <w:r w:rsidR="004B1760">
              <w:rPr>
                <w:noProof/>
                <w:webHidden/>
              </w:rPr>
              <w:fldChar w:fldCharType="end"/>
            </w:r>
          </w:hyperlink>
        </w:p>
        <w:p w14:paraId="7F6A5224" w14:textId="19B8E86F" w:rsidR="004B1760" w:rsidRDefault="00FF028F">
          <w:pPr>
            <w:pStyle w:val="Sumrio1"/>
            <w:tabs>
              <w:tab w:val="left" w:pos="660"/>
              <w:tab w:val="right" w:pos="8494"/>
            </w:tabs>
            <w:rPr>
              <w:rFonts w:asciiTheme="minorHAnsi" w:eastAsiaTheme="minorEastAsia" w:hAnsiTheme="minorHAnsi" w:cstheme="minorBidi"/>
              <w:noProof/>
              <w:lang w:eastAsia="pt-BR"/>
            </w:rPr>
          </w:pPr>
          <w:hyperlink w:anchor="_Toc183428929" w:history="1">
            <w:r w:rsidR="004B1760" w:rsidRPr="00CA208A">
              <w:rPr>
                <w:rStyle w:val="Hyperlink"/>
                <w:rFonts w:ascii="Arial" w:eastAsia="Arial" w:hAnsi="Arial" w:cs="Arial"/>
                <w:b/>
                <w:noProof/>
              </w:rPr>
              <w:t>12)</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DAS PENALIDADES</w:t>
            </w:r>
            <w:r w:rsidR="004B1760">
              <w:rPr>
                <w:noProof/>
                <w:webHidden/>
              </w:rPr>
              <w:tab/>
            </w:r>
            <w:r w:rsidR="004B1760">
              <w:rPr>
                <w:noProof/>
                <w:webHidden/>
              </w:rPr>
              <w:fldChar w:fldCharType="begin"/>
            </w:r>
            <w:r w:rsidR="004B1760">
              <w:rPr>
                <w:noProof/>
                <w:webHidden/>
              </w:rPr>
              <w:instrText xml:space="preserve"> PAGEREF _Toc183428929 \h </w:instrText>
            </w:r>
            <w:r w:rsidR="004B1760">
              <w:rPr>
                <w:noProof/>
                <w:webHidden/>
              </w:rPr>
            </w:r>
            <w:r w:rsidR="004B1760">
              <w:rPr>
                <w:noProof/>
                <w:webHidden/>
              </w:rPr>
              <w:fldChar w:fldCharType="separate"/>
            </w:r>
            <w:r w:rsidR="004B1760">
              <w:rPr>
                <w:noProof/>
                <w:webHidden/>
              </w:rPr>
              <w:t>20</w:t>
            </w:r>
            <w:r w:rsidR="004B1760">
              <w:rPr>
                <w:noProof/>
                <w:webHidden/>
              </w:rPr>
              <w:fldChar w:fldCharType="end"/>
            </w:r>
          </w:hyperlink>
        </w:p>
        <w:p w14:paraId="2CDE18A7" w14:textId="677A903A" w:rsidR="004B1760" w:rsidRDefault="00FF028F">
          <w:pPr>
            <w:pStyle w:val="Sumrio1"/>
            <w:tabs>
              <w:tab w:val="left" w:pos="660"/>
              <w:tab w:val="right" w:pos="8494"/>
            </w:tabs>
            <w:rPr>
              <w:rFonts w:asciiTheme="minorHAnsi" w:eastAsiaTheme="minorEastAsia" w:hAnsiTheme="minorHAnsi" w:cstheme="minorBidi"/>
              <w:noProof/>
              <w:lang w:eastAsia="pt-BR"/>
            </w:rPr>
          </w:pPr>
          <w:hyperlink w:anchor="_Toc183428930" w:history="1">
            <w:r w:rsidR="004B1760" w:rsidRPr="00CA208A">
              <w:rPr>
                <w:rStyle w:val="Hyperlink"/>
                <w:rFonts w:ascii="Arial" w:eastAsia="Arial" w:hAnsi="Arial" w:cs="Arial"/>
                <w:b/>
                <w:noProof/>
              </w:rPr>
              <w:t>13)</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DA SEGURANÇA</w:t>
            </w:r>
            <w:r w:rsidR="004B1760">
              <w:rPr>
                <w:noProof/>
                <w:webHidden/>
              </w:rPr>
              <w:tab/>
            </w:r>
            <w:r w:rsidR="004B1760">
              <w:rPr>
                <w:noProof/>
                <w:webHidden/>
              </w:rPr>
              <w:fldChar w:fldCharType="begin"/>
            </w:r>
            <w:r w:rsidR="004B1760">
              <w:rPr>
                <w:noProof/>
                <w:webHidden/>
              </w:rPr>
              <w:instrText xml:space="preserve"> PAGEREF _Toc183428930 \h </w:instrText>
            </w:r>
            <w:r w:rsidR="004B1760">
              <w:rPr>
                <w:noProof/>
                <w:webHidden/>
              </w:rPr>
            </w:r>
            <w:r w:rsidR="004B1760">
              <w:rPr>
                <w:noProof/>
                <w:webHidden/>
              </w:rPr>
              <w:fldChar w:fldCharType="separate"/>
            </w:r>
            <w:r w:rsidR="004B1760">
              <w:rPr>
                <w:noProof/>
                <w:webHidden/>
              </w:rPr>
              <w:t>20</w:t>
            </w:r>
            <w:r w:rsidR="004B1760">
              <w:rPr>
                <w:noProof/>
                <w:webHidden/>
              </w:rPr>
              <w:fldChar w:fldCharType="end"/>
            </w:r>
          </w:hyperlink>
        </w:p>
        <w:p w14:paraId="5F6495F5" w14:textId="2603FF40" w:rsidR="004B1760" w:rsidRDefault="00FF028F">
          <w:pPr>
            <w:pStyle w:val="Sumrio1"/>
            <w:tabs>
              <w:tab w:val="left" w:pos="660"/>
              <w:tab w:val="right" w:pos="8494"/>
            </w:tabs>
            <w:rPr>
              <w:rFonts w:asciiTheme="minorHAnsi" w:eastAsiaTheme="minorEastAsia" w:hAnsiTheme="minorHAnsi" w:cstheme="minorBidi"/>
              <w:noProof/>
              <w:lang w:eastAsia="pt-BR"/>
            </w:rPr>
          </w:pPr>
          <w:hyperlink w:anchor="_Toc183428931" w:history="1">
            <w:r w:rsidR="004B1760" w:rsidRPr="00CA208A">
              <w:rPr>
                <w:rStyle w:val="Hyperlink"/>
                <w:rFonts w:ascii="Arial" w:eastAsia="Arial" w:hAnsi="Arial" w:cs="Arial"/>
                <w:b/>
                <w:noProof/>
              </w:rPr>
              <w:t>14)</w:t>
            </w:r>
            <w:r w:rsidR="004B1760">
              <w:rPr>
                <w:rFonts w:asciiTheme="minorHAnsi" w:eastAsiaTheme="minorEastAsia" w:hAnsiTheme="minorHAnsi" w:cstheme="minorBidi"/>
                <w:noProof/>
                <w:lang w:eastAsia="pt-BR"/>
              </w:rPr>
              <w:tab/>
            </w:r>
            <w:r w:rsidR="004B1760" w:rsidRPr="00CA208A">
              <w:rPr>
                <w:rStyle w:val="Hyperlink"/>
                <w:rFonts w:ascii="Arial" w:eastAsia="Arial" w:hAnsi="Arial" w:cs="Arial"/>
                <w:b/>
                <w:noProof/>
              </w:rPr>
              <w:t>DAS DISPOSIÇÕES FINAIS</w:t>
            </w:r>
            <w:r w:rsidR="004B1760">
              <w:rPr>
                <w:noProof/>
                <w:webHidden/>
              </w:rPr>
              <w:tab/>
            </w:r>
            <w:r w:rsidR="004B1760">
              <w:rPr>
                <w:noProof/>
                <w:webHidden/>
              </w:rPr>
              <w:fldChar w:fldCharType="begin"/>
            </w:r>
            <w:r w:rsidR="004B1760">
              <w:rPr>
                <w:noProof/>
                <w:webHidden/>
              </w:rPr>
              <w:instrText xml:space="preserve"> PAGEREF _Toc183428931 \h </w:instrText>
            </w:r>
            <w:r w:rsidR="004B1760">
              <w:rPr>
                <w:noProof/>
                <w:webHidden/>
              </w:rPr>
            </w:r>
            <w:r w:rsidR="004B1760">
              <w:rPr>
                <w:noProof/>
                <w:webHidden/>
              </w:rPr>
              <w:fldChar w:fldCharType="separate"/>
            </w:r>
            <w:r w:rsidR="004B1760">
              <w:rPr>
                <w:noProof/>
                <w:webHidden/>
              </w:rPr>
              <w:t>20</w:t>
            </w:r>
            <w:r w:rsidR="004B1760">
              <w:rPr>
                <w:noProof/>
                <w:webHidden/>
              </w:rPr>
              <w:fldChar w:fldCharType="end"/>
            </w:r>
          </w:hyperlink>
        </w:p>
        <w:p w14:paraId="6AF604AE" w14:textId="30D9C94C" w:rsidR="00AD2D3B" w:rsidRDefault="00AD2D3B" w:rsidP="00AD2D3B">
          <w:pPr>
            <w:spacing w:after="0" w:line="240" w:lineRule="auto"/>
            <w:rPr>
              <w:rFonts w:ascii="Arial" w:eastAsia="Arial" w:hAnsi="Arial" w:cs="Arial"/>
            </w:rPr>
          </w:pPr>
          <w:r>
            <w:fldChar w:fldCharType="end"/>
          </w:r>
        </w:p>
      </w:sdtContent>
    </w:sdt>
    <w:p w14:paraId="7B1E6DEF" w14:textId="77777777" w:rsidR="00AD2D3B" w:rsidRDefault="00AD2D3B" w:rsidP="00AD2D3B">
      <w:pPr>
        <w:spacing w:after="0" w:line="240" w:lineRule="auto"/>
        <w:jc w:val="center"/>
        <w:rPr>
          <w:rFonts w:ascii="Arial" w:eastAsia="Arial" w:hAnsi="Arial" w:cs="Arial"/>
          <w:b/>
          <w:sz w:val="28"/>
          <w:szCs w:val="28"/>
          <w:u w:val="single"/>
        </w:rPr>
      </w:pPr>
    </w:p>
    <w:p w14:paraId="596C6B39" w14:textId="77777777" w:rsidR="00AD2D3B" w:rsidRDefault="00AD2D3B" w:rsidP="00AD2D3B">
      <w:pPr>
        <w:spacing w:after="0" w:line="240" w:lineRule="auto"/>
        <w:jc w:val="center"/>
        <w:rPr>
          <w:rFonts w:ascii="Arial" w:eastAsia="Arial" w:hAnsi="Arial" w:cs="Arial"/>
          <w:b/>
          <w:sz w:val="28"/>
          <w:szCs w:val="28"/>
          <w:u w:val="single"/>
        </w:rPr>
      </w:pPr>
    </w:p>
    <w:p w14:paraId="2F5A5E39" w14:textId="77777777" w:rsidR="00AD2D3B" w:rsidRDefault="00AD2D3B" w:rsidP="00AD2D3B">
      <w:pPr>
        <w:spacing w:after="0" w:line="240" w:lineRule="auto"/>
        <w:jc w:val="center"/>
        <w:rPr>
          <w:rFonts w:ascii="Arial" w:eastAsia="Arial" w:hAnsi="Arial" w:cs="Arial"/>
          <w:b/>
          <w:sz w:val="28"/>
          <w:szCs w:val="28"/>
          <w:u w:val="single"/>
        </w:rPr>
      </w:pPr>
    </w:p>
    <w:p w14:paraId="38DD757E" w14:textId="77777777" w:rsidR="00AD2D3B" w:rsidRDefault="00AD2D3B" w:rsidP="00AD2D3B">
      <w:pPr>
        <w:spacing w:after="0" w:line="240" w:lineRule="auto"/>
        <w:jc w:val="center"/>
        <w:rPr>
          <w:rFonts w:ascii="Arial" w:eastAsia="Arial" w:hAnsi="Arial" w:cs="Arial"/>
          <w:b/>
          <w:sz w:val="28"/>
          <w:szCs w:val="28"/>
          <w:u w:val="single"/>
        </w:rPr>
      </w:pPr>
    </w:p>
    <w:p w14:paraId="22F132E0" w14:textId="77777777" w:rsidR="00AD2D3B" w:rsidRDefault="00AD2D3B" w:rsidP="00AD2D3B">
      <w:pPr>
        <w:spacing w:after="0" w:line="240" w:lineRule="auto"/>
        <w:jc w:val="center"/>
        <w:rPr>
          <w:rFonts w:ascii="Arial" w:eastAsia="Arial" w:hAnsi="Arial" w:cs="Arial"/>
          <w:b/>
          <w:sz w:val="28"/>
          <w:szCs w:val="28"/>
          <w:u w:val="single"/>
        </w:rPr>
      </w:pPr>
    </w:p>
    <w:p w14:paraId="1A397586" w14:textId="77777777" w:rsidR="00AD2D3B" w:rsidRDefault="00AD2D3B" w:rsidP="00AD2D3B">
      <w:pPr>
        <w:spacing w:after="0" w:line="240" w:lineRule="auto"/>
        <w:jc w:val="center"/>
        <w:rPr>
          <w:rFonts w:ascii="Arial" w:eastAsia="Arial" w:hAnsi="Arial" w:cs="Arial"/>
          <w:b/>
          <w:sz w:val="28"/>
          <w:szCs w:val="28"/>
          <w:u w:val="single"/>
        </w:rPr>
      </w:pPr>
    </w:p>
    <w:p w14:paraId="295E475C" w14:textId="77777777" w:rsidR="00AD2D3B" w:rsidRDefault="00AD2D3B" w:rsidP="00AD2D3B">
      <w:pPr>
        <w:spacing w:after="0" w:line="240" w:lineRule="auto"/>
        <w:jc w:val="center"/>
        <w:rPr>
          <w:rFonts w:ascii="Arial" w:eastAsia="Arial" w:hAnsi="Arial" w:cs="Arial"/>
          <w:b/>
          <w:sz w:val="28"/>
          <w:szCs w:val="28"/>
          <w:u w:val="single"/>
        </w:rPr>
      </w:pPr>
    </w:p>
    <w:p w14:paraId="20E4584F" w14:textId="77777777" w:rsidR="00AD2D3B" w:rsidRDefault="00AD2D3B" w:rsidP="00AD2D3B">
      <w:pPr>
        <w:spacing w:after="0" w:line="240" w:lineRule="auto"/>
        <w:jc w:val="center"/>
        <w:rPr>
          <w:rFonts w:ascii="Arial" w:eastAsia="Arial" w:hAnsi="Arial" w:cs="Arial"/>
          <w:b/>
          <w:sz w:val="28"/>
          <w:szCs w:val="28"/>
          <w:u w:val="single"/>
        </w:rPr>
      </w:pPr>
    </w:p>
    <w:p w14:paraId="731C97E7" w14:textId="77777777" w:rsidR="00AD2D3B" w:rsidRDefault="00AD2D3B" w:rsidP="00AD2D3B">
      <w:pPr>
        <w:spacing w:after="0" w:line="240" w:lineRule="auto"/>
        <w:jc w:val="center"/>
        <w:rPr>
          <w:rFonts w:ascii="Arial" w:eastAsia="Arial" w:hAnsi="Arial" w:cs="Arial"/>
          <w:b/>
          <w:sz w:val="28"/>
          <w:szCs w:val="28"/>
          <w:u w:val="single"/>
        </w:rPr>
      </w:pPr>
    </w:p>
    <w:p w14:paraId="2AFC6484" w14:textId="77777777" w:rsidR="00AD2D3B" w:rsidRDefault="00AD2D3B" w:rsidP="00AD2D3B">
      <w:pPr>
        <w:spacing w:after="0" w:line="240" w:lineRule="auto"/>
        <w:jc w:val="center"/>
        <w:rPr>
          <w:rFonts w:ascii="Arial" w:eastAsia="Arial" w:hAnsi="Arial" w:cs="Arial"/>
          <w:b/>
          <w:sz w:val="28"/>
          <w:szCs w:val="28"/>
          <w:u w:val="single"/>
        </w:rPr>
      </w:pPr>
    </w:p>
    <w:p w14:paraId="2FA8EF80" w14:textId="77777777" w:rsidR="00AD2D3B" w:rsidRDefault="00AD2D3B" w:rsidP="00AD2D3B">
      <w:pPr>
        <w:spacing w:after="0" w:line="240" w:lineRule="auto"/>
        <w:jc w:val="center"/>
        <w:rPr>
          <w:rFonts w:ascii="Arial" w:eastAsia="Arial" w:hAnsi="Arial" w:cs="Arial"/>
          <w:b/>
          <w:sz w:val="28"/>
          <w:szCs w:val="28"/>
          <w:u w:val="single"/>
        </w:rPr>
      </w:pPr>
    </w:p>
    <w:p w14:paraId="7EF8C947" w14:textId="77777777" w:rsidR="00AD2D3B" w:rsidRDefault="00AD2D3B" w:rsidP="00AD2D3B">
      <w:pPr>
        <w:spacing w:after="0" w:line="240" w:lineRule="auto"/>
        <w:jc w:val="center"/>
        <w:rPr>
          <w:rFonts w:ascii="Arial" w:eastAsia="Arial" w:hAnsi="Arial" w:cs="Arial"/>
          <w:b/>
          <w:sz w:val="28"/>
          <w:szCs w:val="28"/>
          <w:u w:val="single"/>
        </w:rPr>
      </w:pPr>
    </w:p>
    <w:p w14:paraId="294EA972" w14:textId="77777777" w:rsidR="00AD2D3B" w:rsidRDefault="00AD2D3B" w:rsidP="00AD2D3B">
      <w:pPr>
        <w:spacing w:after="0" w:line="240" w:lineRule="auto"/>
        <w:jc w:val="center"/>
        <w:rPr>
          <w:rFonts w:ascii="Arial" w:eastAsia="Arial" w:hAnsi="Arial" w:cs="Arial"/>
          <w:b/>
          <w:sz w:val="28"/>
          <w:szCs w:val="28"/>
          <w:u w:val="single"/>
        </w:rPr>
      </w:pPr>
    </w:p>
    <w:p w14:paraId="49C74F9B" w14:textId="77777777" w:rsidR="00AD2D3B" w:rsidRDefault="00AD2D3B" w:rsidP="00AD2D3B">
      <w:pPr>
        <w:spacing w:after="0" w:line="240" w:lineRule="auto"/>
        <w:jc w:val="center"/>
        <w:rPr>
          <w:rFonts w:ascii="Arial" w:eastAsia="Arial" w:hAnsi="Arial" w:cs="Arial"/>
          <w:b/>
          <w:sz w:val="28"/>
          <w:szCs w:val="28"/>
          <w:u w:val="single"/>
        </w:rPr>
      </w:pPr>
    </w:p>
    <w:p w14:paraId="7E45DB4D" w14:textId="77777777" w:rsidR="00AD2D3B" w:rsidRDefault="00AD2D3B" w:rsidP="00AD2D3B">
      <w:pPr>
        <w:spacing w:after="0" w:line="240" w:lineRule="auto"/>
        <w:jc w:val="center"/>
        <w:rPr>
          <w:rFonts w:ascii="Arial" w:eastAsia="Arial" w:hAnsi="Arial" w:cs="Arial"/>
          <w:b/>
          <w:sz w:val="28"/>
          <w:szCs w:val="28"/>
          <w:u w:val="single"/>
        </w:rPr>
      </w:pPr>
    </w:p>
    <w:p w14:paraId="58FB0BB0" w14:textId="77777777" w:rsidR="00AD2D3B" w:rsidRDefault="00AD2D3B" w:rsidP="00AD2D3B">
      <w:pPr>
        <w:spacing w:after="0" w:line="240" w:lineRule="auto"/>
        <w:jc w:val="center"/>
        <w:rPr>
          <w:rFonts w:ascii="Arial" w:eastAsia="Arial" w:hAnsi="Arial" w:cs="Arial"/>
          <w:b/>
          <w:sz w:val="28"/>
          <w:szCs w:val="28"/>
          <w:u w:val="single"/>
        </w:rPr>
      </w:pPr>
    </w:p>
    <w:p w14:paraId="31FC3C60" w14:textId="77777777" w:rsidR="00AD2D3B" w:rsidRDefault="00AD2D3B" w:rsidP="00AD2D3B">
      <w:pPr>
        <w:spacing w:after="0" w:line="240" w:lineRule="auto"/>
        <w:jc w:val="center"/>
        <w:rPr>
          <w:rFonts w:ascii="Arial" w:eastAsia="Arial" w:hAnsi="Arial" w:cs="Arial"/>
          <w:b/>
          <w:sz w:val="28"/>
          <w:szCs w:val="28"/>
          <w:u w:val="single"/>
        </w:rPr>
      </w:pPr>
    </w:p>
    <w:p w14:paraId="34A4F5C2" w14:textId="77777777" w:rsidR="00AD2D3B" w:rsidRDefault="00AD2D3B" w:rsidP="00AD2D3B">
      <w:pPr>
        <w:spacing w:after="0" w:line="240" w:lineRule="auto"/>
        <w:jc w:val="center"/>
        <w:rPr>
          <w:rFonts w:ascii="Arial" w:eastAsia="Arial" w:hAnsi="Arial" w:cs="Arial"/>
          <w:b/>
          <w:sz w:val="28"/>
          <w:szCs w:val="28"/>
          <w:u w:val="single"/>
        </w:rPr>
      </w:pPr>
    </w:p>
    <w:p w14:paraId="3774E6DF" w14:textId="77777777" w:rsidR="00AD2D3B" w:rsidRDefault="00AD2D3B" w:rsidP="00AD2D3B">
      <w:pPr>
        <w:spacing w:after="0" w:line="240" w:lineRule="auto"/>
        <w:jc w:val="center"/>
        <w:rPr>
          <w:rFonts w:ascii="Arial" w:eastAsia="Arial" w:hAnsi="Arial" w:cs="Arial"/>
          <w:b/>
          <w:sz w:val="28"/>
          <w:szCs w:val="28"/>
          <w:u w:val="single"/>
        </w:rPr>
      </w:pPr>
    </w:p>
    <w:p w14:paraId="4C9F1BE0" w14:textId="77777777" w:rsidR="00AD2D3B" w:rsidRPr="004B1760" w:rsidRDefault="00AD2D3B" w:rsidP="004B1760">
      <w:pPr>
        <w:pStyle w:val="Ttulo1"/>
        <w:spacing w:before="0" w:line="240" w:lineRule="auto"/>
        <w:rPr>
          <w:rFonts w:ascii="Arial" w:eastAsia="Arial" w:hAnsi="Arial" w:cs="Arial"/>
          <w:b/>
          <w:color w:val="000000" w:themeColor="text1"/>
          <w:u w:val="single"/>
        </w:rPr>
      </w:pPr>
      <w:bookmarkStart w:id="1" w:name="_Toc183428918"/>
      <w:r w:rsidRPr="004B1760">
        <w:rPr>
          <w:rFonts w:ascii="Arial" w:eastAsia="Arial" w:hAnsi="Arial" w:cs="Arial"/>
          <w:b/>
          <w:color w:val="000000" w:themeColor="text1"/>
          <w:u w:val="single"/>
        </w:rPr>
        <w:lastRenderedPageBreak/>
        <w:t>DO OBJETO</w:t>
      </w:r>
      <w:bookmarkEnd w:id="1"/>
    </w:p>
    <w:p w14:paraId="0EFD34BF" w14:textId="77777777" w:rsidR="00AD2D3B" w:rsidRDefault="00AD2D3B" w:rsidP="00AD2D3B">
      <w:pPr>
        <w:spacing w:after="0" w:line="240" w:lineRule="auto"/>
        <w:jc w:val="both"/>
        <w:rPr>
          <w:rFonts w:ascii="Arial" w:eastAsia="Arial" w:hAnsi="Arial" w:cs="Arial"/>
          <w:b/>
          <w:sz w:val="24"/>
          <w:szCs w:val="24"/>
        </w:rPr>
      </w:pPr>
    </w:p>
    <w:p w14:paraId="22DD4B18"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w:t>
      </w:r>
      <w:r w:rsidRPr="00271AA5">
        <w:rPr>
          <w:rFonts w:ascii="Arial" w:eastAsia="Arial" w:hAnsi="Arial" w:cs="Arial"/>
          <w:color w:val="000000"/>
          <w:sz w:val="24"/>
          <w:szCs w:val="24"/>
          <w:highlight w:val="yellow"/>
        </w:rPr>
        <w:t xml:space="preserve">reger-se-á sob a denominação de “RESIDENCIAL VILLAGE THERMAS DAS CALDAS”, </w:t>
      </w:r>
      <w:r w:rsidRPr="00271AA5">
        <w:rPr>
          <w:rFonts w:ascii="Arial" w:eastAsia="Arial" w:hAnsi="Arial" w:cs="Arial"/>
          <w:b/>
          <w:bCs/>
          <w:color w:val="000000"/>
          <w:sz w:val="24"/>
          <w:szCs w:val="24"/>
          <w:highlight w:val="yellow"/>
        </w:rPr>
        <w:t>será constituído de 549 (quinhentos e quarenta e nove) casas</w:t>
      </w:r>
      <w:r w:rsidRPr="00CA6CD1">
        <w:rPr>
          <w:rFonts w:ascii="Arial" w:eastAsia="Arial" w:hAnsi="Arial" w:cs="Arial"/>
          <w:b/>
          <w:bCs/>
          <w:color w:val="000000"/>
          <w:sz w:val="24"/>
          <w:szCs w:val="24"/>
        </w:rPr>
        <w:t>,</w:t>
      </w:r>
      <w:r>
        <w:rPr>
          <w:rFonts w:ascii="Arial" w:eastAsia="Arial" w:hAnsi="Arial" w:cs="Arial"/>
          <w:color w:val="000000"/>
          <w:sz w:val="24"/>
          <w:szCs w:val="24"/>
        </w:rPr>
        <w:t xml:space="preserve">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1E96AB0B" w14:textId="77777777" w:rsidR="00AD2D3B" w:rsidRDefault="00AD2D3B" w:rsidP="00AD2D3B">
      <w:pPr>
        <w:spacing w:after="0" w:line="240" w:lineRule="auto"/>
        <w:jc w:val="both"/>
        <w:rPr>
          <w:rFonts w:ascii="Arial" w:eastAsia="Arial" w:hAnsi="Arial" w:cs="Arial"/>
          <w:b/>
          <w:sz w:val="24"/>
          <w:szCs w:val="24"/>
          <w:highlight w:val="yellow"/>
        </w:rPr>
      </w:pPr>
    </w:p>
    <w:p w14:paraId="152C77E0" w14:textId="6A9EFFD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70C9DBE8" w14:textId="77777777" w:rsidR="004B1760" w:rsidRDefault="004B1760" w:rsidP="00AD2D3B">
      <w:pPr>
        <w:spacing w:after="0" w:line="240" w:lineRule="auto"/>
        <w:jc w:val="both"/>
        <w:rPr>
          <w:rFonts w:ascii="Arial" w:eastAsia="Arial" w:hAnsi="Arial" w:cs="Arial"/>
          <w:sz w:val="24"/>
          <w:szCs w:val="24"/>
        </w:rPr>
      </w:pPr>
    </w:p>
    <w:p w14:paraId="65FF8CA9" w14:textId="4DF97D82"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7750B1ED" w14:textId="77777777" w:rsidR="004B1760" w:rsidRDefault="004B1760" w:rsidP="00AD2D3B">
      <w:pPr>
        <w:spacing w:after="0" w:line="240" w:lineRule="auto"/>
        <w:jc w:val="both"/>
        <w:rPr>
          <w:rFonts w:ascii="Arial" w:eastAsia="Arial" w:hAnsi="Arial" w:cs="Arial"/>
          <w:sz w:val="24"/>
          <w:szCs w:val="24"/>
        </w:rPr>
      </w:pPr>
    </w:p>
    <w:p w14:paraId="17C429C1" w14:textId="6DC6B8CC" w:rsidR="00AD2D3B" w:rsidRDefault="00AD2D3B" w:rsidP="00AD2D3B">
      <w:pPr>
        <w:spacing w:after="0" w:line="240" w:lineRule="auto"/>
        <w:jc w:val="both"/>
        <w:rPr>
          <w:rFonts w:ascii="Arial" w:eastAsia="Arial" w:hAnsi="Arial" w:cs="Arial"/>
          <w:sz w:val="24"/>
          <w:szCs w:val="24"/>
        </w:rPr>
      </w:pPr>
      <w:r w:rsidRPr="00AD2D3B">
        <w:rPr>
          <w:rFonts w:ascii="Arial" w:eastAsia="Arial" w:hAnsi="Arial" w:cs="Arial"/>
          <w:b/>
          <w:sz w:val="24"/>
          <w:szCs w:val="24"/>
          <w:highlight w:val="yellow"/>
        </w:rPr>
        <w:t xml:space="preserve">3ª Etapa: Residencial </w:t>
      </w:r>
      <w:proofErr w:type="spellStart"/>
      <w:r w:rsidRPr="00AD2D3B">
        <w:rPr>
          <w:rFonts w:ascii="Arial" w:eastAsia="Arial" w:hAnsi="Arial" w:cs="Arial"/>
          <w:b/>
          <w:sz w:val="24"/>
          <w:szCs w:val="24"/>
          <w:highlight w:val="yellow"/>
        </w:rPr>
        <w:t>Bougainvilles</w:t>
      </w:r>
      <w:proofErr w:type="spellEnd"/>
      <w:r w:rsidRPr="00AD2D3B">
        <w:rPr>
          <w:rFonts w:ascii="Arial" w:eastAsia="Arial" w:hAnsi="Arial" w:cs="Arial"/>
          <w:sz w:val="24"/>
          <w:szCs w:val="24"/>
          <w:highlight w:val="yellow"/>
        </w:rPr>
        <w:t xml:space="preserve"> – constituído pelas frações ideais de nº 1 a 106, totalizando a área de 57.769.410 m</w:t>
      </w:r>
      <w:r w:rsidRPr="00AD2D3B">
        <w:rPr>
          <w:rFonts w:ascii="Arial" w:eastAsia="Arial" w:hAnsi="Arial" w:cs="Arial"/>
          <w:sz w:val="24"/>
          <w:szCs w:val="24"/>
          <w:highlight w:val="yellow"/>
          <w:vertAlign w:val="superscript"/>
        </w:rPr>
        <w:t>2</w:t>
      </w:r>
      <w:r w:rsidRPr="00AD2D3B">
        <w:rPr>
          <w:rFonts w:ascii="Arial" w:eastAsia="Arial" w:hAnsi="Arial" w:cs="Arial"/>
          <w:sz w:val="24"/>
          <w:szCs w:val="24"/>
          <w:highlight w:val="yellow"/>
        </w:rPr>
        <w:t>, sendo 42.811.45 m</w:t>
      </w:r>
      <w:r w:rsidRPr="00AD2D3B">
        <w:rPr>
          <w:rFonts w:ascii="Arial" w:eastAsia="Arial" w:hAnsi="Arial" w:cs="Arial"/>
          <w:sz w:val="24"/>
          <w:szCs w:val="24"/>
          <w:highlight w:val="yellow"/>
          <w:vertAlign w:val="superscript"/>
        </w:rPr>
        <w:t>2</w:t>
      </w:r>
      <w:r w:rsidRPr="00AD2D3B">
        <w:rPr>
          <w:rFonts w:ascii="Arial" w:eastAsia="Arial" w:hAnsi="Arial" w:cs="Arial"/>
          <w:sz w:val="24"/>
          <w:szCs w:val="24"/>
          <w:highlight w:val="yellow"/>
        </w:rPr>
        <w:t xml:space="preserve"> de área privativa e 17.059.168 m</w:t>
      </w:r>
      <w:r w:rsidRPr="00AD2D3B">
        <w:rPr>
          <w:rFonts w:ascii="Arial" w:eastAsia="Arial" w:hAnsi="Arial" w:cs="Arial"/>
          <w:sz w:val="24"/>
          <w:szCs w:val="24"/>
          <w:highlight w:val="yellow"/>
          <w:vertAlign w:val="superscript"/>
        </w:rPr>
        <w:t>2</w:t>
      </w:r>
      <w:r w:rsidRPr="00AD2D3B">
        <w:rPr>
          <w:rFonts w:ascii="Arial" w:eastAsia="Arial" w:hAnsi="Arial" w:cs="Arial"/>
          <w:sz w:val="24"/>
          <w:szCs w:val="24"/>
          <w:highlight w:val="yellow"/>
        </w:rPr>
        <w:t xml:space="preserve"> de área comum, o que representa uma fração ideal de 19,89% do empreendimento. Foram suprimidas as unidades 5, 6, 17, 18, 29, 30, 41 e 42, transformadas em (rua).</w:t>
      </w:r>
    </w:p>
    <w:p w14:paraId="7BAC52EE" w14:textId="77777777" w:rsidR="004B1760" w:rsidRDefault="004B1760" w:rsidP="00AD2D3B">
      <w:pPr>
        <w:spacing w:after="0" w:line="240" w:lineRule="auto"/>
        <w:jc w:val="both"/>
        <w:rPr>
          <w:rFonts w:ascii="Arial" w:eastAsia="Arial" w:hAnsi="Arial" w:cs="Arial"/>
          <w:sz w:val="24"/>
          <w:szCs w:val="24"/>
        </w:rPr>
      </w:pPr>
    </w:p>
    <w:p w14:paraId="5B829C57" w14:textId="1CF67929"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3692E7BF" w14:textId="77777777" w:rsidR="004B1760" w:rsidRDefault="004B1760" w:rsidP="00AD2D3B">
      <w:pPr>
        <w:spacing w:after="0" w:line="240" w:lineRule="auto"/>
        <w:jc w:val="both"/>
        <w:rPr>
          <w:rFonts w:ascii="Arial" w:eastAsia="Arial" w:hAnsi="Arial" w:cs="Arial"/>
          <w:sz w:val="24"/>
          <w:szCs w:val="24"/>
        </w:rPr>
      </w:pPr>
    </w:p>
    <w:p w14:paraId="3CB49D88" w14:textId="3CD159A9"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6988FA" w14:textId="77777777" w:rsidR="004B1760" w:rsidRDefault="004B1760" w:rsidP="00AD2D3B">
      <w:pPr>
        <w:spacing w:after="0" w:line="240" w:lineRule="auto"/>
        <w:jc w:val="both"/>
        <w:rPr>
          <w:rFonts w:ascii="Arial" w:eastAsia="Arial" w:hAnsi="Arial" w:cs="Arial"/>
          <w:sz w:val="24"/>
          <w:szCs w:val="24"/>
        </w:rPr>
      </w:pPr>
    </w:p>
    <w:p w14:paraId="780C41C5" w14:textId="59B8BDD4"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1F575425" w14:textId="77777777" w:rsidR="004B1760" w:rsidRDefault="004B1760" w:rsidP="00AD2D3B">
      <w:pPr>
        <w:spacing w:after="0" w:line="240" w:lineRule="auto"/>
        <w:jc w:val="both"/>
        <w:rPr>
          <w:rFonts w:ascii="Arial" w:eastAsia="Arial" w:hAnsi="Arial" w:cs="Arial"/>
          <w:sz w:val="24"/>
          <w:szCs w:val="24"/>
        </w:rPr>
      </w:pPr>
    </w:p>
    <w:p w14:paraId="09441AD4"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14C5FF06" w14:textId="77777777" w:rsidR="00AD2D3B" w:rsidRDefault="00AD2D3B" w:rsidP="00AD2D3B">
      <w:pPr>
        <w:spacing w:after="0" w:line="240" w:lineRule="auto"/>
        <w:jc w:val="both"/>
        <w:rPr>
          <w:rFonts w:ascii="Arial" w:eastAsia="Arial" w:hAnsi="Arial" w:cs="Arial"/>
          <w:sz w:val="24"/>
          <w:szCs w:val="24"/>
        </w:rPr>
      </w:pPr>
    </w:p>
    <w:p w14:paraId="0AD55203"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nº 1.841/2012 (uso do solo), vedada a construção de sobrado de casas com pé direito superior à 6,00m. </w:t>
      </w:r>
    </w:p>
    <w:p w14:paraId="34B805D9" w14:textId="77777777" w:rsidR="00AD2D3B" w:rsidRDefault="00AD2D3B" w:rsidP="00AD2D3B">
      <w:pPr>
        <w:spacing w:after="0" w:line="240" w:lineRule="auto"/>
        <w:jc w:val="both"/>
        <w:rPr>
          <w:rFonts w:ascii="Arial" w:eastAsia="Arial" w:hAnsi="Arial" w:cs="Arial"/>
          <w:b/>
          <w:sz w:val="24"/>
          <w:szCs w:val="24"/>
          <w:highlight w:val="yellow"/>
        </w:rPr>
      </w:pPr>
    </w:p>
    <w:p w14:paraId="12C5179F"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2E27F4AC" w14:textId="77777777" w:rsidR="00AD2D3B" w:rsidRDefault="00AD2D3B" w:rsidP="00AD2D3B">
      <w:pPr>
        <w:spacing w:after="0" w:line="240" w:lineRule="auto"/>
        <w:jc w:val="both"/>
        <w:rPr>
          <w:rFonts w:ascii="Arial" w:eastAsia="Arial" w:hAnsi="Arial" w:cs="Arial"/>
          <w:sz w:val="24"/>
          <w:szCs w:val="24"/>
        </w:rPr>
      </w:pPr>
    </w:p>
    <w:p w14:paraId="4DE23004" w14:textId="6D9B15BF"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Para a execução de obras fica o interessado obrigado a submeter </w:t>
      </w:r>
      <w:r w:rsidR="002F633D">
        <w:rPr>
          <w:rFonts w:ascii="Arial" w:eastAsia="Arial" w:hAnsi="Arial" w:cs="Arial"/>
          <w:sz w:val="24"/>
          <w:szCs w:val="24"/>
        </w:rPr>
        <w:t xml:space="preserve">o projeto </w:t>
      </w:r>
      <w:r>
        <w:rPr>
          <w:rFonts w:ascii="Arial" w:eastAsia="Arial" w:hAnsi="Arial" w:cs="Arial"/>
          <w:sz w:val="24"/>
          <w:szCs w:val="24"/>
        </w:rPr>
        <w:t>à aprovação d</w:t>
      </w:r>
      <w:r w:rsidR="0042591E">
        <w:rPr>
          <w:rFonts w:ascii="Arial" w:eastAsia="Arial" w:hAnsi="Arial" w:cs="Arial"/>
          <w:sz w:val="24"/>
          <w:szCs w:val="24"/>
        </w:rPr>
        <w:t>a Diretoria Executiva</w:t>
      </w:r>
      <w:r>
        <w:rPr>
          <w:rFonts w:ascii="Arial" w:eastAsia="Arial" w:hAnsi="Arial" w:cs="Arial"/>
          <w:sz w:val="24"/>
          <w:szCs w:val="24"/>
        </w:rPr>
        <w:t xml:space="preserve"> e de seus Conselheiros</w:t>
      </w:r>
      <w:r w:rsidR="00271AA5">
        <w:rPr>
          <w:rFonts w:ascii="Arial" w:eastAsia="Arial" w:hAnsi="Arial" w:cs="Arial"/>
          <w:sz w:val="24"/>
          <w:szCs w:val="24"/>
        </w:rPr>
        <w:t xml:space="preserve"> Administrativos</w:t>
      </w:r>
      <w:r>
        <w:rPr>
          <w:rFonts w:ascii="Arial" w:eastAsia="Arial" w:hAnsi="Arial" w:cs="Arial"/>
          <w:sz w:val="24"/>
          <w:szCs w:val="24"/>
        </w:rPr>
        <w:t>, os quais autorizar</w:t>
      </w:r>
      <w:r w:rsidR="002F633D">
        <w:rPr>
          <w:rFonts w:ascii="Arial" w:eastAsia="Arial" w:hAnsi="Arial" w:cs="Arial"/>
          <w:sz w:val="24"/>
          <w:szCs w:val="24"/>
        </w:rPr>
        <w:t>ão</w:t>
      </w:r>
      <w:r>
        <w:rPr>
          <w:rFonts w:ascii="Arial" w:eastAsia="Arial" w:hAnsi="Arial" w:cs="Arial"/>
          <w:sz w:val="24"/>
          <w:szCs w:val="24"/>
        </w:rPr>
        <w:t xml:space="preserve"> oficialmente a obra</w:t>
      </w:r>
      <w:r w:rsidR="002F633D">
        <w:rPr>
          <w:rFonts w:ascii="Arial" w:eastAsia="Arial" w:hAnsi="Arial" w:cs="Arial"/>
          <w:sz w:val="24"/>
          <w:szCs w:val="24"/>
        </w:rPr>
        <w:t xml:space="preserve">. Deverá ainda </w:t>
      </w:r>
      <w:r>
        <w:rPr>
          <w:rFonts w:ascii="Arial" w:eastAsia="Arial" w:hAnsi="Arial" w:cs="Arial"/>
          <w:sz w:val="24"/>
          <w:szCs w:val="24"/>
        </w:rPr>
        <w:t>comunicar o Condomínio sobre o início e previsão de término</w:t>
      </w:r>
      <w:r>
        <w:rPr>
          <w:rFonts w:ascii="Arial" w:eastAsia="Arial" w:hAnsi="Arial" w:cs="Arial"/>
          <w:b/>
          <w:sz w:val="24"/>
          <w:szCs w:val="24"/>
        </w:rPr>
        <w:t xml:space="preserve"> </w:t>
      </w:r>
      <w:r>
        <w:rPr>
          <w:rFonts w:ascii="Arial" w:eastAsia="Arial" w:hAnsi="Arial" w:cs="Arial"/>
          <w:sz w:val="24"/>
          <w:szCs w:val="24"/>
        </w:rPr>
        <w:t>da mesma, indicando a administração o nome do funcionário contratado para tal e entregando uma relação com todos os nomes dos funcionários que trabalharão na obra, os quais terão acesso ao local da construção, mediante crachá,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7958F8DE" w14:textId="77777777" w:rsidR="00AD2D3B" w:rsidRDefault="00AD2D3B" w:rsidP="00AD2D3B">
      <w:pPr>
        <w:spacing w:after="0" w:line="240" w:lineRule="auto"/>
        <w:jc w:val="both"/>
        <w:rPr>
          <w:rFonts w:ascii="Arial" w:eastAsia="Arial" w:hAnsi="Arial" w:cs="Arial"/>
          <w:sz w:val="24"/>
          <w:szCs w:val="24"/>
        </w:rPr>
      </w:pPr>
    </w:p>
    <w:p w14:paraId="26124880" w14:textId="69E97CE4" w:rsidR="00AD2D3B" w:rsidRPr="00AD2D3B" w:rsidRDefault="00AD2D3B" w:rsidP="00AD2D3B">
      <w:pPr>
        <w:spacing w:after="0" w:line="240" w:lineRule="auto"/>
        <w:jc w:val="both"/>
        <w:rPr>
          <w:rFonts w:ascii="Arial" w:eastAsia="Arial" w:hAnsi="Arial" w:cs="Arial"/>
          <w:b/>
          <w:sz w:val="24"/>
          <w:szCs w:val="24"/>
        </w:rPr>
      </w:pPr>
      <w:r w:rsidRPr="00AD2D3B">
        <w:rPr>
          <w:rFonts w:ascii="Arial" w:eastAsia="Arial" w:hAnsi="Arial" w:cs="Arial"/>
          <w:b/>
          <w:sz w:val="24"/>
          <w:szCs w:val="24"/>
          <w:highlight w:val="yellow"/>
        </w:rPr>
        <w:t>Parágrafo Terceiro</w:t>
      </w:r>
      <w:r w:rsidRPr="00AD2D3B">
        <w:rPr>
          <w:rFonts w:ascii="Arial" w:eastAsia="Arial" w:hAnsi="Arial" w:cs="Arial"/>
          <w:bCs/>
          <w:sz w:val="24"/>
          <w:szCs w:val="24"/>
          <w:highlight w:val="yellow"/>
        </w:rPr>
        <w:t xml:space="preserve"> – Os condôminos serão responsáveis por custear a expansão e a instalação dos equipamentos e serviços destinados à área de lazer, cabendo-lhes a respectiva administração da área, sendo de uso exclusivo dos próprios condôminos e/ou dos moradores e seus familiares e convidados.</w:t>
      </w:r>
    </w:p>
    <w:p w14:paraId="5799826C" w14:textId="77777777" w:rsidR="00AD2D3B" w:rsidRDefault="00AD2D3B" w:rsidP="00AD2D3B">
      <w:pPr>
        <w:spacing w:after="0" w:line="240" w:lineRule="auto"/>
        <w:jc w:val="both"/>
        <w:rPr>
          <w:rFonts w:ascii="Arial" w:eastAsia="Arial" w:hAnsi="Arial" w:cs="Arial"/>
          <w:strike/>
          <w:sz w:val="24"/>
          <w:szCs w:val="24"/>
        </w:rPr>
      </w:pPr>
    </w:p>
    <w:p w14:paraId="372D3E34" w14:textId="77777777" w:rsidR="00AD2D3B" w:rsidRDefault="00AD2D3B" w:rsidP="00AD2D3B">
      <w:pPr>
        <w:spacing w:after="0" w:line="240" w:lineRule="auto"/>
        <w:jc w:val="both"/>
        <w:rPr>
          <w:rFonts w:ascii="Arial" w:eastAsia="Arial" w:hAnsi="Arial" w:cs="Arial"/>
          <w:strike/>
          <w:sz w:val="24"/>
          <w:szCs w:val="24"/>
        </w:rPr>
      </w:pPr>
      <w:r>
        <w:rPr>
          <w:rFonts w:ascii="Arial" w:eastAsia="Arial" w:hAnsi="Arial" w:cs="Arial"/>
          <w:b/>
          <w:sz w:val="24"/>
          <w:szCs w:val="24"/>
        </w:rPr>
        <w:t xml:space="preserve">Parágrafo Quarto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5DB829FB" w14:textId="77777777" w:rsidR="00AD2D3B" w:rsidRDefault="00AD2D3B" w:rsidP="00AD2D3B">
      <w:pPr>
        <w:spacing w:after="0" w:line="240" w:lineRule="auto"/>
        <w:jc w:val="both"/>
        <w:rPr>
          <w:rFonts w:ascii="Arial" w:eastAsia="Arial" w:hAnsi="Arial" w:cs="Arial"/>
          <w:b/>
          <w:sz w:val="24"/>
          <w:szCs w:val="24"/>
        </w:rPr>
      </w:pPr>
    </w:p>
    <w:p w14:paraId="7D2F5AE5"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1CBF05CB" w14:textId="77777777" w:rsidR="00AD2D3B" w:rsidRDefault="00AD2D3B" w:rsidP="00AD2D3B">
      <w:pPr>
        <w:spacing w:after="0" w:line="240" w:lineRule="auto"/>
        <w:jc w:val="both"/>
        <w:rPr>
          <w:rFonts w:ascii="Arial" w:eastAsia="Arial" w:hAnsi="Arial" w:cs="Arial"/>
          <w:strike/>
          <w:sz w:val="24"/>
          <w:szCs w:val="24"/>
        </w:rPr>
      </w:pPr>
    </w:p>
    <w:p w14:paraId="674E074C" w14:textId="41AE4469"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sz w:val="24"/>
          <w:szCs w:val="24"/>
        </w:rPr>
        <w:t xml:space="preserve">É facultado ao condômino fazer acréscimos horizontais, desde que não ultrapasse o limite máximo estabelecido no Plano Diretor do munícipio de Caldas Novas/GO, devendo o projeto observar o memorial descritivo anexo e ser submetido </w:t>
      </w:r>
      <w:r w:rsidRPr="00E82D06">
        <w:rPr>
          <w:rFonts w:ascii="Arial" w:eastAsia="Arial" w:hAnsi="Arial" w:cs="Arial"/>
          <w:sz w:val="24"/>
          <w:szCs w:val="24"/>
          <w:highlight w:val="yellow"/>
        </w:rPr>
        <w:t>à aprovação d</w:t>
      </w:r>
      <w:r w:rsidR="0042591E">
        <w:rPr>
          <w:rFonts w:ascii="Arial" w:eastAsia="Arial" w:hAnsi="Arial" w:cs="Arial"/>
          <w:sz w:val="24"/>
          <w:szCs w:val="24"/>
          <w:highlight w:val="yellow"/>
        </w:rPr>
        <w:t>a Diretoria Executiva</w:t>
      </w:r>
      <w:r w:rsidRPr="00E82D06">
        <w:rPr>
          <w:rFonts w:ascii="Arial" w:eastAsia="Arial" w:hAnsi="Arial" w:cs="Arial"/>
          <w:sz w:val="24"/>
          <w:szCs w:val="24"/>
          <w:highlight w:val="yellow"/>
        </w:rPr>
        <w:t xml:space="preserve"> e de seus Conselheiros</w:t>
      </w:r>
      <w:r w:rsidR="00271AA5">
        <w:rPr>
          <w:rFonts w:ascii="Arial" w:eastAsia="Arial" w:hAnsi="Arial" w:cs="Arial"/>
          <w:sz w:val="24"/>
          <w:szCs w:val="24"/>
          <w:highlight w:val="yellow"/>
        </w:rPr>
        <w:t xml:space="preserve"> Administrativos</w:t>
      </w:r>
      <w:r w:rsidRPr="00E82D06">
        <w:rPr>
          <w:rFonts w:ascii="Arial" w:eastAsia="Arial" w:hAnsi="Arial" w:cs="Arial"/>
          <w:sz w:val="24"/>
          <w:szCs w:val="24"/>
          <w:highlight w:val="yellow"/>
        </w:rPr>
        <w:t>, os quais autorizar</w:t>
      </w:r>
      <w:r w:rsidR="00E82D06">
        <w:rPr>
          <w:rFonts w:ascii="Arial" w:eastAsia="Arial" w:hAnsi="Arial" w:cs="Arial"/>
          <w:sz w:val="24"/>
          <w:szCs w:val="24"/>
          <w:highlight w:val="yellow"/>
        </w:rPr>
        <w:t>ão</w:t>
      </w:r>
      <w:r w:rsidRPr="00E82D06">
        <w:rPr>
          <w:rFonts w:ascii="Arial" w:eastAsia="Arial" w:hAnsi="Arial" w:cs="Arial"/>
          <w:sz w:val="24"/>
          <w:szCs w:val="24"/>
          <w:highlight w:val="yellow"/>
        </w:rPr>
        <w:t xml:space="preserve"> oficialmente a obra</w:t>
      </w:r>
      <w:r>
        <w:rPr>
          <w:rFonts w:ascii="Arial" w:eastAsia="Arial" w:hAnsi="Arial" w:cs="Arial"/>
          <w:sz w:val="24"/>
          <w:szCs w:val="24"/>
        </w:rPr>
        <w:t>.</w:t>
      </w:r>
    </w:p>
    <w:p w14:paraId="377AE48C" w14:textId="77777777" w:rsidR="00AD2D3B" w:rsidRDefault="00AD2D3B" w:rsidP="00AD2D3B">
      <w:pPr>
        <w:spacing w:after="0" w:line="240" w:lineRule="auto"/>
        <w:jc w:val="both"/>
        <w:rPr>
          <w:rFonts w:ascii="Arial" w:eastAsia="Arial" w:hAnsi="Arial" w:cs="Arial"/>
          <w:sz w:val="24"/>
          <w:szCs w:val="24"/>
        </w:rPr>
      </w:pPr>
    </w:p>
    <w:p w14:paraId="009EA4F5"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quintal.</w:t>
      </w:r>
    </w:p>
    <w:p w14:paraId="612AF32A" w14:textId="77777777" w:rsidR="00AD2D3B" w:rsidRDefault="00AD2D3B" w:rsidP="00AD2D3B">
      <w:pPr>
        <w:pBdr>
          <w:top w:val="nil"/>
          <w:left w:val="nil"/>
          <w:bottom w:val="nil"/>
          <w:right w:val="nil"/>
          <w:between w:val="nil"/>
        </w:pBdr>
        <w:spacing w:after="0" w:line="240" w:lineRule="auto"/>
        <w:jc w:val="both"/>
        <w:rPr>
          <w:rFonts w:ascii="Arial" w:eastAsia="Arial" w:hAnsi="Arial" w:cs="Arial"/>
          <w:color w:val="000000"/>
          <w:sz w:val="24"/>
          <w:szCs w:val="24"/>
        </w:rPr>
      </w:pPr>
    </w:p>
    <w:p w14:paraId="47BF79E2" w14:textId="7F8FFDB4"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w:t>
      </w:r>
      <w:r w:rsidR="002F633D">
        <w:rPr>
          <w:rFonts w:ascii="Arial" w:eastAsia="Arial" w:hAnsi="Arial" w:cs="Arial"/>
          <w:color w:val="000000"/>
          <w:sz w:val="24"/>
          <w:szCs w:val="24"/>
        </w:rPr>
        <w:t xml:space="preserve"> </w:t>
      </w:r>
      <w:r w:rsidR="002F633D" w:rsidRPr="00E82D06">
        <w:rPr>
          <w:rFonts w:ascii="Arial" w:eastAsia="Arial" w:hAnsi="Arial" w:cs="Arial"/>
          <w:color w:val="000000"/>
          <w:sz w:val="24"/>
          <w:szCs w:val="24"/>
          <w:highlight w:val="yellow"/>
        </w:rPr>
        <w:t>e todas as demais que forem incorporadas ao condomínio</w:t>
      </w:r>
      <w:r>
        <w:rPr>
          <w:rFonts w:ascii="Arial" w:eastAsia="Arial" w:hAnsi="Arial" w:cs="Arial"/>
          <w:color w:val="000000"/>
          <w:sz w:val="24"/>
          <w:szCs w:val="24"/>
        </w:rPr>
        <w:t>, conforme artigo 1.331 do CC.</w:t>
      </w:r>
    </w:p>
    <w:p w14:paraId="17B3C06D" w14:textId="77777777" w:rsidR="00AD2D3B" w:rsidRDefault="00AD2D3B" w:rsidP="00AD2D3B">
      <w:pPr>
        <w:spacing w:after="0" w:line="240" w:lineRule="auto"/>
        <w:jc w:val="both"/>
        <w:rPr>
          <w:rFonts w:ascii="Arial" w:eastAsia="Arial" w:hAnsi="Arial" w:cs="Arial"/>
          <w:sz w:val="24"/>
          <w:szCs w:val="24"/>
        </w:rPr>
      </w:pPr>
    </w:p>
    <w:p w14:paraId="65E9C999"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54E7CEAB" w14:textId="77777777" w:rsidR="00AD2D3B" w:rsidRDefault="00AD2D3B" w:rsidP="00AD2D3B">
      <w:pPr>
        <w:spacing w:after="0" w:line="240" w:lineRule="auto"/>
        <w:jc w:val="both"/>
        <w:rPr>
          <w:rFonts w:ascii="Arial" w:eastAsia="Arial" w:hAnsi="Arial" w:cs="Arial"/>
          <w:sz w:val="24"/>
          <w:szCs w:val="24"/>
        </w:rPr>
      </w:pPr>
    </w:p>
    <w:p w14:paraId="1B2500CE" w14:textId="53521042" w:rsidR="002F633D" w:rsidRDefault="002F633D" w:rsidP="002F633D">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5DEC3588" w14:textId="77777777" w:rsidR="002F633D" w:rsidRDefault="002F633D" w:rsidP="002F633D">
      <w:pPr>
        <w:spacing w:after="0" w:line="240" w:lineRule="auto"/>
        <w:jc w:val="both"/>
        <w:rPr>
          <w:rFonts w:ascii="Arial" w:eastAsia="Arial" w:hAnsi="Arial" w:cs="Arial"/>
          <w:sz w:val="24"/>
          <w:szCs w:val="24"/>
        </w:rPr>
      </w:pPr>
    </w:p>
    <w:p w14:paraId="759C9528" w14:textId="2D2C07A0" w:rsidR="002F633D" w:rsidRDefault="002F633D" w:rsidP="002F633D">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Entende-se por “</w:t>
      </w:r>
      <w:r w:rsidRPr="002F633D">
        <w:rPr>
          <w:rFonts w:ascii="Arial" w:eastAsia="Arial" w:hAnsi="Arial" w:cs="Arial"/>
          <w:i/>
          <w:iCs/>
          <w:color w:val="000000"/>
          <w:sz w:val="24"/>
          <w:szCs w:val="24"/>
        </w:rPr>
        <w:t>residencial temporária</w:t>
      </w:r>
      <w:r>
        <w:rPr>
          <w:rFonts w:ascii="Arial" w:eastAsia="Arial" w:hAnsi="Arial" w:cs="Arial"/>
          <w:sz w:val="24"/>
          <w:szCs w:val="24"/>
        </w:rPr>
        <w:t>” todos os</w:t>
      </w:r>
      <w:r w:rsidRPr="002F633D">
        <w:rPr>
          <w:rFonts w:ascii="Arial" w:eastAsia="Arial" w:hAnsi="Arial" w:cs="Arial"/>
          <w:sz w:val="24"/>
          <w:szCs w:val="24"/>
        </w:rPr>
        <w:t xml:space="preserve"> contratos de locação destinados a atender necessidades transitórias do locatário</w:t>
      </w:r>
      <w:r>
        <w:rPr>
          <w:rFonts w:ascii="Arial" w:eastAsia="Arial" w:hAnsi="Arial" w:cs="Arial"/>
          <w:sz w:val="24"/>
          <w:szCs w:val="24"/>
        </w:rPr>
        <w:t xml:space="preserve">, com duração máxima de 90 dias, </w:t>
      </w:r>
      <w:r w:rsidRPr="002F633D">
        <w:rPr>
          <w:rFonts w:ascii="Arial" w:eastAsia="Arial" w:hAnsi="Arial" w:cs="Arial"/>
          <w:sz w:val="24"/>
          <w:szCs w:val="24"/>
        </w:rPr>
        <w:t xml:space="preserve">conforme </w:t>
      </w:r>
      <w:r>
        <w:rPr>
          <w:rFonts w:ascii="Arial" w:eastAsia="Arial" w:hAnsi="Arial" w:cs="Arial"/>
          <w:sz w:val="24"/>
          <w:szCs w:val="24"/>
        </w:rPr>
        <w:t>descrito na</w:t>
      </w:r>
      <w:r w:rsidRPr="002F633D">
        <w:rPr>
          <w:rFonts w:ascii="Arial" w:eastAsia="Arial" w:hAnsi="Arial" w:cs="Arial"/>
          <w:sz w:val="24"/>
          <w:szCs w:val="24"/>
        </w:rPr>
        <w:t xml:space="preserve"> Lei do Inquilinato (Lei nº 8.245/1991</w:t>
      </w:r>
      <w:r>
        <w:rPr>
          <w:rFonts w:ascii="Arial" w:eastAsia="Arial" w:hAnsi="Arial" w:cs="Arial"/>
          <w:sz w:val="24"/>
          <w:szCs w:val="24"/>
        </w:rPr>
        <w:t xml:space="preserve">) em seu </w:t>
      </w:r>
      <w:r w:rsidRPr="002F633D">
        <w:rPr>
          <w:rFonts w:ascii="Arial" w:eastAsia="Arial" w:hAnsi="Arial" w:cs="Arial"/>
          <w:sz w:val="24"/>
          <w:szCs w:val="24"/>
        </w:rPr>
        <w:t>artigo 48</w:t>
      </w:r>
      <w:r>
        <w:rPr>
          <w:rFonts w:ascii="Arial" w:eastAsia="Arial" w:hAnsi="Arial" w:cs="Arial"/>
          <w:sz w:val="24"/>
          <w:szCs w:val="24"/>
        </w:rPr>
        <w:t>.</w:t>
      </w:r>
    </w:p>
    <w:p w14:paraId="0D2D638A" w14:textId="77777777" w:rsidR="004B1760" w:rsidRDefault="004B1760" w:rsidP="002F633D">
      <w:pPr>
        <w:spacing w:after="0" w:line="240" w:lineRule="auto"/>
        <w:jc w:val="both"/>
        <w:rPr>
          <w:rFonts w:ascii="Arial" w:eastAsia="Arial" w:hAnsi="Arial" w:cs="Arial"/>
          <w:sz w:val="24"/>
          <w:szCs w:val="24"/>
        </w:rPr>
      </w:pPr>
    </w:p>
    <w:p w14:paraId="2E943264" w14:textId="77777777" w:rsidR="00AD2D3B" w:rsidRDefault="00AD2D3B" w:rsidP="00AD2D3B">
      <w:pPr>
        <w:spacing w:after="0" w:line="240" w:lineRule="auto"/>
        <w:jc w:val="both"/>
        <w:rPr>
          <w:rFonts w:ascii="Arial" w:eastAsia="Arial" w:hAnsi="Arial" w:cs="Arial"/>
          <w:sz w:val="24"/>
          <w:szCs w:val="24"/>
        </w:rPr>
      </w:pPr>
    </w:p>
    <w:p w14:paraId="065DFFCC" w14:textId="77777777" w:rsidR="00AD2D3B" w:rsidRDefault="00AD2D3B" w:rsidP="004B1760">
      <w:pPr>
        <w:pStyle w:val="Ttulo1"/>
        <w:spacing w:before="0" w:line="240" w:lineRule="auto"/>
        <w:rPr>
          <w:rFonts w:ascii="Arial" w:eastAsia="Arial" w:hAnsi="Arial" w:cs="Arial"/>
          <w:b/>
          <w:color w:val="000000"/>
          <w:u w:val="single"/>
        </w:rPr>
      </w:pPr>
      <w:bookmarkStart w:id="2" w:name="_Toc183428919"/>
      <w:r>
        <w:rPr>
          <w:rFonts w:ascii="Arial" w:eastAsia="Arial" w:hAnsi="Arial" w:cs="Arial"/>
          <w:b/>
          <w:color w:val="000000"/>
          <w:u w:val="single"/>
        </w:rPr>
        <w:t>DO ORÇAMENTO DO CONDOMÍNIO</w:t>
      </w:r>
      <w:bookmarkEnd w:id="2"/>
    </w:p>
    <w:p w14:paraId="5F2AE3F0" w14:textId="77777777" w:rsidR="00AD2D3B" w:rsidRDefault="00AD2D3B" w:rsidP="00AD2D3B">
      <w:pPr>
        <w:spacing w:after="0" w:line="240" w:lineRule="auto"/>
      </w:pPr>
    </w:p>
    <w:p w14:paraId="0B775C30" w14:textId="29C1ABFE" w:rsidR="00AD2D3B" w:rsidRPr="004B1760" w:rsidRDefault="00AD2D3B" w:rsidP="007B1218">
      <w:pPr>
        <w:numPr>
          <w:ilvl w:val="0"/>
          <w:numId w:val="14"/>
        </w:numPr>
        <w:pBdr>
          <w:top w:val="nil"/>
          <w:left w:val="nil"/>
          <w:bottom w:val="nil"/>
          <w:right w:val="nil"/>
          <w:between w:val="nil"/>
        </w:pBdr>
        <w:spacing w:after="0" w:line="240" w:lineRule="auto"/>
        <w:jc w:val="both"/>
        <w:rPr>
          <w:color w:val="000000"/>
          <w:sz w:val="24"/>
          <w:szCs w:val="24"/>
          <w:highlight w:val="yellow"/>
        </w:rPr>
      </w:pPr>
      <w:r w:rsidRPr="004B1760">
        <w:rPr>
          <w:rFonts w:ascii="Arial" w:eastAsia="Arial" w:hAnsi="Arial" w:cs="Arial"/>
          <w:color w:val="000000"/>
          <w:sz w:val="24"/>
          <w:szCs w:val="24"/>
          <w:highlight w:val="yellow"/>
        </w:rPr>
        <w:t xml:space="preserve">O exercício financeiro será de 12 (doze) meses, cabendo ao Síndico, em conjunto com </w:t>
      </w:r>
      <w:r w:rsidR="004B1760" w:rsidRPr="004B1760">
        <w:rPr>
          <w:rFonts w:ascii="Arial" w:eastAsia="Arial" w:hAnsi="Arial" w:cs="Arial"/>
          <w:color w:val="000000"/>
          <w:sz w:val="24"/>
          <w:szCs w:val="24"/>
          <w:highlight w:val="yellow"/>
        </w:rPr>
        <w:t xml:space="preserve">o Tesoureiro e </w:t>
      </w:r>
      <w:r w:rsidRPr="004B1760">
        <w:rPr>
          <w:rFonts w:ascii="Arial" w:eastAsia="Arial" w:hAnsi="Arial" w:cs="Arial"/>
          <w:color w:val="000000"/>
          <w:sz w:val="24"/>
          <w:szCs w:val="24"/>
          <w:highlight w:val="yellow"/>
        </w:rPr>
        <w:t>Conselho Fisca</w:t>
      </w:r>
      <w:r w:rsidR="004B1760" w:rsidRPr="004B1760">
        <w:rPr>
          <w:rFonts w:ascii="Arial" w:eastAsia="Arial" w:hAnsi="Arial" w:cs="Arial"/>
          <w:color w:val="000000"/>
          <w:sz w:val="24"/>
          <w:szCs w:val="24"/>
          <w:highlight w:val="yellow"/>
        </w:rPr>
        <w:t>l</w:t>
      </w:r>
      <w:r w:rsidRPr="004B1760">
        <w:rPr>
          <w:rFonts w:ascii="Arial" w:eastAsia="Arial" w:hAnsi="Arial" w:cs="Arial"/>
          <w:color w:val="000000"/>
          <w:sz w:val="24"/>
          <w:szCs w:val="24"/>
          <w:highlight w:val="yellow"/>
        </w:rPr>
        <w:t xml:space="preserve">, preparar o orçamento para o custeio das despesas do exercício, estimando as despesas e receitas do condomínio, enviando juntamente com o edital de convocação a fim de serem objetos de deliberação da </w:t>
      </w:r>
      <w:proofErr w:type="spellStart"/>
      <w:r w:rsidRPr="004B1760">
        <w:rPr>
          <w:rFonts w:ascii="Arial" w:eastAsia="Arial" w:hAnsi="Arial" w:cs="Arial"/>
          <w:color w:val="000000"/>
          <w:sz w:val="24"/>
          <w:szCs w:val="24"/>
          <w:highlight w:val="yellow"/>
        </w:rPr>
        <w:t>Assembléia</w:t>
      </w:r>
      <w:proofErr w:type="spellEnd"/>
      <w:r w:rsidRPr="004B1760">
        <w:rPr>
          <w:rFonts w:ascii="Arial" w:eastAsia="Arial" w:hAnsi="Arial" w:cs="Arial"/>
          <w:color w:val="000000"/>
          <w:sz w:val="24"/>
          <w:szCs w:val="24"/>
          <w:highlight w:val="yellow"/>
        </w:rPr>
        <w:t xml:space="preserve"> Geral Ordinária que ocorrerá na primeira quinzena de março.</w:t>
      </w:r>
    </w:p>
    <w:p w14:paraId="7D18436C" w14:textId="77777777" w:rsidR="00AD2D3B" w:rsidRDefault="00AD2D3B" w:rsidP="00AD2D3B">
      <w:pPr>
        <w:spacing w:after="0" w:line="240" w:lineRule="auto"/>
        <w:jc w:val="both"/>
        <w:rPr>
          <w:rFonts w:ascii="Arial" w:eastAsia="Arial" w:hAnsi="Arial" w:cs="Arial"/>
          <w:b/>
          <w:sz w:val="24"/>
          <w:szCs w:val="24"/>
        </w:rPr>
      </w:pPr>
    </w:p>
    <w:p w14:paraId="26DF89F6"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Síndico, mediante deliberação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para proceder aos ajustes que se fizerem necessárias.</w:t>
      </w:r>
    </w:p>
    <w:p w14:paraId="68BC626E" w14:textId="77777777" w:rsidR="00AD2D3B" w:rsidRDefault="00AD2D3B" w:rsidP="00AD2D3B">
      <w:pPr>
        <w:spacing w:after="0" w:line="240" w:lineRule="auto"/>
        <w:jc w:val="both"/>
        <w:rPr>
          <w:rFonts w:ascii="Arial" w:eastAsia="Arial" w:hAnsi="Arial" w:cs="Arial"/>
          <w:sz w:val="24"/>
          <w:szCs w:val="24"/>
        </w:rPr>
      </w:pPr>
    </w:p>
    <w:p w14:paraId="1E18FB6B"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 xml:space="preserve">A receita do Condomínio será constituída pelas contribuições dos condôminos, aprovadas pela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Ordinária e Extraordinária, e, arrecadada na forma prevista nesta Convenção.</w:t>
      </w:r>
    </w:p>
    <w:p w14:paraId="3F71E919" w14:textId="77777777" w:rsidR="00AD2D3B" w:rsidRDefault="00AD2D3B" w:rsidP="00AD2D3B">
      <w:pPr>
        <w:spacing w:after="0" w:line="240" w:lineRule="auto"/>
        <w:jc w:val="both"/>
        <w:rPr>
          <w:rFonts w:ascii="Arial" w:eastAsia="Arial" w:hAnsi="Arial" w:cs="Arial"/>
          <w:sz w:val="24"/>
          <w:szCs w:val="24"/>
        </w:rPr>
      </w:pPr>
    </w:p>
    <w:p w14:paraId="10084AE3"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292DA209" w14:textId="77777777" w:rsidR="00AD2D3B" w:rsidRDefault="00AD2D3B" w:rsidP="00AD2D3B">
      <w:pPr>
        <w:spacing w:after="0" w:line="240" w:lineRule="auto"/>
        <w:jc w:val="both"/>
        <w:rPr>
          <w:rFonts w:ascii="Arial" w:eastAsia="Arial" w:hAnsi="Arial" w:cs="Arial"/>
          <w:b/>
          <w:sz w:val="24"/>
          <w:szCs w:val="24"/>
        </w:rPr>
      </w:pPr>
    </w:p>
    <w:p w14:paraId="56ADF641"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Constituem despesas gerais condominiais:</w:t>
      </w:r>
    </w:p>
    <w:p w14:paraId="6ACD0449" w14:textId="77777777" w:rsidR="00AD2D3B" w:rsidRDefault="00AD2D3B" w:rsidP="00AD2D3B">
      <w:pPr>
        <w:spacing w:after="0" w:line="240" w:lineRule="auto"/>
        <w:jc w:val="both"/>
        <w:rPr>
          <w:rFonts w:ascii="Arial" w:eastAsia="Arial" w:hAnsi="Arial" w:cs="Arial"/>
          <w:sz w:val="24"/>
          <w:szCs w:val="24"/>
        </w:rPr>
      </w:pPr>
    </w:p>
    <w:p w14:paraId="562A5B34" w14:textId="77777777" w:rsidR="00AD2D3B" w:rsidRDefault="00AD2D3B" w:rsidP="007B1218">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Prêmios dos seguros;</w:t>
      </w:r>
    </w:p>
    <w:p w14:paraId="31F9CF4E" w14:textId="77777777" w:rsidR="00AD2D3B" w:rsidRDefault="00AD2D3B" w:rsidP="007B1218">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Tributos incidentes sobre as partes comuns do Condomínio;</w:t>
      </w:r>
    </w:p>
    <w:p w14:paraId="5792AF03" w14:textId="64F8DB38" w:rsidR="00AD2D3B" w:rsidRPr="004B1760" w:rsidRDefault="00AD2D3B" w:rsidP="007B1218">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highlight w:val="yellow"/>
        </w:rPr>
      </w:pPr>
      <w:r w:rsidRPr="004B1760">
        <w:rPr>
          <w:rFonts w:ascii="Arial" w:eastAsia="Arial" w:hAnsi="Arial" w:cs="Arial"/>
          <w:color w:val="000000"/>
          <w:sz w:val="24"/>
          <w:szCs w:val="24"/>
          <w:highlight w:val="yellow"/>
        </w:rPr>
        <w:t xml:space="preserve">Despesas derivadas do consumo de energia elétrica, água e </w:t>
      </w:r>
      <w:r w:rsidR="004B1760" w:rsidRPr="004B1760">
        <w:rPr>
          <w:rFonts w:ascii="Arial" w:eastAsia="Arial" w:hAnsi="Arial" w:cs="Arial"/>
          <w:color w:val="000000"/>
          <w:sz w:val="24"/>
          <w:szCs w:val="24"/>
          <w:highlight w:val="yellow"/>
        </w:rPr>
        <w:t>telefonia e dados</w:t>
      </w:r>
      <w:r w:rsidRPr="004B1760">
        <w:rPr>
          <w:rFonts w:ascii="Arial" w:eastAsia="Arial" w:hAnsi="Arial" w:cs="Arial"/>
          <w:color w:val="000000"/>
          <w:sz w:val="24"/>
          <w:szCs w:val="24"/>
          <w:highlight w:val="yellow"/>
        </w:rPr>
        <w:t xml:space="preserve"> das partes e coisas comuns do Condomínio;</w:t>
      </w:r>
    </w:p>
    <w:p w14:paraId="3150F177" w14:textId="77777777" w:rsidR="00AD2D3B" w:rsidRDefault="00AD2D3B" w:rsidP="007B1218">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Remuneração do síndico,</w:t>
      </w:r>
      <w:r>
        <w:rPr>
          <w:rFonts w:ascii="Arial" w:eastAsia="Arial" w:hAnsi="Arial" w:cs="Arial"/>
          <w:b/>
          <w:color w:val="000000"/>
          <w:sz w:val="24"/>
          <w:szCs w:val="24"/>
        </w:rPr>
        <w:t xml:space="preserve"> </w:t>
      </w:r>
      <w:r>
        <w:rPr>
          <w:rFonts w:ascii="Arial" w:eastAsia="Arial" w:hAnsi="Arial" w:cs="Arial"/>
          <w:color w:val="000000"/>
          <w:sz w:val="24"/>
          <w:szCs w:val="24"/>
        </w:rPr>
        <w:t>encarregados, honorários contábeis e</w:t>
      </w:r>
      <w:r>
        <w:rPr>
          <w:rFonts w:ascii="Arial" w:eastAsia="Arial" w:hAnsi="Arial" w:cs="Arial"/>
          <w:b/>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094C20E0" w14:textId="77777777" w:rsidR="00AD2D3B" w:rsidRDefault="00AD2D3B" w:rsidP="007B1218">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4895DF28" w14:textId="77777777" w:rsidR="00AD2D3B" w:rsidRDefault="00AD2D3B" w:rsidP="007B1218">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 xml:space="preserve">Aquelas aprovadas pelas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389EDAB2" w14:textId="77777777" w:rsidR="00AD2D3B" w:rsidRDefault="00AD2D3B" w:rsidP="007B1218">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Verbas destinadas para ações de preservação do meio ambiente e natureza do condomínio.</w:t>
      </w:r>
    </w:p>
    <w:p w14:paraId="4138BE59" w14:textId="77777777" w:rsidR="00AD2D3B" w:rsidRDefault="00AD2D3B" w:rsidP="00AD2D3B">
      <w:pPr>
        <w:spacing w:after="0" w:line="240" w:lineRule="auto"/>
        <w:jc w:val="both"/>
        <w:rPr>
          <w:rFonts w:ascii="Arial" w:eastAsia="Arial" w:hAnsi="Arial" w:cs="Arial"/>
          <w:b/>
          <w:sz w:val="24"/>
          <w:szCs w:val="24"/>
        </w:rPr>
      </w:pPr>
    </w:p>
    <w:p w14:paraId="38EB3473" w14:textId="04E05510"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a proposta de orçamento com as prováveis receitas e despesas para o exercício subsequente, elaborada pelo Síndico, em conjunto </w:t>
      </w:r>
      <w:r w:rsidR="004B1760" w:rsidRPr="004B1760">
        <w:rPr>
          <w:rFonts w:ascii="Arial" w:eastAsia="Arial" w:hAnsi="Arial" w:cs="Arial"/>
          <w:color w:val="000000"/>
          <w:sz w:val="24"/>
          <w:szCs w:val="24"/>
          <w:highlight w:val="yellow"/>
        </w:rPr>
        <w:t xml:space="preserve">com o Tesoureiro e </w:t>
      </w:r>
      <w:r w:rsidR="004B1760">
        <w:rPr>
          <w:rFonts w:ascii="Arial" w:eastAsia="Arial" w:hAnsi="Arial" w:cs="Arial"/>
          <w:color w:val="000000"/>
          <w:sz w:val="24"/>
          <w:szCs w:val="24"/>
          <w:highlight w:val="yellow"/>
        </w:rPr>
        <w:t xml:space="preserve">os membros do </w:t>
      </w:r>
      <w:r w:rsidR="004B1760" w:rsidRPr="004B1760">
        <w:rPr>
          <w:rFonts w:ascii="Arial" w:eastAsia="Arial" w:hAnsi="Arial" w:cs="Arial"/>
          <w:color w:val="000000"/>
          <w:sz w:val="24"/>
          <w:szCs w:val="24"/>
          <w:highlight w:val="yellow"/>
        </w:rPr>
        <w:t>Conselho Fiscal</w:t>
      </w:r>
      <w:r>
        <w:rPr>
          <w:rFonts w:ascii="Arial" w:eastAsia="Arial" w:hAnsi="Arial" w:cs="Arial"/>
          <w:color w:val="000000"/>
          <w:sz w:val="24"/>
          <w:szCs w:val="24"/>
        </w:rPr>
        <w:t>.</w:t>
      </w:r>
    </w:p>
    <w:p w14:paraId="3247EAA2" w14:textId="77777777" w:rsidR="00AD2D3B" w:rsidRDefault="00AD2D3B" w:rsidP="00AD2D3B">
      <w:pPr>
        <w:spacing w:after="0" w:line="240" w:lineRule="auto"/>
        <w:jc w:val="both"/>
        <w:rPr>
          <w:rFonts w:ascii="Arial" w:eastAsia="Arial" w:hAnsi="Arial" w:cs="Arial"/>
          <w:sz w:val="24"/>
          <w:szCs w:val="24"/>
        </w:rPr>
      </w:pPr>
    </w:p>
    <w:p w14:paraId="0C010DF0"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por 2/3 (dois terços) dos condôminos presentes, o </w:t>
      </w:r>
      <w:r w:rsidRPr="004B1760">
        <w:rPr>
          <w:rFonts w:ascii="Arial" w:eastAsia="Arial" w:hAnsi="Arial" w:cs="Arial"/>
          <w:sz w:val="24"/>
          <w:szCs w:val="24"/>
          <w:highlight w:val="yellow"/>
        </w:rPr>
        <w:t>orçamento das despesas extraordinárias não previstas no orçamento anual</w:t>
      </w:r>
      <w:r>
        <w:rPr>
          <w:rFonts w:ascii="Arial" w:eastAsia="Arial" w:hAnsi="Arial" w:cs="Arial"/>
          <w:sz w:val="24"/>
          <w:szCs w:val="24"/>
        </w:rPr>
        <w:t>, obrigando-se todos os condôminos pelo pagamento das despesas que serão rateadas entre todas as unidades autônomas.</w:t>
      </w:r>
    </w:p>
    <w:p w14:paraId="1F8075CC" w14:textId="77777777" w:rsidR="00AD2D3B" w:rsidRDefault="00AD2D3B" w:rsidP="00AD2D3B">
      <w:pPr>
        <w:spacing w:after="0" w:line="240" w:lineRule="auto"/>
        <w:jc w:val="both"/>
        <w:rPr>
          <w:rFonts w:ascii="Arial" w:eastAsia="Arial" w:hAnsi="Arial" w:cs="Arial"/>
          <w:b/>
          <w:sz w:val="24"/>
          <w:szCs w:val="24"/>
        </w:rPr>
      </w:pPr>
    </w:p>
    <w:p w14:paraId="1E33E323" w14:textId="1B703BB4"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Correrá por inteira e exclusiva conta de cada condômino ou morador as despesas a que, por qualquer forma venham causar prejuízos às partes comuns do Condomínio ou a </w:t>
      </w:r>
      <w:r w:rsidRPr="004B1760">
        <w:rPr>
          <w:rFonts w:ascii="Arial" w:eastAsia="Arial" w:hAnsi="Arial" w:cs="Arial"/>
          <w:color w:val="000000"/>
          <w:sz w:val="24"/>
          <w:szCs w:val="24"/>
          <w:highlight w:val="yellow"/>
        </w:rPr>
        <w:t>vizinhos</w:t>
      </w:r>
      <w:r w:rsidR="004B1760" w:rsidRPr="004B1760">
        <w:rPr>
          <w:rFonts w:ascii="Arial" w:eastAsia="Arial" w:hAnsi="Arial" w:cs="Arial"/>
          <w:color w:val="000000"/>
          <w:sz w:val="24"/>
          <w:szCs w:val="24"/>
          <w:highlight w:val="yellow"/>
        </w:rPr>
        <w:t xml:space="preserve"> ou a terceiros</w:t>
      </w:r>
      <w:r>
        <w:rPr>
          <w:rFonts w:ascii="Arial" w:eastAsia="Arial" w:hAnsi="Arial" w:cs="Arial"/>
          <w:color w:val="000000"/>
          <w:sz w:val="24"/>
          <w:szCs w:val="24"/>
        </w:rPr>
        <w:t>, por trabalhos, obras ou reparações realizadas em suas unidades autônomas.</w:t>
      </w:r>
    </w:p>
    <w:p w14:paraId="479D68E4" w14:textId="77777777" w:rsidR="00AD2D3B" w:rsidRDefault="00AD2D3B" w:rsidP="00AD2D3B">
      <w:pPr>
        <w:spacing w:after="0" w:line="240" w:lineRule="auto"/>
        <w:jc w:val="both"/>
        <w:rPr>
          <w:rFonts w:ascii="Arial" w:eastAsia="Arial" w:hAnsi="Arial" w:cs="Arial"/>
          <w:sz w:val="24"/>
          <w:szCs w:val="24"/>
        </w:rPr>
      </w:pPr>
    </w:p>
    <w:p w14:paraId="7CCDCEFD" w14:textId="256EE260"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obedecidas as normas de cobrança que para tanto forem adotadas pel</w:t>
      </w:r>
      <w:r w:rsidR="0042591E">
        <w:rPr>
          <w:rFonts w:ascii="Arial" w:eastAsia="Arial" w:hAnsi="Arial" w:cs="Arial"/>
          <w:color w:val="000000"/>
          <w:sz w:val="24"/>
          <w:szCs w:val="24"/>
        </w:rPr>
        <w:t>a</w:t>
      </w:r>
      <w:r>
        <w:rPr>
          <w:rFonts w:ascii="Arial" w:eastAsia="Arial" w:hAnsi="Arial" w:cs="Arial"/>
          <w:color w:val="000000"/>
          <w:sz w:val="24"/>
          <w:szCs w:val="24"/>
        </w:rPr>
        <w:t xml:space="preserve"> </w:t>
      </w:r>
      <w:r w:rsidR="0042591E">
        <w:rPr>
          <w:rFonts w:ascii="Arial" w:eastAsia="Arial" w:hAnsi="Arial" w:cs="Arial"/>
          <w:sz w:val="24"/>
          <w:szCs w:val="24"/>
          <w:highlight w:val="yellow"/>
        </w:rPr>
        <w:t>Diretoria Executiva</w:t>
      </w:r>
      <w:r w:rsidR="0042591E" w:rsidRPr="00E82D06">
        <w:rPr>
          <w:rFonts w:ascii="Arial" w:eastAsia="Arial" w:hAnsi="Arial" w:cs="Arial"/>
          <w:sz w:val="24"/>
          <w:szCs w:val="24"/>
          <w:highlight w:val="yellow"/>
        </w:rPr>
        <w:t xml:space="preserve"> </w:t>
      </w:r>
      <w:r>
        <w:rPr>
          <w:rFonts w:ascii="Arial" w:eastAsia="Arial" w:hAnsi="Arial" w:cs="Arial"/>
          <w:color w:val="000000"/>
          <w:sz w:val="24"/>
          <w:szCs w:val="24"/>
        </w:rPr>
        <w:t>com base nesta Convenção e no Regimento Interno.</w:t>
      </w:r>
    </w:p>
    <w:p w14:paraId="7E8AA9C8" w14:textId="77777777" w:rsidR="00AD2D3B" w:rsidRDefault="00AD2D3B" w:rsidP="00AD2D3B">
      <w:pPr>
        <w:spacing w:after="0" w:line="240" w:lineRule="auto"/>
        <w:jc w:val="both"/>
        <w:rPr>
          <w:rFonts w:ascii="Arial" w:eastAsia="Arial" w:hAnsi="Arial" w:cs="Arial"/>
          <w:sz w:val="24"/>
          <w:szCs w:val="24"/>
        </w:rPr>
      </w:pPr>
    </w:p>
    <w:p w14:paraId="28A050D3"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2949692C" w14:textId="77777777" w:rsidR="00AD2D3B" w:rsidRDefault="00AD2D3B" w:rsidP="00AD2D3B">
      <w:pPr>
        <w:spacing w:after="0" w:line="240" w:lineRule="auto"/>
        <w:jc w:val="both"/>
        <w:rPr>
          <w:rFonts w:ascii="Arial" w:eastAsia="Arial" w:hAnsi="Arial" w:cs="Arial"/>
          <w:sz w:val="24"/>
          <w:szCs w:val="24"/>
        </w:rPr>
      </w:pPr>
    </w:p>
    <w:p w14:paraId="00549182" w14:textId="2C9A7285" w:rsidR="00AD2D3B" w:rsidRDefault="00AD2D3B" w:rsidP="00AD2D3B">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w:t>
      </w:r>
      <w:r w:rsidRPr="004B1760">
        <w:rPr>
          <w:rFonts w:ascii="Arial" w:eastAsia="Arial" w:hAnsi="Arial" w:cs="Arial"/>
          <w:sz w:val="24"/>
          <w:szCs w:val="24"/>
          <w:highlight w:val="yellow"/>
        </w:rPr>
        <w:t>feita conjuntamente pelo Síndico e</w:t>
      </w:r>
      <w:r w:rsidR="004B1760" w:rsidRPr="004B1760">
        <w:rPr>
          <w:rFonts w:ascii="Arial" w:eastAsia="Arial" w:hAnsi="Arial" w:cs="Arial"/>
          <w:sz w:val="24"/>
          <w:szCs w:val="24"/>
          <w:highlight w:val="yellow"/>
        </w:rPr>
        <w:t>m conjunto com o Tesoureiro</w:t>
      </w:r>
      <w:r w:rsidR="004B1760">
        <w:rPr>
          <w:rFonts w:ascii="Arial" w:eastAsia="Arial" w:hAnsi="Arial" w:cs="Arial"/>
          <w:sz w:val="24"/>
          <w:szCs w:val="24"/>
        </w:rPr>
        <w:t>,</w:t>
      </w:r>
      <w:r>
        <w:rPr>
          <w:rFonts w:ascii="Arial" w:eastAsia="Arial" w:hAnsi="Arial" w:cs="Arial"/>
          <w:sz w:val="24"/>
          <w:szCs w:val="24"/>
        </w:rPr>
        <w:t xml:space="preserve"> inclusive a assinatura </w:t>
      </w:r>
      <w:r w:rsidR="004B1760">
        <w:rPr>
          <w:rFonts w:ascii="Arial" w:eastAsia="Arial" w:hAnsi="Arial" w:cs="Arial"/>
          <w:sz w:val="24"/>
          <w:szCs w:val="24"/>
        </w:rPr>
        <w:t>de</w:t>
      </w:r>
      <w:r>
        <w:rPr>
          <w:rFonts w:ascii="Arial" w:eastAsia="Arial" w:hAnsi="Arial" w:cs="Arial"/>
          <w:sz w:val="24"/>
          <w:szCs w:val="24"/>
        </w:rPr>
        <w:t xml:space="preserve"> cheques. </w:t>
      </w:r>
    </w:p>
    <w:p w14:paraId="475ED782" w14:textId="77777777" w:rsidR="00AD2D3B" w:rsidRDefault="00AD2D3B" w:rsidP="00AD2D3B">
      <w:pPr>
        <w:spacing w:after="0" w:line="240" w:lineRule="auto"/>
        <w:jc w:val="both"/>
        <w:rPr>
          <w:rFonts w:ascii="Arial" w:eastAsia="Arial" w:hAnsi="Arial" w:cs="Arial"/>
          <w:b/>
          <w:sz w:val="24"/>
          <w:szCs w:val="24"/>
        </w:rPr>
      </w:pPr>
    </w:p>
    <w:p w14:paraId="1C7E614F"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3767D5B6" w14:textId="77777777" w:rsidR="00AD2D3B" w:rsidRDefault="00AD2D3B" w:rsidP="00AD2D3B">
      <w:pPr>
        <w:spacing w:after="0" w:line="240" w:lineRule="auto"/>
        <w:jc w:val="both"/>
        <w:rPr>
          <w:rFonts w:ascii="Arial" w:eastAsia="Arial" w:hAnsi="Arial" w:cs="Arial"/>
          <w:sz w:val="24"/>
          <w:szCs w:val="24"/>
        </w:rPr>
      </w:pPr>
    </w:p>
    <w:p w14:paraId="257E81EF" w14:textId="77777777" w:rsidR="00AD2D3B" w:rsidRDefault="00AD2D3B" w:rsidP="007B1218">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014B6700" w14:textId="77777777" w:rsidR="00AD2D3B" w:rsidRDefault="00AD2D3B" w:rsidP="007B1218">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4BB0ED1" w14:textId="77777777" w:rsidR="00AD2D3B" w:rsidRDefault="00AD2D3B" w:rsidP="007B1218">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57343B05" w14:textId="77777777" w:rsidR="00AD2D3B" w:rsidRDefault="00AD2D3B" w:rsidP="007B1218">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09C924FB" w14:textId="77777777" w:rsidR="00AD2D3B" w:rsidRDefault="00AD2D3B" w:rsidP="00AD2D3B">
      <w:pPr>
        <w:spacing w:after="0" w:line="240" w:lineRule="auto"/>
        <w:jc w:val="both"/>
        <w:rPr>
          <w:rFonts w:ascii="Arial" w:eastAsia="Arial" w:hAnsi="Arial" w:cs="Arial"/>
          <w:b/>
          <w:sz w:val="24"/>
          <w:szCs w:val="24"/>
        </w:rPr>
      </w:pPr>
    </w:p>
    <w:p w14:paraId="049C75D2" w14:textId="655A34F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Quarto – </w:t>
      </w:r>
      <w:r>
        <w:rPr>
          <w:rFonts w:ascii="Arial" w:eastAsia="Arial" w:hAnsi="Arial" w:cs="Arial"/>
          <w:sz w:val="24"/>
          <w:szCs w:val="24"/>
        </w:rPr>
        <w:t>Poderá o Síndico, em conjunto com o</w:t>
      </w:r>
      <w:r w:rsidR="004B1760">
        <w:rPr>
          <w:rFonts w:ascii="Arial" w:eastAsia="Arial" w:hAnsi="Arial" w:cs="Arial"/>
          <w:sz w:val="24"/>
          <w:szCs w:val="24"/>
        </w:rPr>
        <w:t xml:space="preserve"> </w:t>
      </w:r>
      <w:r w:rsidR="004B1760" w:rsidRPr="004B1760">
        <w:rPr>
          <w:rFonts w:ascii="Arial" w:eastAsia="Arial" w:hAnsi="Arial" w:cs="Arial"/>
          <w:sz w:val="24"/>
          <w:szCs w:val="24"/>
          <w:highlight w:val="yellow"/>
        </w:rPr>
        <w:t xml:space="preserve">Tesoureiro e os membros do </w:t>
      </w:r>
      <w:r w:rsidRPr="004B1760">
        <w:rPr>
          <w:rFonts w:ascii="Arial" w:eastAsia="Arial" w:hAnsi="Arial" w:cs="Arial"/>
          <w:sz w:val="24"/>
          <w:szCs w:val="24"/>
          <w:highlight w:val="yellow"/>
        </w:rPr>
        <w:t>Conselho Fiscal</w:t>
      </w:r>
      <w:r>
        <w:rPr>
          <w:rFonts w:ascii="Arial" w:eastAsia="Arial" w:hAnsi="Arial" w:cs="Arial"/>
          <w:sz w:val="24"/>
          <w:szCs w:val="24"/>
        </w:rPr>
        <w:t>, e em unanimidade, elaborar tabelas de negociação para recebimento de inadimplência.</w:t>
      </w:r>
    </w:p>
    <w:p w14:paraId="50AEC7CA" w14:textId="77777777" w:rsidR="00043A47" w:rsidRDefault="00043A47" w:rsidP="00AD2D3B">
      <w:pPr>
        <w:spacing w:after="0" w:line="240" w:lineRule="auto"/>
        <w:jc w:val="both"/>
        <w:rPr>
          <w:rFonts w:ascii="Arial" w:eastAsia="Arial" w:hAnsi="Arial" w:cs="Arial"/>
          <w:sz w:val="24"/>
          <w:szCs w:val="24"/>
        </w:rPr>
      </w:pPr>
    </w:p>
    <w:p w14:paraId="0160BB74" w14:textId="77777777" w:rsidR="00AD2D3B" w:rsidRDefault="00AD2D3B" w:rsidP="00AD2D3B">
      <w:pPr>
        <w:spacing w:after="0" w:line="240" w:lineRule="auto"/>
        <w:jc w:val="both"/>
        <w:rPr>
          <w:rFonts w:ascii="Arial" w:eastAsia="Arial" w:hAnsi="Arial" w:cs="Arial"/>
          <w:b/>
          <w:sz w:val="24"/>
          <w:szCs w:val="24"/>
        </w:rPr>
      </w:pPr>
    </w:p>
    <w:p w14:paraId="77041386" w14:textId="77777777" w:rsidR="00AD2D3B" w:rsidRDefault="00AD2D3B" w:rsidP="00043A47">
      <w:pPr>
        <w:pStyle w:val="Ttulo1"/>
        <w:spacing w:before="0" w:line="240" w:lineRule="auto"/>
        <w:rPr>
          <w:rFonts w:ascii="Arial" w:eastAsia="Arial" w:hAnsi="Arial" w:cs="Arial"/>
          <w:b/>
          <w:color w:val="000000"/>
          <w:u w:val="single"/>
        </w:rPr>
      </w:pPr>
      <w:bookmarkStart w:id="3" w:name="_Toc183428920"/>
      <w:r>
        <w:rPr>
          <w:rFonts w:ascii="Arial" w:eastAsia="Arial" w:hAnsi="Arial" w:cs="Arial"/>
          <w:b/>
          <w:color w:val="000000"/>
          <w:u w:val="single"/>
        </w:rPr>
        <w:t>DO FUNDO DE RESERVA</w:t>
      </w:r>
      <w:bookmarkEnd w:id="3"/>
    </w:p>
    <w:p w14:paraId="726DF955" w14:textId="77777777" w:rsidR="00AD2D3B" w:rsidRDefault="00AD2D3B" w:rsidP="00AD2D3B">
      <w:pPr>
        <w:spacing w:after="0" w:line="240" w:lineRule="auto"/>
      </w:pPr>
    </w:p>
    <w:p w14:paraId="00032ECA" w14:textId="49BC1A4E"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w:t>
      </w:r>
      <w:r w:rsidR="00605BB1">
        <w:rPr>
          <w:rFonts w:ascii="Arial" w:eastAsia="Arial" w:hAnsi="Arial" w:cs="Arial"/>
          <w:color w:val="000000"/>
          <w:sz w:val="24"/>
          <w:szCs w:val="24"/>
        </w:rPr>
        <w:t xml:space="preserve">devendo </w:t>
      </w:r>
      <w:r>
        <w:rPr>
          <w:rFonts w:ascii="Arial" w:eastAsia="Arial" w:hAnsi="Arial" w:cs="Arial"/>
          <w:color w:val="000000"/>
          <w:sz w:val="24"/>
          <w:szCs w:val="24"/>
        </w:rPr>
        <w:t>a cada condômino a</w:t>
      </w:r>
      <w:r w:rsidR="00605BB1">
        <w:rPr>
          <w:rFonts w:ascii="Arial" w:eastAsia="Arial" w:hAnsi="Arial" w:cs="Arial"/>
          <w:color w:val="000000"/>
          <w:sz w:val="24"/>
          <w:szCs w:val="24"/>
        </w:rPr>
        <w:t xml:space="preserve"> realizar </w:t>
      </w:r>
      <w:r>
        <w:rPr>
          <w:rFonts w:ascii="Arial" w:eastAsia="Arial" w:hAnsi="Arial" w:cs="Arial"/>
          <w:color w:val="000000"/>
          <w:sz w:val="24"/>
          <w:szCs w:val="24"/>
        </w:rPr>
        <w:t>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Síndico reativar a cobrança para recomposição do saldo ou utilizar os recursos provenientes de recebimentos de taxas condominiais em atraso.</w:t>
      </w:r>
    </w:p>
    <w:p w14:paraId="1526A712" w14:textId="77777777" w:rsidR="00AD2D3B" w:rsidRDefault="00AD2D3B" w:rsidP="00AD2D3B">
      <w:pPr>
        <w:spacing w:after="0" w:line="240" w:lineRule="auto"/>
        <w:jc w:val="both"/>
        <w:rPr>
          <w:rFonts w:ascii="Arial" w:eastAsia="Arial" w:hAnsi="Arial" w:cs="Arial"/>
          <w:b/>
          <w:sz w:val="24"/>
          <w:szCs w:val="24"/>
        </w:rPr>
      </w:pPr>
    </w:p>
    <w:p w14:paraId="06E40D0C" w14:textId="78EAC228"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w:t>
      </w:r>
      <w:r w:rsidR="00605BB1">
        <w:rPr>
          <w:rFonts w:ascii="Arial" w:eastAsia="Arial" w:hAnsi="Arial" w:cs="Arial"/>
          <w:sz w:val="24"/>
          <w:szCs w:val="24"/>
        </w:rPr>
        <w:t xml:space="preserve">a administração do condomínio, </w:t>
      </w:r>
      <w:r w:rsidR="00605BB1" w:rsidRPr="00605BB1">
        <w:rPr>
          <w:rFonts w:ascii="Arial" w:eastAsia="Arial" w:hAnsi="Arial" w:cs="Arial"/>
          <w:sz w:val="24"/>
          <w:szCs w:val="24"/>
          <w:highlight w:val="yellow"/>
        </w:rPr>
        <w:t xml:space="preserve">assim como </w:t>
      </w:r>
      <w:r w:rsidRPr="00605BB1">
        <w:rPr>
          <w:rFonts w:ascii="Arial" w:eastAsia="Arial" w:hAnsi="Arial" w:cs="Arial"/>
          <w:sz w:val="24"/>
          <w:szCs w:val="24"/>
          <w:highlight w:val="yellow"/>
        </w:rPr>
        <w:t>demissões de funcionários</w:t>
      </w:r>
      <w:r>
        <w:rPr>
          <w:rFonts w:ascii="Arial" w:eastAsia="Arial" w:hAnsi="Arial" w:cs="Arial"/>
          <w:sz w:val="24"/>
          <w:szCs w:val="24"/>
        </w:rPr>
        <w:t>.</w:t>
      </w:r>
    </w:p>
    <w:p w14:paraId="75D54CCD" w14:textId="77777777" w:rsidR="00AD2D3B" w:rsidRDefault="00AD2D3B" w:rsidP="00AD2D3B">
      <w:pPr>
        <w:spacing w:after="0" w:line="240" w:lineRule="auto"/>
        <w:jc w:val="both"/>
        <w:rPr>
          <w:rFonts w:ascii="Arial" w:eastAsia="Arial" w:hAnsi="Arial" w:cs="Arial"/>
          <w:sz w:val="24"/>
          <w:szCs w:val="24"/>
        </w:rPr>
      </w:pPr>
    </w:p>
    <w:p w14:paraId="12F048F4"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A movimentação do saldo da conta do Fundo de Reserva só poderá ser realizada, quando necessário, com a autorização do Conselho Fiscal.</w:t>
      </w:r>
    </w:p>
    <w:p w14:paraId="272B66E0" w14:textId="77777777" w:rsidR="00AD2D3B" w:rsidRDefault="00AD2D3B" w:rsidP="00AD2D3B">
      <w:pPr>
        <w:spacing w:after="0" w:line="240" w:lineRule="auto"/>
        <w:jc w:val="both"/>
        <w:rPr>
          <w:rFonts w:ascii="Arial" w:eastAsia="Arial" w:hAnsi="Arial" w:cs="Arial"/>
          <w:sz w:val="24"/>
          <w:szCs w:val="24"/>
        </w:rPr>
      </w:pPr>
    </w:p>
    <w:p w14:paraId="4716559F" w14:textId="7CD346D1" w:rsidR="00AD2D3B" w:rsidRPr="00605BB1" w:rsidRDefault="00AD2D3B" w:rsidP="007B1218">
      <w:pPr>
        <w:numPr>
          <w:ilvl w:val="0"/>
          <w:numId w:val="14"/>
        </w:numPr>
        <w:pBdr>
          <w:top w:val="nil"/>
          <w:left w:val="nil"/>
          <w:bottom w:val="nil"/>
          <w:right w:val="nil"/>
          <w:between w:val="nil"/>
        </w:pBdr>
        <w:spacing w:after="0" w:line="240" w:lineRule="auto"/>
        <w:jc w:val="both"/>
        <w:rPr>
          <w:color w:val="000000"/>
          <w:sz w:val="24"/>
          <w:szCs w:val="24"/>
          <w:highlight w:val="yellow"/>
        </w:rPr>
      </w:pPr>
      <w:r w:rsidRPr="00605BB1">
        <w:rPr>
          <w:rFonts w:ascii="Arial" w:eastAsia="Arial" w:hAnsi="Arial" w:cs="Arial"/>
          <w:color w:val="000000"/>
          <w:sz w:val="24"/>
          <w:szCs w:val="24"/>
          <w:highlight w:val="yellow"/>
        </w:rPr>
        <w:t>As quotas arrecadadas, a qualquer título, para o Fundo de Reserva serão mantidas em conta bancária específica para esse fim, só podendo ser movimentada com autorização do Conselho Fiscal, com assinatura do Síndico</w:t>
      </w:r>
      <w:r w:rsidR="00605BB1" w:rsidRPr="00605BB1">
        <w:rPr>
          <w:rFonts w:ascii="Arial" w:eastAsia="Arial" w:hAnsi="Arial" w:cs="Arial"/>
          <w:color w:val="000000"/>
          <w:sz w:val="24"/>
          <w:szCs w:val="24"/>
          <w:highlight w:val="yellow"/>
        </w:rPr>
        <w:t xml:space="preserve">, do Tesoureiro e do </w:t>
      </w:r>
      <w:r w:rsidRPr="00605BB1">
        <w:rPr>
          <w:rFonts w:ascii="Arial" w:eastAsia="Arial" w:hAnsi="Arial" w:cs="Arial"/>
          <w:color w:val="002060"/>
          <w:sz w:val="24"/>
          <w:szCs w:val="24"/>
          <w:highlight w:val="yellow"/>
        </w:rPr>
        <w:t xml:space="preserve">Presidente </w:t>
      </w:r>
      <w:r w:rsidRPr="00605BB1">
        <w:rPr>
          <w:rFonts w:ascii="Arial" w:eastAsia="Arial" w:hAnsi="Arial" w:cs="Arial"/>
          <w:color w:val="000000"/>
          <w:sz w:val="24"/>
          <w:szCs w:val="24"/>
          <w:highlight w:val="yellow"/>
        </w:rPr>
        <w:t xml:space="preserve">do Conselho </w:t>
      </w:r>
      <w:r w:rsidR="00605BB1" w:rsidRPr="00605BB1">
        <w:rPr>
          <w:rFonts w:ascii="Arial" w:eastAsia="Arial" w:hAnsi="Arial" w:cs="Arial"/>
          <w:color w:val="000000"/>
          <w:sz w:val="24"/>
          <w:szCs w:val="24"/>
          <w:highlight w:val="yellow"/>
        </w:rPr>
        <w:t>Fiscal</w:t>
      </w:r>
      <w:r w:rsidRPr="00605BB1">
        <w:rPr>
          <w:rFonts w:ascii="Arial" w:eastAsia="Arial" w:hAnsi="Arial" w:cs="Arial"/>
          <w:color w:val="000000"/>
          <w:sz w:val="24"/>
          <w:szCs w:val="24"/>
          <w:highlight w:val="yellow"/>
        </w:rPr>
        <w:t>.</w:t>
      </w:r>
    </w:p>
    <w:p w14:paraId="3EDFA215" w14:textId="77777777" w:rsidR="00AD2D3B" w:rsidRDefault="00AD2D3B" w:rsidP="00AD2D3B">
      <w:pPr>
        <w:spacing w:after="0" w:line="240" w:lineRule="auto"/>
        <w:jc w:val="both"/>
        <w:rPr>
          <w:rFonts w:ascii="Arial" w:eastAsia="Arial" w:hAnsi="Arial" w:cs="Arial"/>
          <w:sz w:val="24"/>
          <w:szCs w:val="24"/>
        </w:rPr>
      </w:pPr>
    </w:p>
    <w:p w14:paraId="2459D9F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Em caso emergencial ou por falta de fundo de caixa, o Síndico poderá utilizar recursos do Fundo de Reserva para pagamento de despesas ordinárias, até o limite de 40 salários mínimos, obrigando-se a fazer a reposição conforme disposto na Cláusula 12.</w:t>
      </w:r>
    </w:p>
    <w:p w14:paraId="260CC15D" w14:textId="77777777" w:rsidR="00AD2D3B" w:rsidRDefault="00AD2D3B" w:rsidP="00AD2D3B">
      <w:pPr>
        <w:spacing w:after="0" w:line="240" w:lineRule="auto"/>
        <w:jc w:val="both"/>
        <w:rPr>
          <w:rFonts w:ascii="Arial" w:eastAsia="Arial" w:hAnsi="Arial" w:cs="Arial"/>
          <w:sz w:val="24"/>
          <w:szCs w:val="24"/>
        </w:rPr>
      </w:pPr>
    </w:p>
    <w:p w14:paraId="5262C954" w14:textId="7C054D77" w:rsidR="00AD2D3B" w:rsidRDefault="00AD2D3B" w:rsidP="00AD2D3B">
      <w:pPr>
        <w:spacing w:after="0" w:line="240" w:lineRule="auto"/>
        <w:jc w:val="both"/>
        <w:rPr>
          <w:rFonts w:ascii="Arial" w:eastAsia="Arial" w:hAnsi="Arial" w:cs="Arial"/>
          <w:sz w:val="24"/>
          <w:szCs w:val="24"/>
        </w:rPr>
      </w:pPr>
      <w:r w:rsidRPr="00605BB1">
        <w:rPr>
          <w:rFonts w:ascii="Arial" w:eastAsia="Arial" w:hAnsi="Arial" w:cs="Arial"/>
          <w:b/>
          <w:sz w:val="24"/>
          <w:szCs w:val="24"/>
          <w:highlight w:val="yellow"/>
        </w:rPr>
        <w:t xml:space="preserve">Parágrafo Primeiro – </w:t>
      </w:r>
      <w:r w:rsidRPr="00605BB1">
        <w:rPr>
          <w:rFonts w:ascii="Arial" w:eastAsia="Arial" w:hAnsi="Arial" w:cs="Arial"/>
          <w:sz w:val="24"/>
          <w:szCs w:val="24"/>
          <w:highlight w:val="yellow"/>
        </w:rPr>
        <w:t xml:space="preserve">Em casos de obras de execução inadiável, com riscos de danos à integridade dos condôminos, a segurança do Condomínio e das partes comuns e para as quais não haja verba própria, o Síndico poderá recorrer ao Fundo de Reserva, com prévia autorização do Conselho Fiscal, até o montante de 10 (dez) salários mínimos, convocando em seguida </w:t>
      </w:r>
      <w:r w:rsidR="00605BB1" w:rsidRPr="00605BB1">
        <w:rPr>
          <w:rFonts w:ascii="Arial" w:eastAsia="Arial" w:hAnsi="Arial" w:cs="Arial"/>
          <w:sz w:val="24"/>
          <w:szCs w:val="24"/>
          <w:highlight w:val="yellow"/>
        </w:rPr>
        <w:t>o tesoureiro</w:t>
      </w:r>
      <w:r w:rsidRPr="00605BB1">
        <w:rPr>
          <w:rFonts w:ascii="Arial" w:eastAsia="Arial" w:hAnsi="Arial" w:cs="Arial"/>
          <w:sz w:val="24"/>
          <w:szCs w:val="24"/>
          <w:highlight w:val="yellow"/>
        </w:rPr>
        <w:t xml:space="preserve"> para determinar as providências cabíveis à reposição.</w:t>
      </w:r>
    </w:p>
    <w:p w14:paraId="32D26C5D" w14:textId="77777777" w:rsidR="00AD2D3B" w:rsidRDefault="00AD2D3B" w:rsidP="00AD2D3B">
      <w:pPr>
        <w:spacing w:after="0" w:line="240" w:lineRule="auto"/>
        <w:jc w:val="both"/>
        <w:rPr>
          <w:rFonts w:ascii="Arial" w:eastAsia="Arial" w:hAnsi="Arial" w:cs="Arial"/>
          <w:strike/>
          <w:sz w:val="24"/>
          <w:szCs w:val="24"/>
        </w:rPr>
      </w:pPr>
    </w:p>
    <w:p w14:paraId="4D940540" w14:textId="7279CC55" w:rsidR="00AD2D3B" w:rsidRDefault="00AD2D3B" w:rsidP="00AD2D3B">
      <w:pPr>
        <w:spacing w:after="0" w:line="240" w:lineRule="auto"/>
        <w:jc w:val="both"/>
        <w:rPr>
          <w:rFonts w:ascii="Arial" w:eastAsia="Arial" w:hAnsi="Arial" w:cs="Arial"/>
          <w:sz w:val="24"/>
          <w:szCs w:val="24"/>
        </w:rPr>
      </w:pPr>
      <w:r w:rsidRPr="00605BB1">
        <w:rPr>
          <w:rFonts w:ascii="Arial" w:eastAsia="Arial" w:hAnsi="Arial" w:cs="Arial"/>
          <w:b/>
          <w:sz w:val="24"/>
          <w:szCs w:val="24"/>
          <w:highlight w:val="yellow"/>
        </w:rPr>
        <w:t xml:space="preserve">Parágrafo Segundo – </w:t>
      </w:r>
      <w:r w:rsidRPr="00605BB1">
        <w:rPr>
          <w:rFonts w:ascii="Arial" w:eastAsia="Arial" w:hAnsi="Arial" w:cs="Arial"/>
          <w:sz w:val="24"/>
          <w:szCs w:val="24"/>
          <w:highlight w:val="yellow"/>
        </w:rPr>
        <w:t xml:space="preserve">Somente poderão ser utilizados recursos do Fundo de Reserva, até o limite de 40 (quarenta) salários mínimos, para custeio de despesas extraordinárias do Condomínio após aprovação do Conselho, sendo que valores superiores a esse teto deverão ser submetidos à aprovação da </w:t>
      </w:r>
      <w:proofErr w:type="spellStart"/>
      <w:r w:rsidRPr="00605BB1">
        <w:rPr>
          <w:rFonts w:ascii="Arial" w:eastAsia="Arial" w:hAnsi="Arial" w:cs="Arial"/>
          <w:sz w:val="24"/>
          <w:szCs w:val="24"/>
          <w:highlight w:val="yellow"/>
        </w:rPr>
        <w:t>Assembléia</w:t>
      </w:r>
      <w:proofErr w:type="spellEnd"/>
      <w:r w:rsidRPr="00605BB1">
        <w:rPr>
          <w:rFonts w:ascii="Arial" w:eastAsia="Arial" w:hAnsi="Arial" w:cs="Arial"/>
          <w:sz w:val="24"/>
          <w:szCs w:val="24"/>
          <w:highlight w:val="yellow"/>
        </w:rPr>
        <w:t xml:space="preserve"> Geral Extraordinária.</w:t>
      </w:r>
    </w:p>
    <w:p w14:paraId="429A3D72" w14:textId="77777777" w:rsidR="00AD2D3B" w:rsidRDefault="00AD2D3B" w:rsidP="00AD2D3B">
      <w:pPr>
        <w:spacing w:after="0" w:line="240" w:lineRule="auto"/>
        <w:jc w:val="both"/>
        <w:rPr>
          <w:rFonts w:ascii="Arial" w:eastAsia="Arial" w:hAnsi="Arial" w:cs="Arial"/>
          <w:sz w:val="24"/>
          <w:szCs w:val="24"/>
        </w:rPr>
      </w:pPr>
    </w:p>
    <w:p w14:paraId="3234060C" w14:textId="77777777" w:rsidR="00AD2D3B" w:rsidRDefault="00AD2D3B" w:rsidP="00605BB1">
      <w:pPr>
        <w:pStyle w:val="Ttulo1"/>
        <w:spacing w:before="0" w:line="240" w:lineRule="auto"/>
        <w:rPr>
          <w:rFonts w:ascii="Arial" w:eastAsia="Arial" w:hAnsi="Arial" w:cs="Arial"/>
          <w:b/>
          <w:color w:val="000000"/>
          <w:u w:val="single"/>
        </w:rPr>
      </w:pPr>
      <w:bookmarkStart w:id="4" w:name="_Toc183428921"/>
      <w:r>
        <w:rPr>
          <w:rFonts w:ascii="Arial" w:eastAsia="Arial" w:hAnsi="Arial" w:cs="Arial"/>
          <w:b/>
          <w:color w:val="000000"/>
          <w:u w:val="single"/>
        </w:rPr>
        <w:t>DAS ASSEMBLÉIAS GERAIS</w:t>
      </w:r>
      <w:bookmarkEnd w:id="4"/>
    </w:p>
    <w:p w14:paraId="10D8C6B7" w14:textId="77777777" w:rsidR="00AD2D3B" w:rsidRDefault="00AD2D3B" w:rsidP="00AD2D3B">
      <w:pPr>
        <w:spacing w:after="0" w:line="240" w:lineRule="auto"/>
      </w:pPr>
    </w:p>
    <w:p w14:paraId="674C117A"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resoluções dos condôminos serão sempre tomadas em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6C475B98" w14:textId="77777777" w:rsidR="00AD2D3B" w:rsidRDefault="00AD2D3B" w:rsidP="00AD2D3B">
      <w:pPr>
        <w:spacing w:after="0" w:line="240" w:lineRule="auto"/>
        <w:jc w:val="both"/>
        <w:rPr>
          <w:rFonts w:ascii="Arial" w:eastAsia="Arial" w:hAnsi="Arial" w:cs="Arial"/>
          <w:sz w:val="24"/>
          <w:szCs w:val="24"/>
        </w:rPr>
      </w:pPr>
    </w:p>
    <w:p w14:paraId="0891D41A"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proofErr w:type="spellStart"/>
      <w:r>
        <w:rPr>
          <w:rFonts w:ascii="Arial" w:eastAsia="Arial" w:hAnsi="Arial" w:cs="Arial"/>
          <w:sz w:val="24"/>
          <w:szCs w:val="24"/>
        </w:rPr>
        <w:t>Assembléias</w:t>
      </w:r>
      <w:proofErr w:type="spellEnd"/>
      <w:r>
        <w:rPr>
          <w:rFonts w:ascii="Arial" w:eastAsia="Arial" w:hAnsi="Arial" w:cs="Arial"/>
          <w:sz w:val="24"/>
          <w:szCs w:val="24"/>
        </w:rPr>
        <w:t xml:space="preserve"> Gerais Ordinárias serão realizadas anualmente até a primeira quinzena de março ou quando as circunstâncias assim o exigirem, convocadas pelo Síndico, e nelas discutidos e decididos os seguintes assuntos:</w:t>
      </w:r>
    </w:p>
    <w:p w14:paraId="5D82A2EA" w14:textId="77777777" w:rsidR="00AD2D3B" w:rsidRDefault="00AD2D3B" w:rsidP="00AD2D3B">
      <w:pPr>
        <w:spacing w:after="0" w:line="240" w:lineRule="auto"/>
        <w:jc w:val="both"/>
        <w:rPr>
          <w:rFonts w:ascii="Arial" w:eastAsia="Arial" w:hAnsi="Arial" w:cs="Arial"/>
          <w:sz w:val="24"/>
          <w:szCs w:val="24"/>
        </w:rPr>
      </w:pPr>
    </w:p>
    <w:p w14:paraId="77B0D10F" w14:textId="2A9FB585" w:rsidR="00AD2D3B" w:rsidRPr="0042591E" w:rsidRDefault="00AD2D3B" w:rsidP="007B1218">
      <w:pPr>
        <w:numPr>
          <w:ilvl w:val="0"/>
          <w:numId w:val="15"/>
        </w:numPr>
        <w:pBdr>
          <w:top w:val="nil"/>
          <w:left w:val="nil"/>
          <w:bottom w:val="nil"/>
          <w:right w:val="nil"/>
          <w:between w:val="nil"/>
        </w:pBdr>
        <w:spacing w:after="0" w:line="240" w:lineRule="auto"/>
        <w:ind w:hanging="578"/>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Apreciação e deliberação das contas d</w:t>
      </w:r>
      <w:r w:rsidR="0042591E" w:rsidRPr="0042591E">
        <w:rPr>
          <w:rFonts w:ascii="Arial" w:eastAsia="Arial" w:hAnsi="Arial" w:cs="Arial"/>
          <w:color w:val="000000"/>
          <w:sz w:val="24"/>
          <w:szCs w:val="24"/>
          <w:highlight w:val="yellow"/>
        </w:rPr>
        <w:t>a Diretoria Executiva</w:t>
      </w:r>
      <w:r w:rsidRPr="0042591E">
        <w:rPr>
          <w:rFonts w:ascii="Arial" w:eastAsia="Arial" w:hAnsi="Arial" w:cs="Arial"/>
          <w:color w:val="000000"/>
          <w:sz w:val="24"/>
          <w:szCs w:val="24"/>
          <w:highlight w:val="yellow"/>
        </w:rPr>
        <w:t xml:space="preserve"> relativas ao exercício findo;</w:t>
      </w:r>
    </w:p>
    <w:p w14:paraId="5551156C" w14:textId="77777777" w:rsidR="00AD2D3B" w:rsidRDefault="00AD2D3B" w:rsidP="007B1218">
      <w:pPr>
        <w:numPr>
          <w:ilvl w:val="0"/>
          <w:numId w:val="15"/>
        </w:numPr>
        <w:pBdr>
          <w:top w:val="nil"/>
          <w:left w:val="nil"/>
          <w:bottom w:val="nil"/>
          <w:right w:val="nil"/>
          <w:between w:val="nil"/>
        </w:pBdr>
        <w:spacing w:after="0" w:line="240" w:lineRule="auto"/>
        <w:ind w:hanging="578"/>
        <w:jc w:val="both"/>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541540BE" w14:textId="5B913B5F" w:rsidR="00605BB1" w:rsidRPr="00605BB1" w:rsidRDefault="00605BB1" w:rsidP="007B1218">
      <w:pPr>
        <w:numPr>
          <w:ilvl w:val="0"/>
          <w:numId w:val="15"/>
        </w:numPr>
        <w:pBdr>
          <w:top w:val="nil"/>
          <w:left w:val="nil"/>
          <w:bottom w:val="nil"/>
          <w:right w:val="nil"/>
          <w:between w:val="nil"/>
        </w:pBdr>
        <w:spacing w:after="0" w:line="240" w:lineRule="auto"/>
        <w:ind w:hanging="578"/>
        <w:jc w:val="both"/>
        <w:rPr>
          <w:rFonts w:ascii="Arial" w:eastAsia="Arial" w:hAnsi="Arial" w:cs="Arial"/>
          <w:color w:val="000000"/>
          <w:sz w:val="24"/>
          <w:szCs w:val="24"/>
          <w:highlight w:val="yellow"/>
        </w:rPr>
      </w:pPr>
      <w:r w:rsidRPr="00605BB1">
        <w:rPr>
          <w:rFonts w:ascii="Arial" w:eastAsia="Arial" w:hAnsi="Arial" w:cs="Arial"/>
          <w:color w:val="000000"/>
          <w:sz w:val="24"/>
          <w:szCs w:val="24"/>
          <w:highlight w:val="yellow"/>
        </w:rPr>
        <w:t>Eleição d</w:t>
      </w:r>
      <w:r w:rsidR="0042591E">
        <w:rPr>
          <w:rFonts w:ascii="Arial" w:eastAsia="Arial" w:hAnsi="Arial" w:cs="Arial"/>
          <w:color w:val="000000"/>
          <w:sz w:val="24"/>
          <w:szCs w:val="24"/>
          <w:highlight w:val="yellow"/>
        </w:rPr>
        <w:t>a Diretoria Executiva</w:t>
      </w:r>
      <w:r w:rsidRPr="00605BB1">
        <w:rPr>
          <w:rFonts w:ascii="Arial" w:eastAsia="Arial" w:hAnsi="Arial" w:cs="Arial"/>
          <w:color w:val="000000"/>
          <w:sz w:val="24"/>
          <w:szCs w:val="24"/>
          <w:highlight w:val="yellow"/>
        </w:rPr>
        <w:t xml:space="preserve"> e fixação do pró-labore de até seis salários mínimos e meio</w:t>
      </w:r>
      <w:r w:rsidR="003B533C">
        <w:rPr>
          <w:rFonts w:ascii="Arial" w:eastAsia="Arial" w:hAnsi="Arial" w:cs="Arial"/>
          <w:color w:val="000000"/>
          <w:sz w:val="24"/>
          <w:szCs w:val="24"/>
          <w:highlight w:val="yellow"/>
        </w:rPr>
        <w:t xml:space="preserve"> ao sindico e </w:t>
      </w:r>
      <w:r w:rsidR="003B533C" w:rsidRPr="00605BB1">
        <w:rPr>
          <w:rFonts w:ascii="Arial" w:eastAsia="Arial" w:hAnsi="Arial" w:cs="Arial"/>
          <w:color w:val="000000"/>
          <w:sz w:val="24"/>
          <w:szCs w:val="24"/>
          <w:highlight w:val="yellow"/>
        </w:rPr>
        <w:t>direito à isenção da taxa de condomínio correspondente a uma unidade</w:t>
      </w:r>
      <w:r w:rsidR="003B533C">
        <w:rPr>
          <w:rFonts w:ascii="Arial" w:eastAsia="Arial" w:hAnsi="Arial" w:cs="Arial"/>
          <w:color w:val="000000"/>
          <w:sz w:val="24"/>
          <w:szCs w:val="24"/>
          <w:highlight w:val="yellow"/>
        </w:rPr>
        <w:t xml:space="preserve"> ao subsíndico</w:t>
      </w:r>
      <w:r w:rsidR="0042591E">
        <w:rPr>
          <w:rFonts w:ascii="Arial" w:eastAsia="Arial" w:hAnsi="Arial" w:cs="Arial"/>
          <w:color w:val="000000"/>
          <w:sz w:val="24"/>
          <w:szCs w:val="24"/>
          <w:highlight w:val="yellow"/>
        </w:rPr>
        <w:t xml:space="preserve"> e Tesoureiro</w:t>
      </w:r>
      <w:r w:rsidRPr="00605BB1">
        <w:rPr>
          <w:rFonts w:ascii="Arial" w:eastAsia="Arial" w:hAnsi="Arial" w:cs="Arial"/>
          <w:color w:val="000000"/>
          <w:sz w:val="24"/>
          <w:szCs w:val="24"/>
          <w:highlight w:val="yellow"/>
        </w:rPr>
        <w:t>;</w:t>
      </w:r>
    </w:p>
    <w:p w14:paraId="4ADF8CC2" w14:textId="4C02F9AF" w:rsidR="00AD2D3B" w:rsidRPr="00D14A26" w:rsidRDefault="00AD2D3B" w:rsidP="007B1218">
      <w:pPr>
        <w:numPr>
          <w:ilvl w:val="0"/>
          <w:numId w:val="15"/>
        </w:numPr>
        <w:pBdr>
          <w:top w:val="nil"/>
          <w:left w:val="nil"/>
          <w:bottom w:val="nil"/>
          <w:right w:val="nil"/>
          <w:between w:val="nil"/>
        </w:pBdr>
        <w:spacing w:after="0" w:line="240" w:lineRule="auto"/>
        <w:ind w:hanging="578"/>
        <w:jc w:val="both"/>
        <w:rPr>
          <w:rFonts w:ascii="Arial" w:eastAsia="Arial" w:hAnsi="Arial" w:cs="Arial"/>
          <w:color w:val="000000"/>
          <w:sz w:val="24"/>
          <w:szCs w:val="24"/>
          <w:highlight w:val="yellow"/>
        </w:rPr>
      </w:pPr>
      <w:r w:rsidRPr="00D14A26">
        <w:rPr>
          <w:rFonts w:ascii="Arial" w:eastAsia="Arial" w:hAnsi="Arial" w:cs="Arial"/>
          <w:color w:val="000000"/>
          <w:sz w:val="24"/>
          <w:szCs w:val="24"/>
          <w:highlight w:val="yellow"/>
        </w:rPr>
        <w:t>Eleição de Membros Titulares e Suplentes dos Conselhos Fiscal e Administrativo, com direito à isenção da taxa de condomínio correspondente a uma</w:t>
      </w:r>
      <w:r w:rsidR="00605BB1" w:rsidRPr="00D14A26">
        <w:rPr>
          <w:rFonts w:ascii="Arial" w:eastAsia="Arial" w:hAnsi="Arial" w:cs="Arial"/>
          <w:color w:val="000000"/>
          <w:sz w:val="24"/>
          <w:szCs w:val="24"/>
          <w:highlight w:val="yellow"/>
        </w:rPr>
        <w:t xml:space="preserve"> unidade</w:t>
      </w:r>
      <w:r w:rsidRPr="00D14A26">
        <w:rPr>
          <w:rFonts w:ascii="Arial" w:eastAsia="Arial" w:hAnsi="Arial" w:cs="Arial"/>
          <w:color w:val="000000"/>
          <w:sz w:val="24"/>
          <w:szCs w:val="24"/>
          <w:highlight w:val="yellow"/>
        </w:rPr>
        <w:t>;</w:t>
      </w:r>
    </w:p>
    <w:p w14:paraId="7D7877D9" w14:textId="77777777" w:rsidR="00AD2D3B" w:rsidRDefault="00AD2D3B" w:rsidP="007B1218">
      <w:pPr>
        <w:numPr>
          <w:ilvl w:val="0"/>
          <w:numId w:val="15"/>
        </w:numPr>
        <w:pBdr>
          <w:top w:val="nil"/>
          <w:left w:val="nil"/>
          <w:bottom w:val="nil"/>
          <w:right w:val="nil"/>
          <w:between w:val="nil"/>
        </w:pBdr>
        <w:spacing w:after="0" w:line="240" w:lineRule="auto"/>
        <w:ind w:hanging="578"/>
        <w:jc w:val="both"/>
        <w:rPr>
          <w:rFonts w:ascii="Arial" w:eastAsia="Arial" w:hAnsi="Arial" w:cs="Arial"/>
          <w:color w:val="000000"/>
          <w:sz w:val="24"/>
          <w:szCs w:val="24"/>
        </w:rPr>
      </w:pPr>
      <w:bookmarkStart w:id="5" w:name="_35nkun2" w:colFirst="0" w:colLast="0"/>
      <w:bookmarkEnd w:id="5"/>
      <w:r>
        <w:rPr>
          <w:rFonts w:ascii="Arial" w:eastAsia="Arial" w:hAnsi="Arial" w:cs="Arial"/>
          <w:color w:val="000000"/>
          <w:sz w:val="24"/>
          <w:szCs w:val="24"/>
        </w:rPr>
        <w:lastRenderedPageBreak/>
        <w:t>Apresentar e deliberar tabela de negociação para recebimento da inadimplência referida no parágrafo quarto da Clausula 10ª.</w:t>
      </w:r>
    </w:p>
    <w:p w14:paraId="119AC223" w14:textId="77777777" w:rsidR="00AD2D3B" w:rsidRPr="00605BB1" w:rsidRDefault="00AD2D3B" w:rsidP="00605BB1">
      <w:pPr>
        <w:pBdr>
          <w:top w:val="nil"/>
          <w:left w:val="nil"/>
          <w:bottom w:val="nil"/>
          <w:right w:val="nil"/>
          <w:between w:val="nil"/>
        </w:pBdr>
        <w:spacing w:after="0" w:line="240" w:lineRule="auto"/>
        <w:ind w:left="720"/>
        <w:rPr>
          <w:rFonts w:ascii="Arial" w:eastAsia="Arial" w:hAnsi="Arial" w:cs="Arial"/>
          <w:color w:val="000000"/>
          <w:sz w:val="24"/>
          <w:szCs w:val="24"/>
        </w:rPr>
      </w:pPr>
    </w:p>
    <w:p w14:paraId="79166764"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cada dois anos haverá Assembleia Geral Ordinária de Eleição que ocorrerá em turno único, em primeira chamada às 14hrs e segunda </w:t>
      </w:r>
      <w:proofErr w:type="gramStart"/>
      <w:r>
        <w:rPr>
          <w:rFonts w:ascii="Arial" w:eastAsia="Arial" w:hAnsi="Arial" w:cs="Arial"/>
          <w:sz w:val="24"/>
          <w:szCs w:val="24"/>
        </w:rPr>
        <w:t>ás</w:t>
      </w:r>
      <w:proofErr w:type="gramEnd"/>
      <w:r>
        <w:rPr>
          <w:rFonts w:ascii="Arial" w:eastAsia="Arial" w:hAnsi="Arial" w:cs="Arial"/>
          <w:sz w:val="24"/>
          <w:szCs w:val="24"/>
        </w:rPr>
        <w:t xml:space="preserve"> 14hrs30min, seguindo as regras do título seguinte desta convenção e do regimento interno.</w:t>
      </w:r>
    </w:p>
    <w:p w14:paraId="6B896DBF" w14:textId="77777777" w:rsidR="00AD2D3B" w:rsidRDefault="00AD2D3B" w:rsidP="00AD2D3B">
      <w:pPr>
        <w:spacing w:after="0" w:line="240" w:lineRule="auto"/>
        <w:jc w:val="both"/>
        <w:rPr>
          <w:rFonts w:ascii="Arial" w:eastAsia="Arial" w:hAnsi="Arial" w:cs="Arial"/>
          <w:b/>
          <w:sz w:val="24"/>
          <w:szCs w:val="24"/>
          <w:highlight w:val="yellow"/>
        </w:rPr>
      </w:pPr>
    </w:p>
    <w:p w14:paraId="1244337F" w14:textId="77777777" w:rsidR="00AD2D3B" w:rsidRDefault="00AD2D3B" w:rsidP="00AD2D3B">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Terceiro – </w:t>
      </w:r>
      <w:r>
        <w:rPr>
          <w:rFonts w:ascii="Arial" w:eastAsia="Arial" w:hAnsi="Arial" w:cs="Arial"/>
          <w:sz w:val="24"/>
          <w:szCs w:val="24"/>
        </w:rPr>
        <w:t>O membro do Conselho Administrativo só poderá ser eleito, exclusivamente, com votos de sua etapa.</w:t>
      </w:r>
    </w:p>
    <w:p w14:paraId="5D785365" w14:textId="77777777" w:rsidR="00AD2D3B" w:rsidRDefault="00AD2D3B" w:rsidP="00AD2D3B">
      <w:pPr>
        <w:spacing w:after="0" w:line="240" w:lineRule="auto"/>
        <w:jc w:val="both"/>
        <w:rPr>
          <w:rFonts w:ascii="Arial" w:eastAsia="Arial" w:hAnsi="Arial" w:cs="Arial"/>
          <w:b/>
          <w:sz w:val="24"/>
          <w:szCs w:val="24"/>
          <w:highlight w:val="yellow"/>
        </w:rPr>
      </w:pPr>
    </w:p>
    <w:p w14:paraId="6C2435BC" w14:textId="77777777" w:rsidR="00AD2D3B" w:rsidRDefault="00AD2D3B" w:rsidP="00AD2D3B">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Quarto – </w:t>
      </w:r>
      <w:r>
        <w:rPr>
          <w:rFonts w:ascii="Arial" w:eastAsia="Arial" w:hAnsi="Arial" w:cs="Arial"/>
          <w:sz w:val="24"/>
          <w:szCs w:val="24"/>
        </w:rPr>
        <w:t>O membro do Conselho Administrativo deverá ser condômino morador fixo do Condomínio.</w:t>
      </w:r>
    </w:p>
    <w:p w14:paraId="442E6AA7" w14:textId="77777777" w:rsidR="00AD2D3B" w:rsidRDefault="00AD2D3B" w:rsidP="00AD2D3B">
      <w:pPr>
        <w:spacing w:after="0" w:line="240" w:lineRule="auto"/>
        <w:jc w:val="both"/>
        <w:rPr>
          <w:rFonts w:ascii="Arial" w:eastAsia="Arial" w:hAnsi="Arial" w:cs="Arial"/>
          <w:b/>
          <w:sz w:val="24"/>
          <w:szCs w:val="24"/>
        </w:rPr>
      </w:pPr>
    </w:p>
    <w:p w14:paraId="43BE5E29"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w:t>
      </w:r>
      <w:r>
        <w:rPr>
          <w:rFonts w:ascii="Arial" w:eastAsia="Arial" w:hAnsi="Arial" w:cs="Arial"/>
          <w:sz w:val="24"/>
          <w:szCs w:val="24"/>
        </w:rPr>
        <w:t>– Fica estabelecido que em caso de empate será eleito o candidato de maior idade.</w:t>
      </w:r>
    </w:p>
    <w:p w14:paraId="792F2E65" w14:textId="77777777" w:rsidR="00AD2D3B" w:rsidRDefault="00AD2D3B" w:rsidP="00AD2D3B">
      <w:pPr>
        <w:spacing w:after="0" w:line="240" w:lineRule="auto"/>
        <w:jc w:val="both"/>
        <w:rPr>
          <w:rFonts w:ascii="Arial" w:eastAsia="Arial" w:hAnsi="Arial" w:cs="Arial"/>
          <w:b/>
          <w:sz w:val="24"/>
          <w:szCs w:val="24"/>
        </w:rPr>
      </w:pPr>
    </w:p>
    <w:p w14:paraId="2213E14A"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color w:val="000000"/>
          <w:sz w:val="24"/>
          <w:szCs w:val="24"/>
        </w:rPr>
        <w:t>Os eleitos tomarão posse no dia útil seguinte ao da realização da assembleia, mediante simples assinatura de termo de posse elaborado pelo Presidente da Assembleia Geral Ordinária.</w:t>
      </w:r>
    </w:p>
    <w:p w14:paraId="6FB68C73" w14:textId="77777777" w:rsidR="00AD2D3B" w:rsidRDefault="00AD2D3B" w:rsidP="00AD2D3B">
      <w:pPr>
        <w:spacing w:after="0" w:line="240" w:lineRule="auto"/>
        <w:jc w:val="both"/>
        <w:rPr>
          <w:rFonts w:ascii="Arial" w:eastAsia="Arial" w:hAnsi="Arial" w:cs="Arial"/>
          <w:b/>
          <w:sz w:val="24"/>
          <w:szCs w:val="24"/>
          <w:highlight w:val="yellow"/>
        </w:rPr>
      </w:pPr>
    </w:p>
    <w:p w14:paraId="49371D4D"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Sétimo </w:t>
      </w:r>
      <w:r>
        <w:rPr>
          <w:rFonts w:ascii="Arial" w:eastAsia="Arial" w:hAnsi="Arial" w:cs="Arial"/>
          <w:sz w:val="24"/>
          <w:szCs w:val="24"/>
        </w:rPr>
        <w:t>– As Assembleias Gerais Extraordinárias serão realizadas sempre que houver interesse ou as circunstâncias assim o exigirem, e poderão ser convocadas pelo Síndico, por maioria dos membros titulares do Conselho Fiscal ou por solicitação de ¼ (um quarto) dos condôminos, independente de adimplência, sendo obrigatório constar do Edital de Convocação as matérias a serem discutidas e votadas (Art. 1.350, §1º do CC).</w:t>
      </w:r>
    </w:p>
    <w:p w14:paraId="626BE0D2" w14:textId="77777777" w:rsidR="00AD2D3B" w:rsidRDefault="00AD2D3B" w:rsidP="00AD2D3B">
      <w:pPr>
        <w:spacing w:after="0" w:line="240" w:lineRule="auto"/>
        <w:jc w:val="both"/>
        <w:rPr>
          <w:rFonts w:ascii="Arial" w:eastAsia="Arial" w:hAnsi="Arial" w:cs="Arial"/>
          <w:b/>
          <w:sz w:val="24"/>
          <w:szCs w:val="24"/>
          <w:highlight w:val="yellow"/>
        </w:rPr>
      </w:pPr>
    </w:p>
    <w:p w14:paraId="5F9CCDED"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Oitavo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1D94DDAF" w14:textId="77777777" w:rsidR="00AD2D3B" w:rsidRDefault="00AD2D3B" w:rsidP="00AD2D3B">
      <w:pPr>
        <w:spacing w:after="0" w:line="240" w:lineRule="auto"/>
        <w:jc w:val="both"/>
        <w:rPr>
          <w:rFonts w:ascii="Arial" w:eastAsia="Arial" w:hAnsi="Arial" w:cs="Arial"/>
          <w:b/>
          <w:sz w:val="24"/>
          <w:szCs w:val="24"/>
        </w:rPr>
      </w:pPr>
    </w:p>
    <w:p w14:paraId="73093B38"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431B979" w14:textId="55EA1966" w:rsidR="00AD2D3B" w:rsidRDefault="00AD2D3B" w:rsidP="00AD2D3B">
      <w:pPr>
        <w:spacing w:after="0" w:line="240" w:lineRule="auto"/>
        <w:jc w:val="both"/>
        <w:rPr>
          <w:rFonts w:ascii="Arial" w:eastAsia="Arial" w:hAnsi="Arial" w:cs="Arial"/>
          <w:strike/>
          <w:sz w:val="24"/>
          <w:szCs w:val="24"/>
        </w:rPr>
      </w:pPr>
    </w:p>
    <w:p w14:paraId="10D4780E" w14:textId="03246C87" w:rsidR="00D14A26" w:rsidRDefault="00D14A26"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D14A26">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4A6F2E97" w14:textId="77777777" w:rsidR="00D14A26" w:rsidRDefault="00D14A26" w:rsidP="00D14A26">
      <w:pPr>
        <w:pStyle w:val="PargrafodaLista"/>
        <w:rPr>
          <w:rFonts w:ascii="Arial" w:eastAsia="Arial" w:hAnsi="Arial" w:cs="Arial"/>
          <w:szCs w:val="24"/>
          <w:highlight w:val="yellow"/>
        </w:rPr>
      </w:pPr>
    </w:p>
    <w:p w14:paraId="423C728D" w14:textId="265B42E7" w:rsidR="00D14A26" w:rsidRDefault="00D14A26" w:rsidP="00D14A26">
      <w:pPr>
        <w:spacing w:after="0" w:line="240" w:lineRule="auto"/>
        <w:jc w:val="both"/>
        <w:rPr>
          <w:rFonts w:ascii="Arial" w:eastAsia="Arial" w:hAnsi="Arial" w:cs="Arial"/>
          <w:bCs/>
          <w:sz w:val="24"/>
          <w:szCs w:val="24"/>
        </w:rPr>
      </w:pPr>
      <w:r>
        <w:rPr>
          <w:rFonts w:ascii="Arial" w:eastAsia="Arial" w:hAnsi="Arial" w:cs="Arial"/>
          <w:b/>
          <w:sz w:val="24"/>
          <w:szCs w:val="24"/>
        </w:rPr>
        <w:t>Parágrafo</w:t>
      </w:r>
      <w:r w:rsidRPr="00D14A26">
        <w:rPr>
          <w:rFonts w:ascii="Arial" w:eastAsia="Arial" w:hAnsi="Arial" w:cs="Arial"/>
          <w:b/>
          <w:sz w:val="24"/>
          <w:szCs w:val="24"/>
        </w:rPr>
        <w:t xml:space="preserve"> Único</w:t>
      </w:r>
      <w:r w:rsidRPr="00D14A26">
        <w:rPr>
          <w:rFonts w:ascii="Arial" w:eastAsia="Arial" w:hAnsi="Arial" w:cs="Arial"/>
          <w:bCs/>
          <w:sz w:val="24"/>
          <w:szCs w:val="24"/>
        </w:rPr>
        <w:t xml:space="preserve"> - A realização da Assembleia virtual ou híbrida deverá obrigatoriamente seguir os ritos de uma Assembleia presencial. Isso inclui o envio do edital de convocação que contenha:</w:t>
      </w:r>
    </w:p>
    <w:p w14:paraId="16226EEA" w14:textId="77777777" w:rsidR="00D14A26" w:rsidRPr="00D14A26" w:rsidRDefault="00D14A26" w:rsidP="00D14A26">
      <w:pPr>
        <w:spacing w:after="0" w:line="240" w:lineRule="auto"/>
        <w:jc w:val="both"/>
        <w:rPr>
          <w:rFonts w:ascii="Arial" w:eastAsia="Arial" w:hAnsi="Arial" w:cs="Arial"/>
          <w:bCs/>
          <w:sz w:val="24"/>
          <w:szCs w:val="24"/>
        </w:rPr>
      </w:pPr>
    </w:p>
    <w:p w14:paraId="240358DA" w14:textId="77777777" w:rsidR="00D14A26" w:rsidRPr="00D14A26" w:rsidRDefault="00D14A26" w:rsidP="007B1218">
      <w:pPr>
        <w:pStyle w:val="Standard"/>
        <w:numPr>
          <w:ilvl w:val="0"/>
          <w:numId w:val="17"/>
        </w:numPr>
        <w:ind w:left="709" w:hanging="357"/>
        <w:jc w:val="both"/>
        <w:rPr>
          <w:rFonts w:ascii="Arial" w:eastAsia="Arial" w:hAnsi="Arial" w:cs="Arial"/>
          <w:bCs/>
          <w:kern w:val="0"/>
          <w:sz w:val="24"/>
          <w:szCs w:val="24"/>
          <w:lang w:eastAsia="en-US"/>
        </w:rPr>
      </w:pPr>
      <w:r w:rsidRPr="00D14A26">
        <w:rPr>
          <w:rFonts w:ascii="Arial" w:eastAsia="Arial" w:hAnsi="Arial" w:cs="Arial"/>
          <w:bCs/>
          <w:kern w:val="0"/>
          <w:sz w:val="24"/>
          <w:szCs w:val="24"/>
          <w:lang w:eastAsia="en-US"/>
        </w:rPr>
        <w:t>Comunicado sobre a realização em ambiente virtual;</w:t>
      </w:r>
    </w:p>
    <w:p w14:paraId="2F745D91" w14:textId="77777777" w:rsidR="00D14A26" w:rsidRPr="00D14A26" w:rsidRDefault="00D14A26" w:rsidP="007B1218">
      <w:pPr>
        <w:pStyle w:val="Standard"/>
        <w:numPr>
          <w:ilvl w:val="0"/>
          <w:numId w:val="17"/>
        </w:numPr>
        <w:ind w:left="709" w:hanging="357"/>
        <w:jc w:val="both"/>
        <w:rPr>
          <w:rFonts w:ascii="Arial" w:eastAsia="Arial" w:hAnsi="Arial" w:cs="Arial"/>
          <w:bCs/>
          <w:kern w:val="0"/>
          <w:sz w:val="24"/>
          <w:szCs w:val="24"/>
          <w:lang w:eastAsia="en-US"/>
        </w:rPr>
      </w:pPr>
      <w:r w:rsidRPr="00D14A26">
        <w:rPr>
          <w:rFonts w:ascii="Arial" w:eastAsia="Arial" w:hAnsi="Arial" w:cs="Arial"/>
          <w:bCs/>
          <w:kern w:val="0"/>
          <w:sz w:val="24"/>
          <w:szCs w:val="24"/>
          <w:lang w:eastAsia="en-US"/>
        </w:rPr>
        <w:lastRenderedPageBreak/>
        <w:t>Pauta a ser votada;</w:t>
      </w:r>
    </w:p>
    <w:p w14:paraId="1E364A43" w14:textId="77777777" w:rsidR="00D14A26" w:rsidRPr="00D14A26" w:rsidRDefault="00D14A26" w:rsidP="007B1218">
      <w:pPr>
        <w:pStyle w:val="Standard"/>
        <w:numPr>
          <w:ilvl w:val="0"/>
          <w:numId w:val="17"/>
        </w:numPr>
        <w:ind w:left="709" w:hanging="357"/>
        <w:jc w:val="both"/>
        <w:rPr>
          <w:rFonts w:ascii="Arial" w:eastAsia="Arial" w:hAnsi="Arial" w:cs="Arial"/>
          <w:bCs/>
          <w:kern w:val="0"/>
          <w:sz w:val="24"/>
          <w:szCs w:val="24"/>
          <w:lang w:eastAsia="en-US"/>
        </w:rPr>
      </w:pPr>
      <w:r w:rsidRPr="00D14A26">
        <w:rPr>
          <w:rFonts w:ascii="Arial" w:eastAsia="Arial" w:hAnsi="Arial" w:cs="Arial"/>
          <w:bCs/>
          <w:kern w:val="0"/>
          <w:sz w:val="24"/>
          <w:szCs w:val="24"/>
          <w:lang w:eastAsia="en-US"/>
        </w:rPr>
        <w:t>Funcionamento ou rito do processo;</w:t>
      </w:r>
    </w:p>
    <w:p w14:paraId="23CBA3DD" w14:textId="77777777" w:rsidR="00D14A26" w:rsidRPr="00D14A26" w:rsidRDefault="00D14A26" w:rsidP="007B1218">
      <w:pPr>
        <w:pStyle w:val="Standard"/>
        <w:numPr>
          <w:ilvl w:val="0"/>
          <w:numId w:val="17"/>
        </w:numPr>
        <w:ind w:left="709" w:hanging="357"/>
        <w:jc w:val="both"/>
        <w:rPr>
          <w:rFonts w:ascii="Arial" w:eastAsia="Arial" w:hAnsi="Arial" w:cs="Arial"/>
          <w:bCs/>
          <w:kern w:val="0"/>
          <w:sz w:val="24"/>
          <w:szCs w:val="24"/>
          <w:lang w:eastAsia="en-US"/>
        </w:rPr>
      </w:pPr>
      <w:r w:rsidRPr="00D14A26">
        <w:rPr>
          <w:rFonts w:ascii="Arial" w:eastAsia="Arial" w:hAnsi="Arial" w:cs="Arial"/>
          <w:bCs/>
          <w:kern w:val="0"/>
          <w:sz w:val="24"/>
          <w:szCs w:val="24"/>
          <w:lang w:eastAsia="en-US"/>
        </w:rPr>
        <w:t>Comunicado sobre como obter o acesso à plataforma utilizada para captação dos votos, com usuário e senha individuais.</w:t>
      </w:r>
    </w:p>
    <w:p w14:paraId="10DD3204" w14:textId="77777777" w:rsidR="00D14A26" w:rsidRDefault="00D14A26" w:rsidP="00AD2D3B">
      <w:pPr>
        <w:spacing w:after="0" w:line="240" w:lineRule="auto"/>
        <w:jc w:val="both"/>
        <w:rPr>
          <w:rFonts w:ascii="Arial" w:eastAsia="Arial" w:hAnsi="Arial" w:cs="Arial"/>
          <w:strike/>
          <w:sz w:val="24"/>
          <w:szCs w:val="24"/>
        </w:rPr>
      </w:pPr>
    </w:p>
    <w:p w14:paraId="3606CFA0" w14:textId="5480D2B3" w:rsidR="00D14A26" w:rsidRPr="00D14A26"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sidRPr="00D14A26">
        <w:rPr>
          <w:rFonts w:ascii="Arial" w:eastAsia="Arial" w:hAnsi="Arial" w:cs="Arial"/>
          <w:color w:val="000000"/>
          <w:sz w:val="24"/>
          <w:szCs w:val="24"/>
        </w:rPr>
        <w:t>As convocações das Assembleias Gerais Ordinárias e/ou Extraordinárias serão realizadas através de Edital, enviado obrigatoriamente por carta simples, no mínimo 15 (quinze) dias úteis de antecedência, podendo o síndico, assegurando-se a convocação de todos, valer-se dos seguintes meios de comunicação:</w:t>
      </w:r>
    </w:p>
    <w:p w14:paraId="53E0EFB7" w14:textId="77777777" w:rsidR="00AD2D3B" w:rsidRDefault="00AD2D3B" w:rsidP="00AD2D3B">
      <w:pPr>
        <w:spacing w:after="0" w:line="240" w:lineRule="auto"/>
        <w:jc w:val="both"/>
        <w:rPr>
          <w:rFonts w:ascii="Arial" w:eastAsia="Arial" w:hAnsi="Arial" w:cs="Arial"/>
          <w:b/>
          <w:sz w:val="24"/>
          <w:szCs w:val="24"/>
          <w:highlight w:val="yellow"/>
        </w:rPr>
      </w:pPr>
    </w:p>
    <w:p w14:paraId="775920A9"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Fixação nas portarias do Condomínio;</w:t>
      </w:r>
    </w:p>
    <w:p w14:paraId="3146E3CA"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Quadro de avisos;</w:t>
      </w:r>
    </w:p>
    <w:p w14:paraId="079D818C"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407F7E13"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E-mail;</w:t>
      </w:r>
    </w:p>
    <w:p w14:paraId="76146ACD"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WhatsApp, ou;</w:t>
      </w:r>
    </w:p>
    <w:p w14:paraId="08523AC1" w14:textId="77777777" w:rsidR="00AD2D3B" w:rsidRDefault="00AD2D3B" w:rsidP="007B1218">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Qualquer outro meio de inovação tecnológica.</w:t>
      </w:r>
    </w:p>
    <w:p w14:paraId="55A4B064" w14:textId="77777777" w:rsidR="00AD2D3B" w:rsidRDefault="00AD2D3B" w:rsidP="00AD2D3B">
      <w:pPr>
        <w:pBdr>
          <w:top w:val="nil"/>
          <w:left w:val="nil"/>
          <w:bottom w:val="nil"/>
          <w:right w:val="nil"/>
          <w:between w:val="nil"/>
        </w:pBdr>
        <w:spacing w:after="0" w:line="240" w:lineRule="auto"/>
        <w:jc w:val="both"/>
        <w:rPr>
          <w:rFonts w:ascii="Arial" w:eastAsia="Arial" w:hAnsi="Arial" w:cs="Arial"/>
          <w:b/>
          <w:color w:val="000000"/>
          <w:sz w:val="24"/>
          <w:szCs w:val="24"/>
        </w:rPr>
      </w:pPr>
    </w:p>
    <w:p w14:paraId="2A0FC199"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3982D92F" w14:textId="77777777" w:rsidR="00AD2D3B" w:rsidRDefault="00AD2D3B" w:rsidP="00AD2D3B">
      <w:pPr>
        <w:spacing w:after="0" w:line="240" w:lineRule="auto"/>
        <w:jc w:val="both"/>
        <w:rPr>
          <w:rFonts w:ascii="Arial" w:eastAsia="Arial" w:hAnsi="Arial" w:cs="Arial"/>
          <w:sz w:val="24"/>
          <w:szCs w:val="24"/>
        </w:rPr>
      </w:pPr>
    </w:p>
    <w:p w14:paraId="6BD2A84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0B8F9613" w14:textId="77777777" w:rsidR="00AD2D3B" w:rsidRDefault="00AD2D3B" w:rsidP="00AD2D3B">
      <w:pPr>
        <w:spacing w:after="0" w:line="240" w:lineRule="auto"/>
        <w:jc w:val="both"/>
        <w:rPr>
          <w:rFonts w:ascii="Arial" w:eastAsia="Arial" w:hAnsi="Arial" w:cs="Arial"/>
          <w:sz w:val="24"/>
          <w:szCs w:val="24"/>
        </w:rPr>
      </w:pPr>
    </w:p>
    <w:p w14:paraId="1E7D135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presididas por um dos condôminos presente, escolhido por aclamação, que solicitará o auxílio de outra pessoa para secretariar os trabalhos e lavrar a ata respectiva, sendo defeso ao síndico presidi-las.</w:t>
      </w:r>
    </w:p>
    <w:p w14:paraId="3F5CED64" w14:textId="77777777" w:rsidR="00AD2D3B" w:rsidRDefault="00AD2D3B" w:rsidP="00AD2D3B">
      <w:pPr>
        <w:spacing w:after="0" w:line="240" w:lineRule="auto"/>
        <w:jc w:val="both"/>
        <w:rPr>
          <w:rFonts w:ascii="Arial" w:eastAsia="Arial" w:hAnsi="Arial" w:cs="Arial"/>
          <w:sz w:val="24"/>
          <w:szCs w:val="24"/>
        </w:rPr>
      </w:pPr>
    </w:p>
    <w:p w14:paraId="6B0BF2E9"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Para eleição do Presidente da Assembleia, não serão computados os votos de procurações, podendo se manifestar somente os condôminos presentes e devidamente identificados com pulseiras ou assemelhados.</w:t>
      </w:r>
    </w:p>
    <w:p w14:paraId="4472CFD4" w14:textId="77777777" w:rsidR="00AD2D3B" w:rsidRDefault="00AD2D3B" w:rsidP="00AD2D3B">
      <w:pPr>
        <w:spacing w:after="0" w:line="240" w:lineRule="auto"/>
        <w:jc w:val="both"/>
        <w:rPr>
          <w:rFonts w:ascii="Arial" w:eastAsia="Arial" w:hAnsi="Arial" w:cs="Arial"/>
          <w:sz w:val="24"/>
          <w:szCs w:val="24"/>
        </w:rPr>
      </w:pPr>
    </w:p>
    <w:p w14:paraId="039BC32C"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 independentemente do seu tipo ou dimensão.</w:t>
      </w:r>
    </w:p>
    <w:p w14:paraId="099B2995" w14:textId="77777777" w:rsidR="00AD2D3B" w:rsidRDefault="00AD2D3B" w:rsidP="00AD2D3B">
      <w:pPr>
        <w:spacing w:after="0" w:line="240" w:lineRule="auto"/>
        <w:jc w:val="both"/>
        <w:rPr>
          <w:rFonts w:ascii="Arial" w:eastAsia="Arial" w:hAnsi="Arial" w:cs="Arial"/>
          <w:sz w:val="24"/>
          <w:szCs w:val="24"/>
        </w:rPr>
      </w:pPr>
    </w:p>
    <w:p w14:paraId="2096EE41"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Os resultados das votações serão computados e calculados sobre o número de presentes registrados no livro de presença por todos assinados, observados os quóruns estabelecidos.</w:t>
      </w:r>
    </w:p>
    <w:p w14:paraId="593F0522" w14:textId="77777777" w:rsidR="00AD2D3B" w:rsidRDefault="00AD2D3B" w:rsidP="00AD2D3B">
      <w:pPr>
        <w:spacing w:after="0" w:line="240" w:lineRule="auto"/>
        <w:jc w:val="both"/>
        <w:rPr>
          <w:rFonts w:ascii="Arial" w:eastAsia="Arial" w:hAnsi="Arial" w:cs="Arial"/>
          <w:b/>
          <w:sz w:val="24"/>
          <w:szCs w:val="24"/>
        </w:rPr>
      </w:pPr>
    </w:p>
    <w:p w14:paraId="54776D59" w14:textId="0B40ADBB" w:rsidR="00D14A26" w:rsidRDefault="00D14A26" w:rsidP="00D14A26">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Na</w:t>
      </w:r>
      <w:r w:rsidR="00D142D2">
        <w:rPr>
          <w:rFonts w:ascii="Arial" w:eastAsia="Arial" w:hAnsi="Arial" w:cs="Arial"/>
          <w:sz w:val="24"/>
          <w:szCs w:val="24"/>
        </w:rPr>
        <w:t>s</w:t>
      </w:r>
      <w:r>
        <w:rPr>
          <w:rFonts w:ascii="Arial" w:eastAsia="Arial" w:hAnsi="Arial" w:cs="Arial"/>
          <w:sz w:val="24"/>
          <w:szCs w:val="24"/>
        </w:rPr>
        <w:t xml:space="preserve"> modalidade</w:t>
      </w:r>
      <w:r w:rsidR="00D142D2">
        <w:rPr>
          <w:rFonts w:ascii="Arial" w:eastAsia="Arial" w:hAnsi="Arial" w:cs="Arial"/>
          <w:sz w:val="24"/>
          <w:szCs w:val="24"/>
        </w:rPr>
        <w:t>s</w:t>
      </w:r>
      <w:r>
        <w:rPr>
          <w:rFonts w:ascii="Arial" w:eastAsia="Arial" w:hAnsi="Arial" w:cs="Arial"/>
          <w:sz w:val="24"/>
          <w:szCs w:val="24"/>
        </w:rPr>
        <w:t xml:space="preserve"> </w:t>
      </w:r>
      <w:r w:rsidR="00D142D2">
        <w:rPr>
          <w:rFonts w:ascii="Arial" w:eastAsia="Arial" w:hAnsi="Arial" w:cs="Arial"/>
          <w:sz w:val="24"/>
          <w:szCs w:val="24"/>
        </w:rPr>
        <w:t>de assembleia virtual ou onde ocorrer a votação mediante equipamentos eletrônicos, plataforma computacional ou solução que atenda a necessidade da assembleia, como votações em tempo real ou on-line, os resultados das votações serão computados conforme a plataforma computacional utilizada na assembleia, devendo ser garantido ao proprietário a modalidade que utilizará para realizar seu voto</w:t>
      </w:r>
      <w:r>
        <w:rPr>
          <w:rFonts w:ascii="Arial" w:eastAsia="Arial" w:hAnsi="Arial" w:cs="Arial"/>
          <w:sz w:val="24"/>
          <w:szCs w:val="24"/>
        </w:rPr>
        <w:t>.</w:t>
      </w:r>
    </w:p>
    <w:p w14:paraId="554955B0" w14:textId="77777777" w:rsidR="00D14A26" w:rsidRDefault="00D14A26" w:rsidP="00D14A26">
      <w:pPr>
        <w:spacing w:after="0" w:line="240" w:lineRule="auto"/>
        <w:jc w:val="both"/>
        <w:rPr>
          <w:rFonts w:ascii="Arial" w:eastAsia="Arial" w:hAnsi="Arial" w:cs="Arial"/>
          <w:sz w:val="24"/>
          <w:szCs w:val="24"/>
        </w:rPr>
      </w:pPr>
    </w:p>
    <w:p w14:paraId="04AAC218" w14:textId="1C01B2E3" w:rsidR="00D14A26" w:rsidRDefault="00D14A26" w:rsidP="00D14A26">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7248D716" w14:textId="77777777" w:rsidR="00AD2D3B" w:rsidRDefault="00AD2D3B" w:rsidP="00AD2D3B">
      <w:pPr>
        <w:spacing w:after="0" w:line="240" w:lineRule="auto"/>
        <w:jc w:val="both"/>
        <w:rPr>
          <w:rFonts w:ascii="Arial" w:eastAsia="Arial" w:hAnsi="Arial" w:cs="Arial"/>
          <w:sz w:val="24"/>
          <w:szCs w:val="24"/>
        </w:rPr>
      </w:pPr>
    </w:p>
    <w:p w14:paraId="6F70585B"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3FA9484" w14:textId="77777777" w:rsidR="00AD2D3B" w:rsidRDefault="00AD2D3B" w:rsidP="00AD2D3B">
      <w:pPr>
        <w:spacing w:after="0" w:line="240" w:lineRule="auto"/>
        <w:jc w:val="both"/>
        <w:rPr>
          <w:rFonts w:ascii="Arial" w:eastAsia="Arial" w:hAnsi="Arial" w:cs="Arial"/>
          <w:b/>
          <w:sz w:val="24"/>
          <w:szCs w:val="24"/>
        </w:rPr>
      </w:pPr>
    </w:p>
    <w:p w14:paraId="7F2076B9"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 qualquer condômino fazer-se representar por procurador, formalmente constituído, condômino ou não. Os procuradores poderão representar até 02 (dois) proprietários, no máximo, e as procurações devem ser por instrumento público, em via original, especificando data e tipo de assembleia, não podendo o mesmo instrumento ser utilizado para mais de uma Assembleia. Essa regra se aplica, inclusive, aos inquilinos.</w:t>
      </w:r>
    </w:p>
    <w:p w14:paraId="1B779131" w14:textId="77777777" w:rsidR="00AD2D3B" w:rsidRDefault="00AD2D3B" w:rsidP="00AD2D3B">
      <w:pPr>
        <w:spacing w:after="0" w:line="240" w:lineRule="auto"/>
        <w:jc w:val="both"/>
        <w:rPr>
          <w:rFonts w:ascii="Arial" w:eastAsia="Arial" w:hAnsi="Arial" w:cs="Arial"/>
          <w:sz w:val="24"/>
          <w:szCs w:val="24"/>
        </w:rPr>
      </w:pPr>
    </w:p>
    <w:p w14:paraId="5509D38D"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na primeira correspondência a ser encaminhada após a Assembleia, desde que não ultrapasse 30 (trinta) dias de sua realização, comunicará aos condôminos o que tiver sido deliberado, inclusive no tocante à previsão orçamentária e rateio das despesas, promovendo a arrecadação na forma que a assembleia houver determinado.</w:t>
      </w:r>
    </w:p>
    <w:p w14:paraId="75059E63" w14:textId="77777777" w:rsidR="00AD2D3B" w:rsidRDefault="00AD2D3B" w:rsidP="00AD2D3B">
      <w:pPr>
        <w:spacing w:after="0" w:line="240" w:lineRule="auto"/>
        <w:jc w:val="both"/>
        <w:rPr>
          <w:rFonts w:ascii="Arial" w:eastAsia="Arial" w:hAnsi="Arial" w:cs="Arial"/>
          <w:sz w:val="24"/>
          <w:szCs w:val="24"/>
        </w:rPr>
      </w:pPr>
    </w:p>
    <w:p w14:paraId="739A37D2"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síndico e dos conselhos fiscal e administrativo em prejuízo de um condômino, cabe recurso à assembleia geral extraordinária solicitada pelo condômino prejudicado e obrigatoriamente convocada pelo síndico e/ou pelo conselho fiscal.</w:t>
      </w:r>
    </w:p>
    <w:p w14:paraId="7E5C56DE" w14:textId="77777777" w:rsidR="00AD2D3B" w:rsidRDefault="00AD2D3B" w:rsidP="00AD2D3B">
      <w:pPr>
        <w:spacing w:after="0" w:line="240" w:lineRule="auto"/>
        <w:jc w:val="both"/>
        <w:rPr>
          <w:rFonts w:ascii="Arial" w:eastAsia="Arial" w:hAnsi="Arial" w:cs="Arial"/>
          <w:sz w:val="24"/>
          <w:szCs w:val="24"/>
        </w:rPr>
      </w:pPr>
    </w:p>
    <w:p w14:paraId="377D6BEC"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61A21E84" w14:textId="77777777" w:rsidR="00AD2D3B" w:rsidRDefault="00AD2D3B" w:rsidP="00AD2D3B">
      <w:pPr>
        <w:spacing w:after="0" w:line="240" w:lineRule="auto"/>
        <w:jc w:val="both"/>
        <w:rPr>
          <w:rFonts w:ascii="Arial" w:eastAsia="Arial" w:hAnsi="Arial" w:cs="Arial"/>
          <w:b/>
          <w:sz w:val="24"/>
          <w:szCs w:val="24"/>
        </w:rPr>
      </w:pPr>
    </w:p>
    <w:p w14:paraId="2379895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0897A5B5" w14:textId="77777777" w:rsidR="00AD2D3B" w:rsidRDefault="00AD2D3B" w:rsidP="00AD2D3B">
      <w:pPr>
        <w:pBdr>
          <w:top w:val="nil"/>
          <w:left w:val="nil"/>
          <w:bottom w:val="nil"/>
          <w:right w:val="nil"/>
          <w:between w:val="nil"/>
        </w:pBdr>
        <w:spacing w:after="0" w:line="240" w:lineRule="auto"/>
        <w:jc w:val="both"/>
        <w:rPr>
          <w:rFonts w:ascii="Arial" w:eastAsia="Arial" w:hAnsi="Arial" w:cs="Arial"/>
          <w:color w:val="000000"/>
          <w:sz w:val="24"/>
          <w:szCs w:val="24"/>
        </w:rPr>
      </w:pPr>
    </w:p>
    <w:p w14:paraId="3CBCB9F7" w14:textId="486923E8" w:rsidR="00AD2D3B" w:rsidRDefault="00AD2D3B" w:rsidP="007B1218">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2/3 (dois terços) dos condôminos para: Destituição do síndico sem motivo justificado; Alteração da convenção do condomínio e demais situações previstas no art. 1.351 do Código Civil.</w:t>
      </w:r>
    </w:p>
    <w:p w14:paraId="049357D2" w14:textId="4BB1E7EF" w:rsidR="00D142D2" w:rsidRPr="00D142D2" w:rsidRDefault="00D142D2" w:rsidP="007B1218">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sidRPr="00D142D2">
        <w:rPr>
          <w:rFonts w:ascii="Arial" w:eastAsia="Arial" w:hAnsi="Arial" w:cs="Arial"/>
          <w:color w:val="000000"/>
          <w:sz w:val="24"/>
          <w:szCs w:val="24"/>
        </w:rPr>
        <w:t>Maioria absoluta (cinquenta por cento, mais um) dos presentes na assembleia: Regimento Interno.</w:t>
      </w:r>
    </w:p>
    <w:p w14:paraId="2F370ED3" w14:textId="77777777" w:rsidR="00AD2D3B" w:rsidRDefault="00AD2D3B" w:rsidP="007B1218">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6E40832D" w14:textId="77777777" w:rsidR="00AD2D3B" w:rsidRDefault="00AD2D3B" w:rsidP="00AD2D3B">
      <w:pPr>
        <w:spacing w:after="0" w:line="240" w:lineRule="auto"/>
        <w:jc w:val="both"/>
        <w:rPr>
          <w:rFonts w:ascii="Arial" w:eastAsia="Arial" w:hAnsi="Arial" w:cs="Arial"/>
          <w:sz w:val="24"/>
          <w:szCs w:val="24"/>
        </w:rPr>
      </w:pPr>
    </w:p>
    <w:p w14:paraId="3BF53CF9"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poderá ser destituído pela assembleia, especialmente convocada para esse fim, por maioria simples dos votos, nos seguintes casos:</w:t>
      </w:r>
    </w:p>
    <w:p w14:paraId="4A30FE63" w14:textId="77777777" w:rsidR="00AD2D3B" w:rsidRDefault="00AD2D3B" w:rsidP="00AD2D3B">
      <w:pPr>
        <w:spacing w:after="0" w:line="240" w:lineRule="auto"/>
        <w:jc w:val="both"/>
        <w:rPr>
          <w:rFonts w:ascii="Arial" w:eastAsia="Arial" w:hAnsi="Arial" w:cs="Arial"/>
          <w:sz w:val="24"/>
          <w:szCs w:val="24"/>
        </w:rPr>
      </w:pPr>
    </w:p>
    <w:p w14:paraId="549C0550" w14:textId="77777777" w:rsidR="00AD2D3B" w:rsidRDefault="00AD2D3B" w:rsidP="007B1218">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0084B6BE" w14:textId="77777777" w:rsidR="00AD2D3B" w:rsidRDefault="00AD2D3B" w:rsidP="007B1218">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7E6340FB" w14:textId="77777777" w:rsidR="00AD2D3B" w:rsidRDefault="00AD2D3B" w:rsidP="007B1218">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40C0D299" w14:textId="77777777" w:rsidR="00AD2D3B" w:rsidRDefault="00AD2D3B" w:rsidP="007B1218">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405C0EE0" w14:textId="77777777" w:rsidR="00AD2D3B" w:rsidRDefault="00AD2D3B" w:rsidP="00AD2D3B">
      <w:pPr>
        <w:spacing w:after="0" w:line="240" w:lineRule="auto"/>
        <w:jc w:val="both"/>
        <w:rPr>
          <w:rFonts w:ascii="Arial" w:eastAsia="Arial" w:hAnsi="Arial" w:cs="Arial"/>
          <w:sz w:val="24"/>
          <w:szCs w:val="24"/>
        </w:rPr>
      </w:pPr>
    </w:p>
    <w:p w14:paraId="26B3724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Das Assembleias Gerais são digitadas atas e colocadas em livro próprio aberto, rubricado e encerrado pelo síndico, presidente da assembleia e o secretário da Assembleia, sendo lícito aos participantes fazer constar as suas declarações de votos, quando discordantes e antes do seu encerramento.</w:t>
      </w:r>
    </w:p>
    <w:p w14:paraId="4D34E663" w14:textId="77777777" w:rsidR="00AD2D3B" w:rsidRDefault="00AD2D3B" w:rsidP="00AD2D3B">
      <w:pPr>
        <w:spacing w:after="0" w:line="240" w:lineRule="auto"/>
        <w:jc w:val="both"/>
        <w:rPr>
          <w:rFonts w:ascii="Arial" w:eastAsia="Arial" w:hAnsi="Arial" w:cs="Arial"/>
          <w:sz w:val="24"/>
          <w:szCs w:val="24"/>
        </w:rPr>
      </w:pPr>
    </w:p>
    <w:p w14:paraId="01774BD2" w14:textId="461BFD25"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presidente poderá declarar a assembleia em caráter permanente caso exista matéria pendente de votação e para a qual não haja o quórum necessário </w:t>
      </w:r>
      <w:proofErr w:type="gramStart"/>
      <w:r>
        <w:rPr>
          <w:rFonts w:ascii="Arial" w:eastAsia="Arial" w:hAnsi="Arial" w:cs="Arial"/>
          <w:sz w:val="24"/>
          <w:szCs w:val="24"/>
        </w:rPr>
        <w:t>a</w:t>
      </w:r>
      <w:proofErr w:type="gramEnd"/>
      <w:r>
        <w:rPr>
          <w:rFonts w:ascii="Arial" w:eastAsia="Arial" w:hAnsi="Arial" w:cs="Arial"/>
          <w:sz w:val="24"/>
          <w:szCs w:val="24"/>
        </w:rPr>
        <w:t xml:space="preserve"> sua aprovação ou outras matérias que exijam motivos justificados, voltando a reabri-la no dia em que for determinado em ata quando, então, a mesma </w:t>
      </w:r>
      <w:r w:rsidR="00D142D2">
        <w:rPr>
          <w:rFonts w:ascii="Arial" w:eastAsia="Arial" w:hAnsi="Arial" w:cs="Arial"/>
          <w:sz w:val="24"/>
          <w:szCs w:val="24"/>
        </w:rPr>
        <w:t>poderá ser</w:t>
      </w:r>
      <w:r>
        <w:rPr>
          <w:rFonts w:ascii="Arial" w:eastAsia="Arial" w:hAnsi="Arial" w:cs="Arial"/>
          <w:sz w:val="24"/>
          <w:szCs w:val="24"/>
        </w:rPr>
        <w:t xml:space="preserve"> encerrada, registrando-se o seu resultado.</w:t>
      </w:r>
    </w:p>
    <w:p w14:paraId="58A46153" w14:textId="77777777" w:rsidR="00AD2D3B" w:rsidRDefault="00AD2D3B" w:rsidP="00AD2D3B">
      <w:pPr>
        <w:spacing w:after="0" w:line="240" w:lineRule="auto"/>
        <w:jc w:val="both"/>
        <w:rPr>
          <w:rFonts w:ascii="Arial" w:eastAsia="Arial" w:hAnsi="Arial" w:cs="Arial"/>
          <w:sz w:val="24"/>
          <w:szCs w:val="24"/>
        </w:rPr>
      </w:pPr>
    </w:p>
    <w:p w14:paraId="3536832C" w14:textId="77777777" w:rsidR="00AD2D3B" w:rsidRDefault="00AD2D3B" w:rsidP="00D142D2">
      <w:pPr>
        <w:pStyle w:val="Ttulo1"/>
        <w:rPr>
          <w:rFonts w:ascii="Arial" w:eastAsia="Arial" w:hAnsi="Arial" w:cs="Arial"/>
          <w:b/>
          <w:color w:val="000000"/>
          <w:u w:val="single"/>
        </w:rPr>
      </w:pPr>
      <w:bookmarkStart w:id="6" w:name="_Toc183428922"/>
      <w:r>
        <w:rPr>
          <w:rFonts w:ascii="Arial" w:eastAsia="Arial" w:hAnsi="Arial" w:cs="Arial"/>
          <w:b/>
          <w:color w:val="000000"/>
          <w:u w:val="single"/>
        </w:rPr>
        <w:t>DO PROCESSO ELEITORAL</w:t>
      </w:r>
      <w:bookmarkEnd w:id="6"/>
    </w:p>
    <w:p w14:paraId="07530202" w14:textId="77777777" w:rsidR="00AD2D3B" w:rsidRDefault="00AD2D3B" w:rsidP="00AD2D3B">
      <w:pPr>
        <w:spacing w:after="0" w:line="240" w:lineRule="auto"/>
        <w:jc w:val="both"/>
        <w:rPr>
          <w:rFonts w:ascii="Arial" w:eastAsia="Arial" w:hAnsi="Arial" w:cs="Arial"/>
          <w:sz w:val="24"/>
          <w:szCs w:val="24"/>
        </w:rPr>
      </w:pPr>
    </w:p>
    <w:p w14:paraId="46534D5B" w14:textId="0DD1010E" w:rsidR="00955881" w:rsidRPr="00955881" w:rsidRDefault="00955881"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sidRPr="00955881">
        <w:rPr>
          <w:rFonts w:ascii="Arial" w:eastAsia="Arial" w:hAnsi="Arial" w:cs="Arial"/>
          <w:color w:val="000000"/>
          <w:sz w:val="24"/>
          <w:szCs w:val="24"/>
        </w:rPr>
        <w:t>Os membros da Diretoria Executiva</w:t>
      </w:r>
      <w:r>
        <w:rPr>
          <w:rFonts w:ascii="Arial" w:eastAsia="Arial" w:hAnsi="Arial" w:cs="Arial"/>
          <w:color w:val="000000"/>
          <w:sz w:val="24"/>
          <w:szCs w:val="24"/>
        </w:rPr>
        <w:t xml:space="preserve">, </w:t>
      </w:r>
      <w:r w:rsidRPr="00955881">
        <w:rPr>
          <w:rFonts w:ascii="Arial" w:eastAsia="Arial" w:hAnsi="Arial" w:cs="Arial"/>
          <w:color w:val="000000"/>
          <w:sz w:val="24"/>
          <w:szCs w:val="24"/>
        </w:rPr>
        <w:t>do Conselho Fiscal</w:t>
      </w:r>
      <w:r>
        <w:rPr>
          <w:rFonts w:ascii="Arial" w:eastAsia="Arial" w:hAnsi="Arial" w:cs="Arial"/>
          <w:color w:val="000000"/>
          <w:sz w:val="24"/>
          <w:szCs w:val="24"/>
        </w:rPr>
        <w:t xml:space="preserve"> e do Conselho Administrativo</w:t>
      </w:r>
      <w:r w:rsidRPr="00955881">
        <w:rPr>
          <w:rFonts w:ascii="Arial" w:eastAsia="Arial" w:hAnsi="Arial" w:cs="Arial"/>
          <w:color w:val="000000"/>
          <w:sz w:val="24"/>
          <w:szCs w:val="24"/>
        </w:rPr>
        <w:t xml:space="preserve"> serão eleitos em </w:t>
      </w:r>
      <w:proofErr w:type="spellStart"/>
      <w:r w:rsidRPr="00955881">
        <w:rPr>
          <w:rFonts w:ascii="Arial" w:eastAsia="Arial" w:hAnsi="Arial" w:cs="Arial"/>
          <w:color w:val="000000"/>
          <w:sz w:val="24"/>
          <w:szCs w:val="24"/>
        </w:rPr>
        <w:t>Assembléia</w:t>
      </w:r>
      <w:proofErr w:type="spellEnd"/>
      <w:r w:rsidRPr="00955881">
        <w:rPr>
          <w:rFonts w:ascii="Arial" w:eastAsia="Arial" w:hAnsi="Arial" w:cs="Arial"/>
          <w:color w:val="000000"/>
          <w:sz w:val="24"/>
          <w:szCs w:val="24"/>
        </w:rPr>
        <w:t xml:space="preserve"> Geral e cumprirão mandato de 2 (dois) anos.</w:t>
      </w:r>
    </w:p>
    <w:p w14:paraId="7182E9E1" w14:textId="206C3A1E" w:rsidR="00955881" w:rsidRDefault="00955881" w:rsidP="00955881">
      <w:pPr>
        <w:pBdr>
          <w:top w:val="nil"/>
          <w:left w:val="nil"/>
          <w:bottom w:val="nil"/>
          <w:right w:val="nil"/>
          <w:between w:val="nil"/>
        </w:pBdr>
        <w:spacing w:after="0" w:line="240" w:lineRule="auto"/>
        <w:jc w:val="both"/>
        <w:rPr>
          <w:color w:val="000000"/>
          <w:sz w:val="24"/>
          <w:szCs w:val="24"/>
        </w:rPr>
      </w:pPr>
    </w:p>
    <w:p w14:paraId="2312C033" w14:textId="4662A52C" w:rsidR="00955881" w:rsidRDefault="00955881"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sidRPr="00955881">
        <w:rPr>
          <w:rFonts w:ascii="Arial" w:eastAsia="Arial" w:hAnsi="Arial" w:cs="Arial"/>
          <w:color w:val="000000"/>
          <w:sz w:val="24"/>
          <w:szCs w:val="24"/>
        </w:rPr>
        <w:t>As eleições realizar-se-ão no prazo máximo de 60 (sessenta) dias e mínimo de 30 (trinta) dias anteriores à data do término dos mandatos vigentes.</w:t>
      </w:r>
    </w:p>
    <w:p w14:paraId="08357415" w14:textId="4195E499" w:rsidR="00955881" w:rsidRDefault="00955881" w:rsidP="00955881">
      <w:pPr>
        <w:pStyle w:val="PargrafodaLista"/>
        <w:rPr>
          <w:rFonts w:ascii="Arial" w:eastAsia="Arial" w:hAnsi="Arial" w:cs="Arial"/>
          <w:szCs w:val="24"/>
        </w:rPr>
      </w:pPr>
    </w:p>
    <w:p w14:paraId="60B5AF61" w14:textId="77777777" w:rsidR="00955881" w:rsidRDefault="00955881" w:rsidP="00955881">
      <w:pPr>
        <w:spacing w:after="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w:t>
      </w:r>
      <w:r w:rsidRPr="00955881">
        <w:rPr>
          <w:rFonts w:ascii="Arial" w:eastAsia="Arial" w:hAnsi="Arial" w:cs="Arial"/>
          <w:sz w:val="24"/>
          <w:szCs w:val="24"/>
        </w:rPr>
        <w:t>São elegíveis para os cargos da Diretoria Executiva e Conselho Fiscal os associados maiores de 18 (dezoito) anos, moradores locais</w:t>
      </w:r>
      <w:r>
        <w:rPr>
          <w:rFonts w:ascii="Arial" w:eastAsia="Arial" w:hAnsi="Arial" w:cs="Arial"/>
          <w:sz w:val="24"/>
          <w:szCs w:val="24"/>
        </w:rPr>
        <w:t>.</w:t>
      </w:r>
    </w:p>
    <w:p w14:paraId="351605E3" w14:textId="7A604477" w:rsidR="00955881" w:rsidRDefault="00955881" w:rsidP="00955881">
      <w:pPr>
        <w:spacing w:after="0" w:line="240" w:lineRule="auto"/>
        <w:jc w:val="both"/>
        <w:rPr>
          <w:rFonts w:ascii="Arial" w:eastAsia="Arial" w:hAnsi="Arial" w:cs="Arial"/>
          <w:sz w:val="24"/>
          <w:szCs w:val="24"/>
        </w:rPr>
      </w:pPr>
      <w:r>
        <w:rPr>
          <w:rFonts w:ascii="Arial" w:eastAsia="Arial" w:hAnsi="Arial" w:cs="Arial"/>
          <w:b/>
          <w:sz w:val="24"/>
          <w:szCs w:val="24"/>
        </w:rPr>
        <w:lastRenderedPageBreak/>
        <w:t>Parágrafo Segundo –</w:t>
      </w:r>
      <w:r>
        <w:rPr>
          <w:rFonts w:ascii="Arial" w:eastAsia="Arial" w:hAnsi="Arial" w:cs="Arial"/>
          <w:sz w:val="24"/>
          <w:szCs w:val="24"/>
        </w:rPr>
        <w:t xml:space="preserve"> </w:t>
      </w:r>
      <w:r w:rsidRPr="00955881">
        <w:rPr>
          <w:rFonts w:ascii="Arial" w:eastAsia="Arial" w:hAnsi="Arial" w:cs="Arial"/>
          <w:sz w:val="24"/>
          <w:szCs w:val="24"/>
        </w:rPr>
        <w:t>Poderão participar da votação os maiores de (16 dezesseis) anos</w:t>
      </w:r>
      <w:r>
        <w:rPr>
          <w:rFonts w:ascii="Arial" w:eastAsia="Arial" w:hAnsi="Arial" w:cs="Arial"/>
          <w:sz w:val="24"/>
          <w:szCs w:val="24"/>
        </w:rPr>
        <w:t>.</w:t>
      </w:r>
    </w:p>
    <w:p w14:paraId="2E6F956E" w14:textId="77777777" w:rsidR="00955881" w:rsidRDefault="00955881" w:rsidP="00955881">
      <w:pPr>
        <w:pStyle w:val="PargrafodaLista"/>
        <w:rPr>
          <w:rFonts w:ascii="Arial" w:eastAsia="Arial" w:hAnsi="Arial" w:cs="Arial"/>
          <w:szCs w:val="24"/>
        </w:rPr>
      </w:pPr>
    </w:p>
    <w:p w14:paraId="2971ED19" w14:textId="3A8F7926" w:rsidR="00955881" w:rsidRDefault="00955881"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sidRPr="00955881">
        <w:rPr>
          <w:rFonts w:ascii="Arial" w:eastAsia="Arial" w:hAnsi="Arial" w:cs="Arial"/>
          <w:color w:val="000000"/>
          <w:sz w:val="24"/>
          <w:szCs w:val="24"/>
        </w:rPr>
        <w:t>A apuração dos votos se fará logo após o término da sessão eleitoral, podendo cada candidato ter o seu representante, exclusivamente como fiscal.</w:t>
      </w:r>
    </w:p>
    <w:p w14:paraId="2D276BD1" w14:textId="77777777" w:rsidR="00955881" w:rsidRPr="00955881" w:rsidRDefault="00955881" w:rsidP="00955881">
      <w:pPr>
        <w:pBdr>
          <w:top w:val="nil"/>
          <w:left w:val="nil"/>
          <w:bottom w:val="nil"/>
          <w:right w:val="nil"/>
          <w:between w:val="nil"/>
        </w:pBdr>
        <w:spacing w:after="0" w:line="240" w:lineRule="auto"/>
        <w:jc w:val="both"/>
        <w:rPr>
          <w:rFonts w:ascii="Arial" w:eastAsia="Arial" w:hAnsi="Arial" w:cs="Arial"/>
          <w:color w:val="000000"/>
          <w:sz w:val="24"/>
          <w:szCs w:val="24"/>
        </w:rPr>
      </w:pPr>
    </w:p>
    <w:p w14:paraId="12A1948D" w14:textId="23F37EF7" w:rsidR="00955881" w:rsidRPr="00955881" w:rsidRDefault="00955881"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sidRPr="00955881">
        <w:rPr>
          <w:rFonts w:ascii="Arial" w:eastAsia="Arial" w:hAnsi="Arial" w:cs="Arial"/>
          <w:color w:val="000000"/>
          <w:sz w:val="24"/>
          <w:szCs w:val="24"/>
        </w:rPr>
        <w:t xml:space="preserve">Concluída a apuração dos votos, será lavrada ata circunstanciando os trabalhos de apuração, que deverá ser assinada pelo Presidente da Assembleia, pelo Secretário da Assembleia e pelo </w:t>
      </w:r>
      <w:r>
        <w:rPr>
          <w:rFonts w:ascii="Arial" w:eastAsia="Arial" w:hAnsi="Arial" w:cs="Arial"/>
          <w:color w:val="000000"/>
          <w:sz w:val="24"/>
          <w:szCs w:val="24"/>
        </w:rPr>
        <w:t xml:space="preserve">Síndico </w:t>
      </w:r>
      <w:r w:rsidRPr="00955881">
        <w:rPr>
          <w:rFonts w:ascii="Arial" w:eastAsia="Arial" w:hAnsi="Arial" w:cs="Arial"/>
          <w:color w:val="000000"/>
          <w:sz w:val="24"/>
          <w:szCs w:val="24"/>
        </w:rPr>
        <w:t>Eleito.</w:t>
      </w:r>
    </w:p>
    <w:p w14:paraId="795F9F5A" w14:textId="77777777" w:rsidR="00955881" w:rsidRPr="00955881" w:rsidRDefault="00955881" w:rsidP="00955881">
      <w:pPr>
        <w:pBdr>
          <w:top w:val="nil"/>
          <w:left w:val="nil"/>
          <w:bottom w:val="nil"/>
          <w:right w:val="nil"/>
          <w:between w:val="nil"/>
        </w:pBdr>
        <w:spacing w:after="0" w:line="240" w:lineRule="auto"/>
        <w:jc w:val="both"/>
        <w:rPr>
          <w:color w:val="000000"/>
          <w:sz w:val="24"/>
          <w:szCs w:val="24"/>
        </w:rPr>
      </w:pPr>
    </w:p>
    <w:p w14:paraId="1680C418" w14:textId="75F5CB3D"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64EF9D7D" w14:textId="77777777" w:rsidR="00AD2D3B" w:rsidRDefault="00AD2D3B" w:rsidP="00AD2D3B">
      <w:pPr>
        <w:spacing w:after="0" w:line="240" w:lineRule="auto"/>
        <w:jc w:val="both"/>
        <w:rPr>
          <w:rFonts w:ascii="Arial" w:eastAsia="Arial" w:hAnsi="Arial" w:cs="Arial"/>
          <w:sz w:val="24"/>
          <w:szCs w:val="24"/>
        </w:rPr>
      </w:pPr>
    </w:p>
    <w:p w14:paraId="5779BD45" w14:textId="6DBD3E17" w:rsidR="00AD2D3B" w:rsidRPr="0042591E"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 xml:space="preserve">O requerimento de condôminos interessados </w:t>
      </w:r>
      <w:proofErr w:type="gramStart"/>
      <w:r w:rsidRPr="0042591E">
        <w:rPr>
          <w:rFonts w:ascii="Arial" w:eastAsia="Arial" w:hAnsi="Arial" w:cs="Arial"/>
          <w:color w:val="000000"/>
          <w:sz w:val="24"/>
          <w:szCs w:val="24"/>
          <w:highlight w:val="yellow"/>
        </w:rPr>
        <w:t>à</w:t>
      </w:r>
      <w:proofErr w:type="gramEnd"/>
      <w:r w:rsidRPr="0042591E">
        <w:rPr>
          <w:rFonts w:ascii="Arial" w:eastAsia="Arial" w:hAnsi="Arial" w:cs="Arial"/>
          <w:color w:val="000000"/>
          <w:sz w:val="24"/>
          <w:szCs w:val="24"/>
          <w:highlight w:val="yellow"/>
        </w:rPr>
        <w:t xml:space="preserve"> serem síndico</w:t>
      </w:r>
      <w:r w:rsidR="0042591E" w:rsidRPr="0042591E">
        <w:rPr>
          <w:rFonts w:ascii="Arial" w:eastAsia="Arial" w:hAnsi="Arial" w:cs="Arial"/>
          <w:color w:val="000000"/>
          <w:sz w:val="24"/>
          <w:szCs w:val="24"/>
          <w:highlight w:val="yellow"/>
        </w:rPr>
        <w:t xml:space="preserve">, </w:t>
      </w:r>
      <w:r w:rsidR="003B533C" w:rsidRPr="0042591E">
        <w:rPr>
          <w:rFonts w:ascii="Arial" w:eastAsia="Arial" w:hAnsi="Arial" w:cs="Arial"/>
          <w:color w:val="000000"/>
          <w:sz w:val="24"/>
          <w:szCs w:val="24"/>
          <w:highlight w:val="yellow"/>
        </w:rPr>
        <w:t>subsíndico</w:t>
      </w:r>
      <w:r w:rsidR="0042591E" w:rsidRPr="0042591E">
        <w:rPr>
          <w:rFonts w:ascii="Arial" w:eastAsia="Arial" w:hAnsi="Arial" w:cs="Arial"/>
          <w:color w:val="000000"/>
          <w:sz w:val="24"/>
          <w:szCs w:val="24"/>
          <w:highlight w:val="yellow"/>
        </w:rPr>
        <w:t xml:space="preserve"> e tesoureiro</w:t>
      </w:r>
      <w:r w:rsidR="003B533C" w:rsidRPr="0042591E">
        <w:rPr>
          <w:rFonts w:ascii="Arial" w:eastAsia="Arial" w:hAnsi="Arial" w:cs="Arial"/>
          <w:color w:val="000000"/>
          <w:sz w:val="24"/>
          <w:szCs w:val="24"/>
          <w:highlight w:val="yellow"/>
        </w:rPr>
        <w:t xml:space="preserve"> </w:t>
      </w:r>
      <w:r w:rsidRPr="0042591E">
        <w:rPr>
          <w:rFonts w:ascii="Arial" w:eastAsia="Arial" w:hAnsi="Arial" w:cs="Arial"/>
          <w:color w:val="000000"/>
          <w:sz w:val="24"/>
          <w:szCs w:val="24"/>
          <w:highlight w:val="yellow"/>
        </w:rPr>
        <w:t>dever</w:t>
      </w:r>
      <w:r w:rsidR="003B533C" w:rsidRPr="0042591E">
        <w:rPr>
          <w:rFonts w:ascii="Arial" w:eastAsia="Arial" w:hAnsi="Arial" w:cs="Arial"/>
          <w:color w:val="000000"/>
          <w:sz w:val="24"/>
          <w:szCs w:val="24"/>
          <w:highlight w:val="yellow"/>
        </w:rPr>
        <w:t>ão</w:t>
      </w:r>
      <w:r w:rsidRPr="0042591E">
        <w:rPr>
          <w:rFonts w:ascii="Arial" w:eastAsia="Arial" w:hAnsi="Arial" w:cs="Arial"/>
          <w:color w:val="000000"/>
          <w:sz w:val="24"/>
          <w:szCs w:val="24"/>
          <w:highlight w:val="yellow"/>
        </w:rPr>
        <w:t xml:space="preserve"> ser entregue</w:t>
      </w:r>
      <w:r w:rsidR="003B533C" w:rsidRPr="0042591E">
        <w:rPr>
          <w:rFonts w:ascii="Arial" w:eastAsia="Arial" w:hAnsi="Arial" w:cs="Arial"/>
          <w:color w:val="000000"/>
          <w:sz w:val="24"/>
          <w:szCs w:val="24"/>
          <w:highlight w:val="yellow"/>
        </w:rPr>
        <w:t>s</w:t>
      </w:r>
      <w:r w:rsidRPr="0042591E">
        <w:rPr>
          <w:rFonts w:ascii="Arial" w:eastAsia="Arial" w:hAnsi="Arial" w:cs="Arial"/>
          <w:color w:val="000000"/>
          <w:sz w:val="24"/>
          <w:szCs w:val="24"/>
          <w:highlight w:val="yellow"/>
        </w:rPr>
        <w:t xml:space="preserve"> no mínimo 05 (cinco) dias úteis antes da Assembleia de Eleição para viabilizar a confecção das cédulas.</w:t>
      </w:r>
    </w:p>
    <w:p w14:paraId="745ED961" w14:textId="489B193E" w:rsidR="00AD2D3B" w:rsidRPr="003B533C"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3B533C">
        <w:rPr>
          <w:rFonts w:ascii="Arial" w:eastAsia="Arial" w:hAnsi="Arial" w:cs="Arial"/>
          <w:color w:val="000000"/>
          <w:sz w:val="24"/>
          <w:szCs w:val="24"/>
          <w:highlight w:val="yellow"/>
        </w:rPr>
        <w:t xml:space="preserve">De igual forma os condôminos interessados em se candidatar aos cargos de </w:t>
      </w:r>
      <w:r w:rsidR="0042591E">
        <w:rPr>
          <w:rFonts w:ascii="Arial" w:eastAsia="Arial" w:hAnsi="Arial" w:cs="Arial"/>
          <w:color w:val="000000"/>
          <w:sz w:val="24"/>
          <w:szCs w:val="24"/>
          <w:highlight w:val="yellow"/>
        </w:rPr>
        <w:t xml:space="preserve">membros do </w:t>
      </w:r>
      <w:r w:rsidR="003B533C" w:rsidRPr="003B533C">
        <w:rPr>
          <w:rFonts w:ascii="Arial" w:eastAsia="Arial" w:hAnsi="Arial" w:cs="Arial"/>
          <w:color w:val="000000"/>
          <w:sz w:val="24"/>
          <w:szCs w:val="24"/>
          <w:highlight w:val="yellow"/>
        </w:rPr>
        <w:t>C</w:t>
      </w:r>
      <w:r w:rsidRPr="003B533C">
        <w:rPr>
          <w:rFonts w:ascii="Arial" w:eastAsia="Arial" w:hAnsi="Arial" w:cs="Arial"/>
          <w:color w:val="000000"/>
          <w:sz w:val="24"/>
          <w:szCs w:val="24"/>
          <w:highlight w:val="yellow"/>
        </w:rPr>
        <w:t xml:space="preserve">onselho fiscal e </w:t>
      </w:r>
      <w:r w:rsidR="003B533C" w:rsidRPr="003B533C">
        <w:rPr>
          <w:rFonts w:ascii="Arial" w:eastAsia="Arial" w:hAnsi="Arial" w:cs="Arial"/>
          <w:color w:val="000000"/>
          <w:sz w:val="24"/>
          <w:szCs w:val="24"/>
          <w:highlight w:val="yellow"/>
        </w:rPr>
        <w:t xml:space="preserve">Conselho </w:t>
      </w:r>
      <w:r w:rsidRPr="003B533C">
        <w:rPr>
          <w:rFonts w:ascii="Arial" w:eastAsia="Arial" w:hAnsi="Arial" w:cs="Arial"/>
          <w:color w:val="000000"/>
          <w:sz w:val="24"/>
          <w:szCs w:val="24"/>
          <w:highlight w:val="yellow"/>
        </w:rPr>
        <w:t>administrativo deverão protocolar seu requerimento no mínimo em 05 (cinco) dias úteis antes da Assembleia de Eleição.</w:t>
      </w:r>
    </w:p>
    <w:p w14:paraId="75C64BDB" w14:textId="77777777" w:rsidR="00AD2D3B"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35906DF" w14:textId="77777777" w:rsidR="00AD2D3B"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19696BA9" w14:textId="77777777" w:rsidR="00AD2D3B"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7C53F347" w14:textId="77777777" w:rsidR="00AD2D3B"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3BA8F689" w14:textId="77777777" w:rsidR="00AD2D3B" w:rsidRDefault="00AD2D3B" w:rsidP="007B1218">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 candidato ao cargo de síndico terá o direito de acesso a listagem de condôminos contendo apenas o nome completo do(s) condômino(s), sua(s) unidade(s), e-mail(s) e telefone(s), devendo serem omitidos os endereços pessoais e números de documentos de identificação dos condôminos.</w:t>
      </w:r>
    </w:p>
    <w:p w14:paraId="5C06B677" w14:textId="77777777" w:rsidR="00AD2D3B" w:rsidRDefault="00AD2D3B" w:rsidP="00AD2D3B">
      <w:pPr>
        <w:pBdr>
          <w:top w:val="nil"/>
          <w:left w:val="nil"/>
          <w:bottom w:val="nil"/>
          <w:right w:val="nil"/>
          <w:between w:val="nil"/>
        </w:pBdr>
        <w:tabs>
          <w:tab w:val="left" w:pos="1134"/>
        </w:tabs>
        <w:spacing w:after="0" w:line="240" w:lineRule="auto"/>
        <w:jc w:val="both"/>
        <w:rPr>
          <w:rFonts w:ascii="Arial" w:eastAsia="Arial" w:hAnsi="Arial" w:cs="Arial"/>
          <w:color w:val="000000"/>
          <w:sz w:val="24"/>
          <w:szCs w:val="24"/>
        </w:rPr>
      </w:pPr>
    </w:p>
    <w:p w14:paraId="0892E520" w14:textId="01243120" w:rsidR="00AD2D3B" w:rsidRDefault="00AD2D3B" w:rsidP="003B533C">
      <w:pPr>
        <w:pStyle w:val="Ttulo1"/>
        <w:spacing w:before="0" w:line="240" w:lineRule="auto"/>
        <w:rPr>
          <w:rFonts w:ascii="Arial" w:eastAsia="Arial" w:hAnsi="Arial" w:cs="Arial"/>
          <w:b/>
          <w:color w:val="000000"/>
          <w:u w:val="single"/>
        </w:rPr>
      </w:pPr>
      <w:bookmarkStart w:id="7" w:name="_Toc183428923"/>
      <w:r>
        <w:rPr>
          <w:rFonts w:ascii="Arial" w:eastAsia="Arial" w:hAnsi="Arial" w:cs="Arial"/>
          <w:b/>
          <w:color w:val="000000"/>
          <w:u w:val="single"/>
        </w:rPr>
        <w:t>DA ADMINISTRAÇÃO DO CONDOMÍNIO</w:t>
      </w:r>
      <w:bookmarkEnd w:id="7"/>
    </w:p>
    <w:p w14:paraId="647D44AE" w14:textId="77777777" w:rsidR="0042591E" w:rsidRPr="0042591E" w:rsidRDefault="0042591E" w:rsidP="0042591E"/>
    <w:p w14:paraId="00E01D01" w14:textId="5852C88D" w:rsidR="00F851F6" w:rsidRPr="00955881" w:rsidRDefault="00F851F6"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955881">
        <w:rPr>
          <w:rFonts w:ascii="Arial" w:eastAsia="Arial" w:hAnsi="Arial" w:cs="Arial"/>
          <w:color w:val="000000"/>
          <w:sz w:val="24"/>
          <w:szCs w:val="24"/>
          <w:highlight w:val="yellow"/>
        </w:rPr>
        <w:t xml:space="preserve">A Administração direta do Condomínio caberá a uma Diretoria executiva, obrigatoriamente composta de representantes de fração ideal, morador(es) permanente(s), adimplente(s) e eleito(s) em Assembleia Geral Ordinária para uma gestão de 02 (dois) anos, permitida a reeleição por </w:t>
      </w:r>
      <w:r w:rsidRPr="00955881">
        <w:rPr>
          <w:rFonts w:ascii="Arial" w:eastAsia="Arial" w:hAnsi="Arial" w:cs="Arial"/>
          <w:color w:val="000000"/>
          <w:sz w:val="24"/>
          <w:szCs w:val="24"/>
          <w:highlight w:val="yellow"/>
        </w:rPr>
        <w:lastRenderedPageBreak/>
        <w:t>mais um mandato de igual período, podendo candidatar-se novamente somente após o lapso temporal de 02 (dois) anos, contados do término do seu último mandato.</w:t>
      </w:r>
    </w:p>
    <w:p w14:paraId="012BC846" w14:textId="77777777" w:rsidR="00F851F6" w:rsidRPr="00F851F6" w:rsidRDefault="00F851F6" w:rsidP="00F851F6">
      <w:pPr>
        <w:pBdr>
          <w:top w:val="nil"/>
          <w:left w:val="nil"/>
          <w:bottom w:val="nil"/>
          <w:right w:val="nil"/>
          <w:between w:val="nil"/>
        </w:pBdr>
        <w:spacing w:after="0" w:line="240" w:lineRule="auto"/>
        <w:jc w:val="both"/>
        <w:rPr>
          <w:rFonts w:ascii="Arial" w:eastAsia="Arial" w:hAnsi="Arial" w:cs="Arial"/>
          <w:color w:val="000000"/>
          <w:sz w:val="24"/>
          <w:szCs w:val="24"/>
        </w:rPr>
      </w:pPr>
    </w:p>
    <w:p w14:paraId="30C56BD5" w14:textId="07B0BDD8" w:rsidR="00F851F6" w:rsidRPr="00955881" w:rsidRDefault="00F851F6"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955881">
        <w:rPr>
          <w:rFonts w:ascii="Arial" w:eastAsia="Arial" w:hAnsi="Arial" w:cs="Arial"/>
          <w:color w:val="000000"/>
          <w:sz w:val="24"/>
          <w:szCs w:val="24"/>
          <w:highlight w:val="yellow"/>
        </w:rPr>
        <w:t>A Diretoria Executiva será composta por:</w:t>
      </w:r>
    </w:p>
    <w:p w14:paraId="226FCAE8" w14:textId="77777777" w:rsidR="00F851F6" w:rsidRPr="00955881" w:rsidRDefault="00F851F6" w:rsidP="00F851F6">
      <w:pPr>
        <w:pBdr>
          <w:top w:val="nil"/>
          <w:left w:val="nil"/>
          <w:bottom w:val="nil"/>
          <w:right w:val="nil"/>
          <w:between w:val="nil"/>
        </w:pBdr>
        <w:spacing w:after="0" w:line="240" w:lineRule="auto"/>
        <w:jc w:val="both"/>
        <w:rPr>
          <w:rFonts w:ascii="Arial" w:eastAsia="Arial" w:hAnsi="Arial" w:cs="Arial"/>
          <w:color w:val="000000"/>
          <w:sz w:val="24"/>
          <w:szCs w:val="24"/>
          <w:highlight w:val="yellow"/>
        </w:rPr>
      </w:pPr>
    </w:p>
    <w:p w14:paraId="20C69443" w14:textId="7242CEE8" w:rsidR="00F851F6" w:rsidRPr="00955881" w:rsidRDefault="00F851F6" w:rsidP="007B1218">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955881">
        <w:rPr>
          <w:rFonts w:ascii="Arial" w:eastAsia="Arial" w:hAnsi="Arial" w:cs="Arial"/>
          <w:color w:val="000000"/>
          <w:sz w:val="24"/>
          <w:szCs w:val="24"/>
          <w:highlight w:val="yellow"/>
        </w:rPr>
        <w:t>Síndico</w:t>
      </w:r>
    </w:p>
    <w:p w14:paraId="7D32910F" w14:textId="3328E286" w:rsidR="00F851F6" w:rsidRPr="00955881" w:rsidRDefault="00F851F6" w:rsidP="007B1218">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955881">
        <w:rPr>
          <w:rFonts w:ascii="Arial" w:eastAsia="Arial" w:hAnsi="Arial" w:cs="Arial"/>
          <w:color w:val="000000"/>
          <w:sz w:val="24"/>
          <w:szCs w:val="24"/>
          <w:highlight w:val="yellow"/>
        </w:rPr>
        <w:t>Subsíndico</w:t>
      </w:r>
    </w:p>
    <w:p w14:paraId="053BF3C3" w14:textId="77777777" w:rsidR="00F851F6" w:rsidRPr="00955881" w:rsidRDefault="00F851F6" w:rsidP="007B1218">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955881">
        <w:rPr>
          <w:rFonts w:ascii="Arial" w:eastAsia="Arial" w:hAnsi="Arial" w:cs="Arial"/>
          <w:color w:val="000000"/>
          <w:sz w:val="24"/>
          <w:szCs w:val="24"/>
          <w:highlight w:val="yellow"/>
        </w:rPr>
        <w:t>Tesoureiro</w:t>
      </w:r>
    </w:p>
    <w:p w14:paraId="31C7DE0A" w14:textId="77777777" w:rsidR="00AD2D3B" w:rsidRDefault="00AD2D3B" w:rsidP="00AD2D3B">
      <w:pPr>
        <w:spacing w:after="0" w:line="240" w:lineRule="auto"/>
        <w:jc w:val="both"/>
        <w:rPr>
          <w:rFonts w:ascii="Arial" w:eastAsia="Arial" w:hAnsi="Arial" w:cs="Arial"/>
          <w:sz w:val="24"/>
          <w:szCs w:val="24"/>
        </w:rPr>
      </w:pPr>
    </w:p>
    <w:p w14:paraId="5B9E05D7" w14:textId="651A564A" w:rsidR="00AD2D3B" w:rsidRDefault="00AD2D3B" w:rsidP="00AD2D3B">
      <w:pPr>
        <w:spacing w:after="0" w:line="240" w:lineRule="auto"/>
        <w:jc w:val="both"/>
        <w:rPr>
          <w:rFonts w:ascii="Arial" w:eastAsia="Arial" w:hAnsi="Arial" w:cs="Arial"/>
          <w:sz w:val="24"/>
          <w:szCs w:val="24"/>
        </w:rPr>
      </w:pPr>
      <w:r w:rsidRPr="003B533C">
        <w:rPr>
          <w:rFonts w:ascii="Arial" w:eastAsia="Arial" w:hAnsi="Arial" w:cs="Arial"/>
          <w:b/>
          <w:sz w:val="24"/>
          <w:szCs w:val="24"/>
          <w:highlight w:val="yellow"/>
        </w:rPr>
        <w:t xml:space="preserve">Parágrafo Primeiro – </w:t>
      </w:r>
      <w:r w:rsidRPr="003B533C">
        <w:rPr>
          <w:rFonts w:ascii="Arial" w:eastAsia="Arial" w:hAnsi="Arial" w:cs="Arial"/>
          <w:sz w:val="24"/>
          <w:szCs w:val="24"/>
          <w:highlight w:val="yellow"/>
        </w:rPr>
        <w:t>Quando da eleição do Síndico</w:t>
      </w:r>
      <w:r w:rsidR="00955881">
        <w:rPr>
          <w:rFonts w:ascii="Arial" w:eastAsia="Arial" w:hAnsi="Arial" w:cs="Arial"/>
          <w:sz w:val="24"/>
          <w:szCs w:val="24"/>
          <w:highlight w:val="yellow"/>
        </w:rPr>
        <w:t xml:space="preserve">, </w:t>
      </w:r>
      <w:r w:rsidR="003B533C">
        <w:rPr>
          <w:rFonts w:ascii="Arial" w:eastAsia="Arial" w:hAnsi="Arial" w:cs="Arial"/>
          <w:sz w:val="24"/>
          <w:szCs w:val="24"/>
          <w:highlight w:val="yellow"/>
        </w:rPr>
        <w:t>Subsíndico</w:t>
      </w:r>
      <w:r w:rsidR="00955881">
        <w:rPr>
          <w:rFonts w:ascii="Arial" w:eastAsia="Arial" w:hAnsi="Arial" w:cs="Arial"/>
          <w:sz w:val="24"/>
          <w:szCs w:val="24"/>
          <w:highlight w:val="yellow"/>
        </w:rPr>
        <w:t xml:space="preserve"> e Tesoureiro</w:t>
      </w:r>
      <w:r w:rsidRPr="003B533C">
        <w:rPr>
          <w:rFonts w:ascii="Arial" w:eastAsia="Arial" w:hAnsi="Arial" w:cs="Arial"/>
          <w:sz w:val="24"/>
          <w:szCs w:val="24"/>
          <w:highlight w:val="yellow"/>
        </w:rPr>
        <w:t>, serão eleitos os membros do Conselho Fiscal e os membros do Conselho Administrativo, os quais obedecerão ao mesmo prazo de mandato do Síndico, sendo necessário que os candidatos a conselheiros sejam condôminos, proprietários adimplentes e moradores permanente do Condomínio.</w:t>
      </w:r>
    </w:p>
    <w:p w14:paraId="5852EBA3" w14:textId="77777777" w:rsidR="00AD2D3B" w:rsidRDefault="00AD2D3B" w:rsidP="00AD2D3B">
      <w:pPr>
        <w:spacing w:after="0" w:line="240" w:lineRule="auto"/>
        <w:jc w:val="both"/>
        <w:rPr>
          <w:rFonts w:ascii="Arial" w:eastAsia="Arial" w:hAnsi="Arial" w:cs="Arial"/>
          <w:strike/>
          <w:sz w:val="24"/>
          <w:szCs w:val="24"/>
        </w:rPr>
      </w:pPr>
    </w:p>
    <w:p w14:paraId="0026A097" w14:textId="1C1A0BC9" w:rsidR="00AD2D3B" w:rsidRDefault="00AD2D3B" w:rsidP="00AD2D3B">
      <w:pPr>
        <w:spacing w:after="0" w:line="240" w:lineRule="auto"/>
        <w:jc w:val="both"/>
        <w:rPr>
          <w:rFonts w:ascii="Arial" w:eastAsia="Arial" w:hAnsi="Arial" w:cs="Arial"/>
          <w:sz w:val="24"/>
          <w:szCs w:val="24"/>
        </w:rPr>
      </w:pPr>
      <w:r w:rsidRPr="003B533C">
        <w:rPr>
          <w:rFonts w:ascii="Arial" w:eastAsia="Arial" w:hAnsi="Arial" w:cs="Arial"/>
          <w:b/>
          <w:sz w:val="24"/>
          <w:szCs w:val="24"/>
          <w:highlight w:val="yellow"/>
        </w:rPr>
        <w:t xml:space="preserve">Parágrafo Segundo – </w:t>
      </w:r>
      <w:r w:rsidRPr="003B533C">
        <w:rPr>
          <w:rFonts w:ascii="Arial" w:eastAsia="Arial" w:hAnsi="Arial" w:cs="Arial"/>
          <w:sz w:val="24"/>
          <w:szCs w:val="24"/>
          <w:highlight w:val="yellow"/>
        </w:rPr>
        <w:t>Inexiste vínculo empregatício do Condomínio com o Síndico</w:t>
      </w:r>
      <w:r w:rsidR="003B533C" w:rsidRPr="003B533C">
        <w:rPr>
          <w:rFonts w:ascii="Arial" w:eastAsia="Arial" w:hAnsi="Arial" w:cs="Arial"/>
          <w:sz w:val="24"/>
          <w:szCs w:val="24"/>
          <w:highlight w:val="yellow"/>
        </w:rPr>
        <w:t>,</w:t>
      </w:r>
      <w:r w:rsidR="003B533C">
        <w:rPr>
          <w:rFonts w:ascii="Arial" w:eastAsia="Arial" w:hAnsi="Arial" w:cs="Arial"/>
          <w:sz w:val="24"/>
          <w:szCs w:val="24"/>
          <w:highlight w:val="yellow"/>
        </w:rPr>
        <w:t xml:space="preserve"> Subsíndico,</w:t>
      </w:r>
      <w:r w:rsidR="003B533C" w:rsidRPr="003B533C">
        <w:rPr>
          <w:rFonts w:ascii="Arial" w:eastAsia="Arial" w:hAnsi="Arial" w:cs="Arial"/>
          <w:sz w:val="24"/>
          <w:szCs w:val="24"/>
          <w:highlight w:val="yellow"/>
        </w:rPr>
        <w:t xml:space="preserve"> Tesoureiro</w:t>
      </w:r>
      <w:r w:rsidRPr="003B533C">
        <w:rPr>
          <w:rFonts w:ascii="Arial" w:eastAsia="Arial" w:hAnsi="Arial" w:cs="Arial"/>
          <w:sz w:val="24"/>
          <w:szCs w:val="24"/>
          <w:highlight w:val="yellow"/>
        </w:rPr>
        <w:t xml:space="preserve"> e membros dos Conselhos Fiscal e Administrativo.</w:t>
      </w:r>
    </w:p>
    <w:p w14:paraId="64EB6232" w14:textId="77777777" w:rsidR="00AD2D3B" w:rsidRDefault="00AD2D3B" w:rsidP="00AD2D3B">
      <w:pPr>
        <w:spacing w:after="0" w:line="240" w:lineRule="auto"/>
        <w:jc w:val="both"/>
        <w:rPr>
          <w:rFonts w:ascii="Arial" w:eastAsia="Arial" w:hAnsi="Arial" w:cs="Arial"/>
          <w:sz w:val="24"/>
          <w:szCs w:val="24"/>
        </w:rPr>
      </w:pPr>
    </w:p>
    <w:p w14:paraId="352311DA" w14:textId="6DA21B13" w:rsidR="00AD2D3B" w:rsidRPr="00955881" w:rsidRDefault="003B533C" w:rsidP="007B1218">
      <w:pPr>
        <w:numPr>
          <w:ilvl w:val="0"/>
          <w:numId w:val="14"/>
        </w:numPr>
        <w:pBdr>
          <w:top w:val="nil"/>
          <w:left w:val="nil"/>
          <w:bottom w:val="nil"/>
          <w:right w:val="nil"/>
          <w:between w:val="nil"/>
        </w:pBdr>
        <w:spacing w:after="0" w:line="240" w:lineRule="auto"/>
        <w:jc w:val="both"/>
        <w:rPr>
          <w:color w:val="000000"/>
          <w:sz w:val="24"/>
          <w:szCs w:val="24"/>
          <w:highlight w:val="yellow"/>
        </w:rPr>
      </w:pPr>
      <w:r w:rsidRPr="00955881">
        <w:rPr>
          <w:rFonts w:ascii="Arial" w:eastAsia="Arial" w:hAnsi="Arial" w:cs="Arial"/>
          <w:color w:val="000000"/>
          <w:sz w:val="24"/>
          <w:szCs w:val="24"/>
          <w:highlight w:val="yellow"/>
        </w:rPr>
        <w:t xml:space="preserve">O subsíndico </w:t>
      </w:r>
      <w:r w:rsidR="00AD2D3B" w:rsidRPr="00955881">
        <w:rPr>
          <w:rFonts w:ascii="Arial" w:eastAsia="Arial" w:hAnsi="Arial" w:cs="Arial"/>
          <w:color w:val="000000"/>
          <w:sz w:val="24"/>
          <w:szCs w:val="24"/>
          <w:highlight w:val="yellow"/>
        </w:rPr>
        <w:t>assumirá, provisoriamente, a administração do Condomínio nos casos de afastamento temporário do síndico. Em caso de afastamento definitivo, será convocada uma Assembleia Geral Extraordinária, no prazo de 30 (trinta) dias, para referendar sua permanência no cargo ou eleição de novo Síndico para cumprir o restante do mandato.</w:t>
      </w:r>
      <w:r w:rsidR="005435F6" w:rsidRPr="00955881">
        <w:rPr>
          <w:rFonts w:ascii="Arial" w:eastAsia="Arial" w:hAnsi="Arial" w:cs="Arial"/>
          <w:color w:val="000000"/>
          <w:sz w:val="24"/>
          <w:szCs w:val="24"/>
          <w:highlight w:val="yellow"/>
        </w:rPr>
        <w:t xml:space="preserve"> No caso de impedimento do subsíndico em assumir o cargo, assumirá, provisoriamente, a administração do Condomínio o presidente do Conselho fiscal, o qual estará sujeito ao mesmo rito previsto.</w:t>
      </w:r>
    </w:p>
    <w:p w14:paraId="1D709976" w14:textId="77777777" w:rsidR="00AD2D3B" w:rsidRDefault="00AD2D3B" w:rsidP="00AD2D3B">
      <w:pPr>
        <w:spacing w:after="0" w:line="240" w:lineRule="auto"/>
        <w:jc w:val="both"/>
        <w:rPr>
          <w:rFonts w:ascii="Arial" w:eastAsia="Arial" w:hAnsi="Arial" w:cs="Arial"/>
          <w:sz w:val="24"/>
          <w:szCs w:val="24"/>
        </w:rPr>
      </w:pPr>
    </w:p>
    <w:p w14:paraId="03BBFF5D"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Parágrafo Primeiro</w:t>
      </w:r>
      <w:r>
        <w:rPr>
          <w:rFonts w:ascii="Arial" w:eastAsia="Arial" w:hAnsi="Arial" w:cs="Arial"/>
          <w:sz w:val="24"/>
          <w:szCs w:val="24"/>
        </w:rPr>
        <w:t xml:space="preserve"> – O afastamento do Síndico, por vontade própria, e desde que não esteja sendo questionada a sua gestão, será oficializada via comunicação dirigida ao Conselho Fiscal, obrigando-se este à aprovação da prestação de contas, encaminhando à Assembleia para a devida aprovação.</w:t>
      </w:r>
    </w:p>
    <w:p w14:paraId="5E404ECD" w14:textId="77777777" w:rsidR="00AD2D3B" w:rsidRDefault="00AD2D3B" w:rsidP="00AD2D3B">
      <w:pPr>
        <w:spacing w:after="0" w:line="240" w:lineRule="auto"/>
        <w:jc w:val="both"/>
        <w:rPr>
          <w:rFonts w:ascii="Arial" w:eastAsia="Arial" w:hAnsi="Arial" w:cs="Arial"/>
          <w:sz w:val="24"/>
          <w:szCs w:val="24"/>
        </w:rPr>
      </w:pPr>
    </w:p>
    <w:p w14:paraId="641BFB44"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No caso de destituição do Síndico ou da falta de prestação de contas, ficará o mesmo impedido de exercer novamente o cargo ou participar da administração do Condomínio.</w:t>
      </w:r>
    </w:p>
    <w:p w14:paraId="20835604" w14:textId="77777777" w:rsidR="00AD2D3B" w:rsidRDefault="00AD2D3B" w:rsidP="00AD2D3B">
      <w:pPr>
        <w:spacing w:after="0" w:line="240" w:lineRule="auto"/>
        <w:jc w:val="both"/>
        <w:rPr>
          <w:rFonts w:ascii="Arial" w:eastAsia="Arial" w:hAnsi="Arial" w:cs="Arial"/>
          <w:sz w:val="24"/>
          <w:szCs w:val="24"/>
        </w:rPr>
      </w:pPr>
    </w:p>
    <w:p w14:paraId="6987AA06"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Em qualquer dos casos acima o Conselheiro que assumir a administração fará jus ao recebimento proporcional do pró-labore, abatendo-se no pagamento do síndico.</w:t>
      </w:r>
    </w:p>
    <w:p w14:paraId="14928877" w14:textId="77777777" w:rsidR="00AD2D3B" w:rsidRDefault="00AD2D3B" w:rsidP="00AD2D3B">
      <w:pPr>
        <w:spacing w:after="0" w:line="240" w:lineRule="auto"/>
        <w:jc w:val="both"/>
        <w:rPr>
          <w:rFonts w:ascii="Arial" w:eastAsia="Arial" w:hAnsi="Arial" w:cs="Arial"/>
          <w:b/>
          <w:sz w:val="24"/>
          <w:szCs w:val="24"/>
        </w:rPr>
      </w:pPr>
    </w:p>
    <w:p w14:paraId="548A005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responderá, civil e criminalmente, pela prática de atos ilícitos, pela não observância desta Convenção e ainda, pelo descumprimento do artigo 1.348 e incisos do Código Civil.</w:t>
      </w:r>
    </w:p>
    <w:p w14:paraId="4D3CE665" w14:textId="77777777" w:rsidR="00AD2D3B" w:rsidRDefault="00AD2D3B" w:rsidP="00AD2D3B">
      <w:pPr>
        <w:spacing w:after="0" w:line="240" w:lineRule="auto"/>
        <w:jc w:val="both"/>
        <w:rPr>
          <w:rFonts w:ascii="Arial" w:eastAsia="Arial" w:hAnsi="Arial" w:cs="Arial"/>
          <w:sz w:val="24"/>
          <w:szCs w:val="24"/>
        </w:rPr>
      </w:pPr>
    </w:p>
    <w:p w14:paraId="345F9F23"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Compete ao Síndico:</w:t>
      </w:r>
    </w:p>
    <w:p w14:paraId="5368D183" w14:textId="77777777" w:rsidR="00AD2D3B" w:rsidRDefault="00AD2D3B" w:rsidP="00AD2D3B">
      <w:pPr>
        <w:spacing w:after="0" w:line="240" w:lineRule="auto"/>
        <w:jc w:val="both"/>
        <w:rPr>
          <w:rFonts w:ascii="Arial" w:eastAsia="Arial" w:hAnsi="Arial" w:cs="Arial"/>
          <w:sz w:val="24"/>
          <w:szCs w:val="24"/>
        </w:rPr>
      </w:pPr>
    </w:p>
    <w:p w14:paraId="773A7996" w14:textId="392B16AD" w:rsidR="00AD2D3B" w:rsidRDefault="00AD2D3B" w:rsidP="007B1218">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5776B14E" w14:textId="77777777" w:rsidR="005435F6" w:rsidRPr="005435F6" w:rsidRDefault="005435F6" w:rsidP="007B1218">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sidRPr="005435F6">
        <w:rPr>
          <w:rFonts w:ascii="Arial" w:eastAsia="Arial" w:hAnsi="Arial" w:cs="Arial"/>
          <w:color w:val="000000"/>
          <w:sz w:val="24"/>
          <w:szCs w:val="24"/>
        </w:rPr>
        <w:t>Assinar as convocações e presidir as reuniões da Diretoria;</w:t>
      </w:r>
    </w:p>
    <w:p w14:paraId="4511D073" w14:textId="74A35A40" w:rsidR="005435F6" w:rsidRPr="005435F6" w:rsidRDefault="005435F6"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5435F6">
        <w:rPr>
          <w:rFonts w:ascii="Arial" w:eastAsia="Arial" w:hAnsi="Arial" w:cs="Arial"/>
          <w:color w:val="000000"/>
          <w:sz w:val="24"/>
          <w:szCs w:val="24"/>
          <w:highlight w:val="yellow"/>
        </w:rPr>
        <w:t>Assinar com o Tesoureiro cheques, ordens de pagamento, balancetes ou balanços mensais e anuais, além de outros documentos de valor da entidade;</w:t>
      </w:r>
    </w:p>
    <w:p w14:paraId="13E66777" w14:textId="3F2F3F69" w:rsidR="005435F6" w:rsidRDefault="005435F6"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627A88">
        <w:rPr>
          <w:rFonts w:ascii="Arial" w:eastAsia="Arial" w:hAnsi="Arial" w:cs="Arial"/>
          <w:color w:val="000000"/>
          <w:sz w:val="24"/>
          <w:szCs w:val="24"/>
          <w:highlight w:val="yellow"/>
        </w:rPr>
        <w:t>Receber com o Tesoureiro as doações, subvenções ou qualquer bem de valor oriundo dos poderes públicos ou empresas particulares;</w:t>
      </w:r>
    </w:p>
    <w:p w14:paraId="32764B5D" w14:textId="77777777" w:rsidR="00627A88" w:rsidRPr="00627A88" w:rsidRDefault="00627A88"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627A88">
        <w:rPr>
          <w:rFonts w:ascii="Arial" w:eastAsia="Arial" w:hAnsi="Arial" w:cs="Arial"/>
          <w:color w:val="000000"/>
          <w:sz w:val="24"/>
          <w:szCs w:val="24"/>
          <w:highlight w:val="yellow"/>
        </w:rPr>
        <w:t xml:space="preserve">Movimentar contas bancárias e emitir cheques em conjunto com o Tesoureiro ou substituto deste; </w:t>
      </w:r>
    </w:p>
    <w:p w14:paraId="19575805" w14:textId="1EBEAC58"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46D87A47"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79D7D40D"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67EEE3E4" w14:textId="0AD94C6C"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Prestar a qualquer condômino ou morador, a qualquer tempo e quando solicitado, mediante registro no Livro de Ocorrências, informações sobre os atos da </w:t>
      </w:r>
      <w:r w:rsidR="00271AA5">
        <w:rPr>
          <w:rFonts w:ascii="Arial" w:eastAsia="Arial" w:hAnsi="Arial" w:cs="Arial"/>
          <w:color w:val="000000"/>
          <w:sz w:val="24"/>
          <w:szCs w:val="24"/>
        </w:rPr>
        <w:t xml:space="preserve">de sua </w:t>
      </w:r>
      <w:r>
        <w:rPr>
          <w:rFonts w:ascii="Arial" w:eastAsia="Arial" w:hAnsi="Arial" w:cs="Arial"/>
          <w:color w:val="000000"/>
          <w:sz w:val="24"/>
          <w:szCs w:val="24"/>
        </w:rPr>
        <w:t>administração e submeter ao Conselho Fiscal, mensalmente, os balancetes respectivos para análise e aprovação;</w:t>
      </w:r>
    </w:p>
    <w:p w14:paraId="52A994B1"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4EBA3599"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58A70C9E"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1B9BE1AB"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462D0F8C"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49BA5110"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0BC4BF89" w14:textId="77777777" w:rsidR="00AD2D3B" w:rsidRDefault="00AD2D3B" w:rsidP="007B1218">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15F4B3C1" w14:textId="1E96EB88" w:rsidR="00AD2D3B" w:rsidRDefault="00AD2D3B" w:rsidP="007B1218">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Zelar pelo arquivo e acervo patrimonial pertencentes ao Condomínio.</w:t>
      </w:r>
    </w:p>
    <w:p w14:paraId="1ED689C3" w14:textId="276FD103" w:rsidR="00627A88" w:rsidRDefault="00627A88" w:rsidP="00627A88">
      <w:pPr>
        <w:pBdr>
          <w:top w:val="nil"/>
          <w:left w:val="nil"/>
          <w:bottom w:val="nil"/>
          <w:right w:val="nil"/>
          <w:between w:val="nil"/>
        </w:pBdr>
        <w:spacing w:after="0" w:line="240" w:lineRule="auto"/>
        <w:jc w:val="both"/>
        <w:rPr>
          <w:rFonts w:ascii="Arial" w:eastAsia="Arial" w:hAnsi="Arial" w:cs="Arial"/>
          <w:color w:val="000000"/>
          <w:sz w:val="24"/>
          <w:szCs w:val="24"/>
        </w:rPr>
      </w:pPr>
    </w:p>
    <w:p w14:paraId="59378A39" w14:textId="02ADF462" w:rsidR="00627A88" w:rsidRPr="00F851F6" w:rsidRDefault="00627A88"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F851F6">
        <w:rPr>
          <w:rFonts w:ascii="Arial" w:eastAsia="Arial" w:hAnsi="Arial" w:cs="Arial"/>
          <w:color w:val="000000"/>
          <w:sz w:val="24"/>
          <w:szCs w:val="24"/>
          <w:highlight w:val="yellow"/>
        </w:rPr>
        <w:t>Compete ao Subsíndico:</w:t>
      </w:r>
    </w:p>
    <w:p w14:paraId="46C1688C" w14:textId="77777777" w:rsidR="00627A88" w:rsidRPr="00F851F6" w:rsidRDefault="00627A88" w:rsidP="00627A88">
      <w:pPr>
        <w:pBdr>
          <w:top w:val="nil"/>
          <w:left w:val="nil"/>
          <w:bottom w:val="nil"/>
          <w:right w:val="nil"/>
          <w:between w:val="nil"/>
        </w:pBdr>
        <w:spacing w:after="0" w:line="240" w:lineRule="auto"/>
        <w:jc w:val="both"/>
        <w:rPr>
          <w:rFonts w:ascii="Arial" w:eastAsia="Arial" w:hAnsi="Arial" w:cs="Arial"/>
          <w:color w:val="000000"/>
          <w:sz w:val="24"/>
          <w:szCs w:val="24"/>
          <w:highlight w:val="yellow"/>
        </w:rPr>
      </w:pPr>
    </w:p>
    <w:p w14:paraId="42BE7FF4" w14:textId="42A0BDAB" w:rsidR="00627A88" w:rsidRPr="00F851F6" w:rsidRDefault="00627A88" w:rsidP="007B1218">
      <w:pPr>
        <w:numPr>
          <w:ilvl w:val="0"/>
          <w:numId w:val="20"/>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F851F6">
        <w:rPr>
          <w:rFonts w:ascii="Arial" w:eastAsia="Arial" w:hAnsi="Arial" w:cs="Arial"/>
          <w:color w:val="000000"/>
          <w:sz w:val="24"/>
          <w:szCs w:val="24"/>
          <w:highlight w:val="yellow"/>
        </w:rPr>
        <w:t xml:space="preserve">Substituir o Síndico em seus impedimentos, com as mesmas prerrogativas; </w:t>
      </w:r>
    </w:p>
    <w:p w14:paraId="213F85EA" w14:textId="77777777" w:rsidR="00627A88" w:rsidRPr="00F851F6" w:rsidRDefault="00627A88" w:rsidP="007B1218">
      <w:pPr>
        <w:numPr>
          <w:ilvl w:val="0"/>
          <w:numId w:val="20"/>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F851F6">
        <w:rPr>
          <w:rFonts w:ascii="Arial" w:eastAsia="Arial" w:hAnsi="Arial" w:cs="Arial"/>
          <w:color w:val="000000"/>
          <w:sz w:val="24"/>
          <w:szCs w:val="24"/>
          <w:highlight w:val="yellow"/>
        </w:rPr>
        <w:t>Auxiliar na administração;</w:t>
      </w:r>
    </w:p>
    <w:p w14:paraId="1D01266B" w14:textId="77777777" w:rsidR="00627A88" w:rsidRPr="00F851F6" w:rsidRDefault="00627A88" w:rsidP="007B1218">
      <w:pPr>
        <w:numPr>
          <w:ilvl w:val="0"/>
          <w:numId w:val="20"/>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F851F6">
        <w:rPr>
          <w:rFonts w:ascii="Arial" w:eastAsia="Arial" w:hAnsi="Arial" w:cs="Arial"/>
          <w:color w:val="000000"/>
          <w:sz w:val="24"/>
          <w:szCs w:val="24"/>
          <w:highlight w:val="yellow"/>
        </w:rPr>
        <w:lastRenderedPageBreak/>
        <w:t>Supervisionar e coordenar os trabalhos para pauta das reuniões.</w:t>
      </w:r>
    </w:p>
    <w:p w14:paraId="07B22B66" w14:textId="77777777" w:rsidR="00627A88" w:rsidRDefault="00627A88" w:rsidP="00627A88">
      <w:pPr>
        <w:pBdr>
          <w:top w:val="nil"/>
          <w:left w:val="nil"/>
          <w:bottom w:val="nil"/>
          <w:right w:val="nil"/>
          <w:between w:val="nil"/>
        </w:pBdr>
        <w:spacing w:after="0" w:line="240" w:lineRule="auto"/>
        <w:jc w:val="both"/>
        <w:rPr>
          <w:rFonts w:ascii="Arial" w:eastAsia="Arial" w:hAnsi="Arial" w:cs="Arial"/>
          <w:color w:val="000000"/>
          <w:sz w:val="24"/>
          <w:szCs w:val="24"/>
        </w:rPr>
      </w:pPr>
    </w:p>
    <w:p w14:paraId="426E20CB" w14:textId="11DC5C0A" w:rsidR="0042591E" w:rsidRDefault="0042591E" w:rsidP="007B1218">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Compete ao Tesoureiro:</w:t>
      </w:r>
    </w:p>
    <w:p w14:paraId="4DC39CB6" w14:textId="77777777" w:rsidR="0042591E" w:rsidRPr="0042591E" w:rsidRDefault="0042591E" w:rsidP="0042591E">
      <w:pPr>
        <w:pBdr>
          <w:top w:val="nil"/>
          <w:left w:val="nil"/>
          <w:bottom w:val="nil"/>
          <w:right w:val="nil"/>
          <w:between w:val="nil"/>
        </w:pBdr>
        <w:spacing w:after="0" w:line="240" w:lineRule="auto"/>
        <w:jc w:val="both"/>
        <w:rPr>
          <w:rFonts w:ascii="Arial" w:eastAsia="Arial" w:hAnsi="Arial" w:cs="Arial"/>
          <w:color w:val="000000"/>
          <w:sz w:val="24"/>
          <w:szCs w:val="24"/>
          <w:highlight w:val="yellow"/>
        </w:rPr>
      </w:pPr>
    </w:p>
    <w:p w14:paraId="15ECD554" w14:textId="77777777" w:rsidR="0042591E" w:rsidRPr="0042591E" w:rsidRDefault="0042591E" w:rsidP="007B1218">
      <w:pPr>
        <w:numPr>
          <w:ilvl w:val="0"/>
          <w:numId w:val="22"/>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Além de outras atribuições que lhe forem conferidas neste Estatuto e Regimento, assinarem com o Presidente os documentos correlatos.</w:t>
      </w:r>
    </w:p>
    <w:p w14:paraId="39C0B93A" w14:textId="44BC76CC" w:rsidR="0042591E" w:rsidRPr="0042591E" w:rsidRDefault="0042591E" w:rsidP="007B1218">
      <w:pPr>
        <w:numPr>
          <w:ilvl w:val="0"/>
          <w:numId w:val="22"/>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 xml:space="preserve">Manter em dia a escrituração contábil da entidade na forma do disposto no Estatuto e organizar o balancete mensal da Tesouraria até o 10° dia útil do mês </w:t>
      </w:r>
      <w:proofErr w:type="spellStart"/>
      <w:r w:rsidRPr="0042591E">
        <w:rPr>
          <w:rFonts w:ascii="Arial" w:eastAsia="Arial" w:hAnsi="Arial" w:cs="Arial"/>
          <w:color w:val="000000"/>
          <w:sz w:val="24"/>
          <w:szCs w:val="24"/>
          <w:highlight w:val="yellow"/>
        </w:rPr>
        <w:t>subseqüente</w:t>
      </w:r>
      <w:proofErr w:type="spellEnd"/>
      <w:r w:rsidRPr="0042591E">
        <w:rPr>
          <w:rFonts w:ascii="Arial" w:eastAsia="Arial" w:hAnsi="Arial" w:cs="Arial"/>
          <w:color w:val="000000"/>
          <w:sz w:val="24"/>
          <w:szCs w:val="24"/>
          <w:highlight w:val="yellow"/>
        </w:rPr>
        <w:t>.</w:t>
      </w:r>
    </w:p>
    <w:p w14:paraId="318ECB60" w14:textId="0767F5C5" w:rsidR="0042591E" w:rsidRPr="0042591E" w:rsidRDefault="0042591E" w:rsidP="007B1218">
      <w:pPr>
        <w:numPr>
          <w:ilvl w:val="0"/>
          <w:numId w:val="22"/>
        </w:numPr>
        <w:pBdr>
          <w:top w:val="nil"/>
          <w:left w:val="nil"/>
          <w:bottom w:val="nil"/>
          <w:right w:val="nil"/>
          <w:between w:val="nil"/>
        </w:pBdr>
        <w:spacing w:after="0" w:line="240" w:lineRule="auto"/>
        <w:ind w:hanging="720"/>
        <w:jc w:val="both"/>
        <w:rPr>
          <w:rFonts w:ascii="Arial" w:eastAsia="Arial" w:hAnsi="Arial" w:cs="Arial"/>
          <w:color w:val="000000"/>
          <w:sz w:val="24"/>
          <w:szCs w:val="24"/>
          <w:highlight w:val="yellow"/>
        </w:rPr>
      </w:pPr>
      <w:r w:rsidRPr="0042591E">
        <w:rPr>
          <w:rFonts w:ascii="Arial" w:eastAsia="Arial" w:hAnsi="Arial" w:cs="Arial"/>
          <w:color w:val="000000"/>
          <w:sz w:val="24"/>
          <w:szCs w:val="24"/>
          <w:highlight w:val="yellow"/>
        </w:rPr>
        <w:t xml:space="preserve">Preparar e apresentar a escrituração do Balanço Geral da Receita e da Despesa anual, até o 10° dia útil do mês </w:t>
      </w:r>
      <w:proofErr w:type="spellStart"/>
      <w:r w:rsidRPr="0042591E">
        <w:rPr>
          <w:rFonts w:ascii="Arial" w:eastAsia="Arial" w:hAnsi="Arial" w:cs="Arial"/>
          <w:color w:val="000000"/>
          <w:sz w:val="24"/>
          <w:szCs w:val="24"/>
          <w:highlight w:val="yellow"/>
        </w:rPr>
        <w:t>subseqüente</w:t>
      </w:r>
      <w:proofErr w:type="spellEnd"/>
      <w:r w:rsidRPr="0042591E">
        <w:rPr>
          <w:rFonts w:ascii="Arial" w:eastAsia="Arial" w:hAnsi="Arial" w:cs="Arial"/>
          <w:color w:val="000000"/>
          <w:sz w:val="24"/>
          <w:szCs w:val="24"/>
          <w:highlight w:val="yellow"/>
        </w:rPr>
        <w:t>.</w:t>
      </w:r>
    </w:p>
    <w:p w14:paraId="67A0A371" w14:textId="6D616992" w:rsidR="00AD2D3B" w:rsidRDefault="00AD2D3B" w:rsidP="00AD2D3B">
      <w:pPr>
        <w:pBdr>
          <w:top w:val="nil"/>
          <w:left w:val="nil"/>
          <w:bottom w:val="nil"/>
          <w:right w:val="nil"/>
          <w:between w:val="nil"/>
        </w:pBdr>
        <w:spacing w:after="0" w:line="240" w:lineRule="auto"/>
        <w:jc w:val="both"/>
        <w:rPr>
          <w:rFonts w:ascii="Arial" w:eastAsia="Arial" w:hAnsi="Arial" w:cs="Arial"/>
          <w:color w:val="000000"/>
          <w:sz w:val="24"/>
          <w:szCs w:val="24"/>
        </w:rPr>
      </w:pPr>
    </w:p>
    <w:p w14:paraId="4D1BE6B2" w14:textId="77777777" w:rsidR="0042591E" w:rsidRDefault="0042591E" w:rsidP="00AD2D3B">
      <w:pPr>
        <w:pBdr>
          <w:top w:val="nil"/>
          <w:left w:val="nil"/>
          <w:bottom w:val="nil"/>
          <w:right w:val="nil"/>
          <w:between w:val="nil"/>
        </w:pBdr>
        <w:spacing w:after="0" w:line="240" w:lineRule="auto"/>
        <w:jc w:val="both"/>
        <w:rPr>
          <w:rFonts w:ascii="Arial" w:eastAsia="Arial" w:hAnsi="Arial" w:cs="Arial"/>
          <w:color w:val="000000"/>
          <w:sz w:val="24"/>
          <w:szCs w:val="24"/>
        </w:rPr>
      </w:pPr>
    </w:p>
    <w:p w14:paraId="18AB05F6" w14:textId="77777777" w:rsidR="00AD2D3B" w:rsidRDefault="00AD2D3B" w:rsidP="00627A88">
      <w:pPr>
        <w:pStyle w:val="Ttulo1"/>
        <w:spacing w:before="0" w:line="240" w:lineRule="auto"/>
        <w:rPr>
          <w:rFonts w:ascii="Arial" w:eastAsia="Arial" w:hAnsi="Arial" w:cs="Arial"/>
          <w:b/>
          <w:color w:val="000000"/>
          <w:u w:val="single"/>
        </w:rPr>
      </w:pPr>
      <w:bookmarkStart w:id="8" w:name="_Toc183428924"/>
      <w:r>
        <w:rPr>
          <w:rFonts w:ascii="Arial" w:eastAsia="Arial" w:hAnsi="Arial" w:cs="Arial"/>
          <w:b/>
          <w:color w:val="000000"/>
          <w:u w:val="single"/>
        </w:rPr>
        <w:t>DO CONSELHO FISCAL</w:t>
      </w:r>
      <w:bookmarkEnd w:id="8"/>
    </w:p>
    <w:p w14:paraId="74107506" w14:textId="77777777" w:rsidR="00AD2D3B" w:rsidRDefault="00AD2D3B" w:rsidP="00AD2D3B">
      <w:pPr>
        <w:spacing w:after="0" w:line="240" w:lineRule="auto"/>
      </w:pPr>
    </w:p>
    <w:p w14:paraId="36664C09"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03 (três) membros titulares e 03 (três) suplentes para compor</w:t>
      </w:r>
      <w:r>
        <w:rPr>
          <w:rFonts w:ascii="Arial" w:eastAsia="Arial" w:hAnsi="Arial" w:cs="Arial"/>
          <w:b/>
          <w:color w:val="000000"/>
          <w:sz w:val="24"/>
          <w:szCs w:val="24"/>
        </w:rPr>
        <w:t xml:space="preserve"> </w:t>
      </w:r>
      <w:r>
        <w:rPr>
          <w:rFonts w:ascii="Arial" w:eastAsia="Arial" w:hAnsi="Arial" w:cs="Arial"/>
          <w:color w:val="000000"/>
          <w:sz w:val="24"/>
          <w:szCs w:val="24"/>
        </w:rPr>
        <w:t>o Conselho Fiscal, os quais deverão ser, obrigatoriamente, condômino, proprietário adimplente e morador permanente no condomínio, com mandato idêntico ao do síndico.</w:t>
      </w:r>
    </w:p>
    <w:p w14:paraId="0D7FBBA1" w14:textId="77777777" w:rsidR="00AD2D3B" w:rsidRDefault="00AD2D3B" w:rsidP="00AD2D3B">
      <w:pPr>
        <w:spacing w:after="0" w:line="240" w:lineRule="auto"/>
        <w:jc w:val="both"/>
        <w:rPr>
          <w:rFonts w:ascii="Arial" w:eastAsia="Arial" w:hAnsi="Arial" w:cs="Arial"/>
          <w:sz w:val="24"/>
          <w:szCs w:val="24"/>
        </w:rPr>
      </w:pPr>
    </w:p>
    <w:p w14:paraId="784DD877" w14:textId="16900878"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w:t>
      </w:r>
      <w:r w:rsidR="00F851F6">
        <w:rPr>
          <w:rFonts w:ascii="Arial" w:eastAsia="Arial" w:hAnsi="Arial" w:cs="Arial"/>
          <w:sz w:val="24"/>
          <w:szCs w:val="24"/>
        </w:rPr>
        <w:t xml:space="preserve"> </w:t>
      </w:r>
      <w:r>
        <w:rPr>
          <w:rFonts w:ascii="Arial" w:eastAsia="Arial" w:hAnsi="Arial" w:cs="Arial"/>
          <w:sz w:val="24"/>
          <w:szCs w:val="24"/>
        </w:rPr>
        <w:t>Os membros eleitos entre si indicarão o Presidente.</w:t>
      </w:r>
    </w:p>
    <w:p w14:paraId="5D764A49" w14:textId="77777777" w:rsidR="00AD2D3B" w:rsidRDefault="00AD2D3B" w:rsidP="00AD2D3B">
      <w:pPr>
        <w:spacing w:after="0" w:line="240" w:lineRule="auto"/>
        <w:jc w:val="both"/>
        <w:rPr>
          <w:rFonts w:ascii="Arial" w:eastAsia="Arial" w:hAnsi="Arial" w:cs="Arial"/>
          <w:strike/>
          <w:sz w:val="24"/>
          <w:szCs w:val="24"/>
        </w:rPr>
      </w:pPr>
    </w:p>
    <w:p w14:paraId="1E0CB281" w14:textId="066EA8BF"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w:t>
      </w:r>
      <w:r w:rsidRPr="00F851F6">
        <w:rPr>
          <w:rFonts w:ascii="Arial" w:eastAsia="Arial" w:hAnsi="Arial" w:cs="Arial"/>
          <w:sz w:val="24"/>
          <w:szCs w:val="24"/>
          <w:highlight w:val="yellow"/>
        </w:rPr>
        <w:t xml:space="preserve">, </w:t>
      </w:r>
      <w:r w:rsidR="00F851F6" w:rsidRPr="00F851F6">
        <w:rPr>
          <w:rFonts w:ascii="Arial" w:eastAsia="Arial" w:hAnsi="Arial" w:cs="Arial"/>
          <w:sz w:val="24"/>
          <w:szCs w:val="24"/>
          <w:highlight w:val="yellow"/>
        </w:rPr>
        <w:t>não previamente comunicadas</w:t>
      </w:r>
      <w:r w:rsidR="00F851F6">
        <w:rPr>
          <w:rFonts w:ascii="Arial" w:eastAsia="Arial" w:hAnsi="Arial" w:cs="Arial"/>
          <w:sz w:val="24"/>
          <w:szCs w:val="24"/>
        </w:rPr>
        <w:t xml:space="preserve">, </w:t>
      </w:r>
      <w:r>
        <w:rPr>
          <w:rFonts w:ascii="Arial" w:eastAsia="Arial" w:hAnsi="Arial" w:cs="Arial"/>
          <w:sz w:val="24"/>
          <w:szCs w:val="24"/>
        </w:rPr>
        <w:t>durante o mandato nas reuniões de conselho serão excluídos, assumindo em seu lugar o primeiro suplente eleito.</w:t>
      </w:r>
    </w:p>
    <w:p w14:paraId="6828CC7D" w14:textId="77777777" w:rsidR="00AD2D3B" w:rsidRDefault="00AD2D3B" w:rsidP="00AD2D3B">
      <w:pPr>
        <w:spacing w:after="0" w:line="240" w:lineRule="auto"/>
        <w:jc w:val="both"/>
        <w:rPr>
          <w:rFonts w:ascii="Arial" w:eastAsia="Arial" w:hAnsi="Arial" w:cs="Arial"/>
          <w:sz w:val="24"/>
          <w:szCs w:val="24"/>
        </w:rPr>
      </w:pPr>
    </w:p>
    <w:p w14:paraId="0039B826"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Fiscal:</w:t>
      </w:r>
    </w:p>
    <w:p w14:paraId="415A2A06" w14:textId="77777777" w:rsidR="00AD2D3B" w:rsidRDefault="00AD2D3B" w:rsidP="00AD2D3B">
      <w:pPr>
        <w:spacing w:after="0" w:line="240" w:lineRule="auto"/>
        <w:jc w:val="both"/>
        <w:rPr>
          <w:rFonts w:ascii="Arial" w:eastAsia="Arial" w:hAnsi="Arial" w:cs="Arial"/>
          <w:sz w:val="24"/>
          <w:szCs w:val="24"/>
        </w:rPr>
      </w:pPr>
    </w:p>
    <w:p w14:paraId="41AFD882" w14:textId="639DC739" w:rsidR="00F851F6" w:rsidRDefault="00F851F6"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Auxiliar na elaboração do plano orçamentário anual, com toda as previsões de receitas e despesas a ser apresentado na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w:t>
      </w:r>
    </w:p>
    <w:p w14:paraId="30F492E4" w14:textId="77777777" w:rsidR="00AD2D3B" w:rsidRDefault="00AD2D3B"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Assessorar o Síndico na solução dos problemas rotineiros e nos casos de urgência;</w:t>
      </w:r>
    </w:p>
    <w:p w14:paraId="31B41111" w14:textId="77777777" w:rsidR="00AD2D3B" w:rsidRDefault="00AD2D3B"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envolvem o relacionamento do Síndico com os condôminos;</w:t>
      </w:r>
    </w:p>
    <w:p w14:paraId="63FF83A7" w14:textId="77777777" w:rsidR="00AD2D3B" w:rsidRPr="00CA72E1" w:rsidRDefault="00AD2D3B" w:rsidP="007B1218">
      <w:pPr>
        <w:numPr>
          <w:ilvl w:val="0"/>
          <w:numId w:val="6"/>
        </w:numPr>
        <w:pBdr>
          <w:top w:val="nil"/>
          <w:left w:val="nil"/>
          <w:bottom w:val="nil"/>
          <w:right w:val="nil"/>
          <w:between w:val="nil"/>
        </w:pBdr>
        <w:spacing w:after="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5C6A8CA3" w14:textId="5CC643E4" w:rsidR="00AD2D3B" w:rsidRPr="00CA72E1" w:rsidRDefault="00AD2D3B"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Aprovar as despesas extraordinárias até o limite de 40 (quarenta) salários mínimos conjuntamente com o síndico</w:t>
      </w:r>
      <w:r w:rsidR="00F851F6">
        <w:rPr>
          <w:rFonts w:ascii="Arial" w:eastAsia="Arial" w:hAnsi="Arial" w:cs="Arial"/>
          <w:color w:val="000000"/>
          <w:sz w:val="24"/>
          <w:szCs w:val="24"/>
          <w:highlight w:val="yellow"/>
        </w:rPr>
        <w:t xml:space="preserve">, subsíndico </w:t>
      </w:r>
      <w:r w:rsidRPr="00CA72E1">
        <w:rPr>
          <w:rFonts w:ascii="Arial" w:eastAsia="Arial" w:hAnsi="Arial" w:cs="Arial"/>
          <w:color w:val="000000"/>
          <w:sz w:val="24"/>
          <w:szCs w:val="24"/>
          <w:highlight w:val="yellow"/>
        </w:rPr>
        <w:t xml:space="preserve">e </w:t>
      </w:r>
      <w:r w:rsidR="00F851F6">
        <w:rPr>
          <w:rFonts w:ascii="Arial" w:eastAsia="Arial" w:hAnsi="Arial" w:cs="Arial"/>
          <w:color w:val="000000"/>
          <w:sz w:val="24"/>
          <w:szCs w:val="24"/>
          <w:highlight w:val="yellow"/>
        </w:rPr>
        <w:t>tesoureiro</w:t>
      </w:r>
      <w:r w:rsidRPr="00CA72E1">
        <w:rPr>
          <w:rFonts w:ascii="Arial" w:eastAsia="Arial" w:hAnsi="Arial" w:cs="Arial"/>
          <w:color w:val="000000"/>
          <w:sz w:val="24"/>
          <w:szCs w:val="24"/>
          <w:highlight w:val="yellow"/>
        </w:rPr>
        <w:t>.</w:t>
      </w:r>
      <w:r w:rsidRPr="00CA72E1">
        <w:rPr>
          <w:color w:val="000000"/>
          <w:highlight w:val="yellow"/>
        </w:rPr>
        <w:t xml:space="preserve"> </w:t>
      </w:r>
    </w:p>
    <w:p w14:paraId="7EA2236D" w14:textId="77777777" w:rsidR="00AD2D3B" w:rsidRDefault="00AD2D3B"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Fiscalizar as atividades do Síndico, examinar suas contas mensais, relatórios, comprovantes e documentos, emitindo parecer conclusivo, por escrito, aprovando-as ou rejeitando-as à discussão da Assembleia de condôminos;</w:t>
      </w:r>
    </w:p>
    <w:p w14:paraId="2D36011D" w14:textId="77777777" w:rsidR="00AD2D3B" w:rsidRDefault="00AD2D3B" w:rsidP="007B1218">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lastRenderedPageBreak/>
        <w:t>Pronunciar-se com brevidade sobre todas as consultas ou pedidos de assessoramento que lhe sejam encaminhados pelo Síndico ou condôminos;</w:t>
      </w:r>
    </w:p>
    <w:p w14:paraId="0BD57A66" w14:textId="77777777" w:rsidR="00AD2D3B" w:rsidRDefault="00AD2D3B" w:rsidP="00AD2D3B">
      <w:pPr>
        <w:spacing w:after="0" w:line="240" w:lineRule="auto"/>
        <w:jc w:val="both"/>
        <w:rPr>
          <w:rFonts w:ascii="Arial" w:eastAsia="Arial" w:hAnsi="Arial" w:cs="Arial"/>
          <w:b/>
          <w:sz w:val="24"/>
          <w:szCs w:val="24"/>
        </w:rPr>
      </w:pPr>
    </w:p>
    <w:p w14:paraId="17C54BC3"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06F82DDE" w14:textId="77777777" w:rsidR="00AD2D3B" w:rsidRDefault="00AD2D3B" w:rsidP="00AD2D3B">
      <w:pPr>
        <w:spacing w:after="0" w:line="240" w:lineRule="auto"/>
        <w:jc w:val="both"/>
        <w:rPr>
          <w:rFonts w:ascii="Arial" w:eastAsia="Arial" w:hAnsi="Arial" w:cs="Arial"/>
          <w:sz w:val="24"/>
          <w:szCs w:val="24"/>
        </w:rPr>
      </w:pPr>
    </w:p>
    <w:p w14:paraId="7A044FB3"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Conselho Fiscal reunir-se-á mensalmente em data a ser determinada pelos seus integrantes, em pauta mínima de análise de balancete mensal a ser entregue pelo síndico,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12726CC2" w14:textId="77777777" w:rsidR="00AD2D3B" w:rsidRDefault="00AD2D3B" w:rsidP="00AD2D3B">
      <w:pPr>
        <w:spacing w:after="0" w:line="240" w:lineRule="auto"/>
        <w:jc w:val="both"/>
        <w:rPr>
          <w:rFonts w:ascii="Arial" w:eastAsia="Arial" w:hAnsi="Arial" w:cs="Arial"/>
          <w:b/>
          <w:sz w:val="24"/>
          <w:szCs w:val="24"/>
        </w:rPr>
      </w:pPr>
    </w:p>
    <w:p w14:paraId="4AC30327" w14:textId="77777777" w:rsidR="00AD2D3B" w:rsidRDefault="00AD2D3B" w:rsidP="00F851F6">
      <w:pPr>
        <w:pStyle w:val="Ttulo1"/>
        <w:spacing w:before="0" w:line="240" w:lineRule="auto"/>
        <w:rPr>
          <w:rFonts w:ascii="Arial" w:eastAsia="Arial" w:hAnsi="Arial" w:cs="Arial"/>
          <w:b/>
          <w:color w:val="000000"/>
          <w:u w:val="single"/>
        </w:rPr>
      </w:pPr>
      <w:bookmarkStart w:id="9" w:name="_Toc183428925"/>
      <w:r>
        <w:rPr>
          <w:rFonts w:ascii="Arial" w:eastAsia="Arial" w:hAnsi="Arial" w:cs="Arial"/>
          <w:b/>
          <w:color w:val="000000"/>
          <w:u w:val="single"/>
        </w:rPr>
        <w:t>DO CONSELHO ADMINISTRATIVO</w:t>
      </w:r>
      <w:bookmarkEnd w:id="9"/>
    </w:p>
    <w:p w14:paraId="365CBD3F" w14:textId="77777777" w:rsidR="00AD2D3B" w:rsidRDefault="00AD2D3B" w:rsidP="00AD2D3B">
      <w:pPr>
        <w:spacing w:after="0" w:line="240" w:lineRule="auto"/>
      </w:pPr>
    </w:p>
    <w:p w14:paraId="1ED4D7B4"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06 (seis) membros do Conselho Administrativo, sendo obrigatoriamente, condômino, proprietário adimplente, morador permanente no Condomínio, que representará cada etapa residencial, com mandato idêntico ao do síndico.</w:t>
      </w:r>
    </w:p>
    <w:p w14:paraId="6663E89C" w14:textId="77777777" w:rsidR="00AD2D3B" w:rsidRDefault="00AD2D3B" w:rsidP="00AD2D3B">
      <w:pPr>
        <w:spacing w:after="0" w:line="240" w:lineRule="auto"/>
        <w:jc w:val="both"/>
        <w:rPr>
          <w:rFonts w:ascii="Arial" w:eastAsia="Arial" w:hAnsi="Arial" w:cs="Arial"/>
          <w:sz w:val="24"/>
          <w:szCs w:val="24"/>
        </w:rPr>
      </w:pPr>
    </w:p>
    <w:p w14:paraId="21DF88CF"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17902267" w14:textId="77777777" w:rsidR="00AD2D3B" w:rsidRDefault="00AD2D3B" w:rsidP="00AD2D3B">
      <w:pPr>
        <w:spacing w:after="0" w:line="240" w:lineRule="auto"/>
        <w:jc w:val="both"/>
        <w:rPr>
          <w:rFonts w:ascii="Arial" w:eastAsia="Arial" w:hAnsi="Arial" w:cs="Arial"/>
          <w:b/>
          <w:sz w:val="24"/>
          <w:szCs w:val="24"/>
        </w:rPr>
      </w:pPr>
    </w:p>
    <w:p w14:paraId="0F847B8C"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Administrativo:</w:t>
      </w:r>
    </w:p>
    <w:p w14:paraId="68847130" w14:textId="77777777" w:rsidR="00AD2D3B" w:rsidRDefault="00AD2D3B" w:rsidP="00AD2D3B">
      <w:pPr>
        <w:spacing w:after="0" w:line="240" w:lineRule="auto"/>
        <w:jc w:val="both"/>
        <w:rPr>
          <w:rFonts w:ascii="Arial" w:eastAsia="Arial" w:hAnsi="Arial" w:cs="Arial"/>
          <w:sz w:val="24"/>
          <w:szCs w:val="24"/>
        </w:rPr>
      </w:pPr>
    </w:p>
    <w:p w14:paraId="16B7F06D" w14:textId="77777777" w:rsidR="00AD2D3B" w:rsidRDefault="00AD2D3B" w:rsidP="007B1218">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Aprovar as despesas extraordinárias até o limite de 40 (quarenta) salários mínimos conjuntamente com o síndico e conselho fiscal.</w:t>
      </w:r>
      <w:r>
        <w:rPr>
          <w:color w:val="000000"/>
        </w:rPr>
        <w:t xml:space="preserve"> </w:t>
      </w:r>
    </w:p>
    <w:p w14:paraId="298F4404" w14:textId="77777777" w:rsidR="00AD2D3B" w:rsidRDefault="00AD2D3B" w:rsidP="007B1218">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envolvam o relacionamento do síndico e os condôminos;</w:t>
      </w:r>
    </w:p>
    <w:p w14:paraId="78310CB1" w14:textId="77777777" w:rsidR="00AD2D3B" w:rsidRDefault="00AD2D3B" w:rsidP="007B1218">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0CC0C7D5" w14:textId="77777777" w:rsidR="00AD2D3B" w:rsidRDefault="00AD2D3B" w:rsidP="007B1218">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5ABEEEA6" w14:textId="77777777" w:rsidR="00AD2D3B" w:rsidRDefault="00AD2D3B" w:rsidP="00AD2D3B">
      <w:pPr>
        <w:spacing w:after="0" w:line="240" w:lineRule="auto"/>
        <w:jc w:val="both"/>
        <w:rPr>
          <w:rFonts w:ascii="Arial" w:eastAsia="Arial" w:hAnsi="Arial" w:cs="Arial"/>
          <w:sz w:val="24"/>
          <w:szCs w:val="24"/>
        </w:rPr>
      </w:pPr>
    </w:p>
    <w:p w14:paraId="69D63FF4"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B6051D3" w14:textId="77777777" w:rsidR="00AD2D3B" w:rsidRDefault="00AD2D3B" w:rsidP="00AD2D3B">
      <w:pPr>
        <w:spacing w:after="0" w:line="240" w:lineRule="auto"/>
        <w:jc w:val="both"/>
        <w:rPr>
          <w:rFonts w:ascii="Arial" w:eastAsia="Arial" w:hAnsi="Arial" w:cs="Arial"/>
          <w:sz w:val="24"/>
          <w:szCs w:val="24"/>
        </w:rPr>
      </w:pPr>
    </w:p>
    <w:p w14:paraId="192FF1DB"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síndico para deliberaram e acompanharem a execução do plano orçamentário aprovado em </w:t>
      </w:r>
      <w:proofErr w:type="spellStart"/>
      <w:r>
        <w:rPr>
          <w:rFonts w:ascii="Arial" w:eastAsia="Arial" w:hAnsi="Arial" w:cs="Arial"/>
          <w:sz w:val="24"/>
          <w:szCs w:val="24"/>
        </w:rPr>
        <w:t>Assembléia</w:t>
      </w:r>
      <w:proofErr w:type="spellEnd"/>
      <w:r>
        <w:rPr>
          <w:rFonts w:ascii="Arial" w:eastAsia="Arial" w:hAnsi="Arial" w:cs="Arial"/>
          <w:sz w:val="24"/>
          <w:szCs w:val="24"/>
        </w:rPr>
        <w:t>.</w:t>
      </w:r>
    </w:p>
    <w:p w14:paraId="5F5E2F1B" w14:textId="77777777" w:rsidR="00AD2D3B" w:rsidRDefault="00AD2D3B" w:rsidP="00AD2D3B">
      <w:pPr>
        <w:spacing w:after="0" w:line="240" w:lineRule="auto"/>
        <w:jc w:val="both"/>
        <w:rPr>
          <w:rFonts w:ascii="Arial" w:eastAsia="Arial" w:hAnsi="Arial" w:cs="Arial"/>
          <w:sz w:val="24"/>
          <w:szCs w:val="24"/>
        </w:rPr>
      </w:pPr>
    </w:p>
    <w:p w14:paraId="3B4202C3" w14:textId="77777777" w:rsidR="00AD2D3B" w:rsidRDefault="00AD2D3B" w:rsidP="00F851F6">
      <w:pPr>
        <w:pStyle w:val="Ttulo1"/>
        <w:spacing w:before="0" w:line="240" w:lineRule="auto"/>
        <w:rPr>
          <w:rFonts w:ascii="Arial" w:eastAsia="Arial" w:hAnsi="Arial" w:cs="Arial"/>
          <w:b/>
          <w:color w:val="000000"/>
          <w:u w:val="single"/>
        </w:rPr>
      </w:pPr>
      <w:bookmarkStart w:id="10" w:name="_Toc183428926"/>
      <w:r>
        <w:rPr>
          <w:rFonts w:ascii="Arial" w:eastAsia="Arial" w:hAnsi="Arial" w:cs="Arial"/>
          <w:b/>
          <w:color w:val="000000"/>
          <w:u w:val="single"/>
        </w:rPr>
        <w:lastRenderedPageBreak/>
        <w:t>DO SEGURO</w:t>
      </w:r>
      <w:bookmarkEnd w:id="10"/>
    </w:p>
    <w:p w14:paraId="6E70D884" w14:textId="77777777" w:rsidR="00AD2D3B" w:rsidRDefault="00AD2D3B" w:rsidP="00AD2D3B">
      <w:pPr>
        <w:spacing w:after="0" w:line="240" w:lineRule="auto"/>
      </w:pPr>
    </w:p>
    <w:p w14:paraId="7A2F2C72"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contratará o seguro do Condomínio e das unidades autônomas contra incêndio ou qualquer outro risco que os possam destruir, total ou parcialmente, de acordo com o artigo 13, parágrafo único, da Lei nº 4.591/64.</w:t>
      </w:r>
    </w:p>
    <w:p w14:paraId="7EC91236" w14:textId="77777777" w:rsidR="00AD2D3B" w:rsidRDefault="00AD2D3B" w:rsidP="00AD2D3B">
      <w:pPr>
        <w:spacing w:after="0" w:line="240" w:lineRule="auto"/>
        <w:jc w:val="both"/>
        <w:rPr>
          <w:rFonts w:ascii="Arial" w:eastAsia="Arial" w:hAnsi="Arial" w:cs="Arial"/>
          <w:sz w:val="24"/>
          <w:szCs w:val="24"/>
        </w:rPr>
      </w:pPr>
    </w:p>
    <w:p w14:paraId="02CCAB1D"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aos condôminos aumentar, por sua conta, o seguro referente às suas unidades e seus pertences pessoais.</w:t>
      </w:r>
    </w:p>
    <w:p w14:paraId="00CD3701" w14:textId="77777777" w:rsidR="00AD2D3B" w:rsidRDefault="00AD2D3B" w:rsidP="00AD2D3B">
      <w:pPr>
        <w:spacing w:after="0" w:line="240" w:lineRule="auto"/>
        <w:jc w:val="both"/>
        <w:rPr>
          <w:rFonts w:ascii="Arial" w:eastAsia="Arial" w:hAnsi="Arial" w:cs="Arial"/>
          <w:sz w:val="24"/>
          <w:szCs w:val="24"/>
        </w:rPr>
      </w:pPr>
    </w:p>
    <w:p w14:paraId="5BC3CF12"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da ocorrência de sinistro previsto na Cláusula 42, aplicar-se-á, integralmente, o disposto na Lei nº 4.591/64, em seus artigos 13 a 18 que, independentemente de sua transcrição nesta Convenção, torna obrigatória a sua aplicação e cumprimento em todos os seus termos.</w:t>
      </w:r>
    </w:p>
    <w:p w14:paraId="01EBCEBD" w14:textId="77777777" w:rsidR="00AD2D3B" w:rsidRDefault="00AD2D3B" w:rsidP="00AD2D3B">
      <w:pPr>
        <w:spacing w:after="0" w:line="240" w:lineRule="auto"/>
        <w:jc w:val="both"/>
        <w:rPr>
          <w:rFonts w:ascii="Arial" w:eastAsia="Arial" w:hAnsi="Arial" w:cs="Arial"/>
          <w:sz w:val="24"/>
          <w:szCs w:val="24"/>
        </w:rPr>
      </w:pPr>
    </w:p>
    <w:p w14:paraId="4E66C9EE" w14:textId="77777777" w:rsidR="00AD2D3B" w:rsidRDefault="00AD2D3B" w:rsidP="00F851F6">
      <w:pPr>
        <w:pStyle w:val="Ttulo1"/>
        <w:spacing w:before="0" w:line="240" w:lineRule="auto"/>
        <w:rPr>
          <w:rFonts w:ascii="Arial" w:eastAsia="Arial" w:hAnsi="Arial" w:cs="Arial"/>
          <w:b/>
          <w:color w:val="000000"/>
          <w:u w:val="single"/>
        </w:rPr>
      </w:pPr>
      <w:bookmarkStart w:id="11" w:name="_Toc183428927"/>
      <w:r>
        <w:rPr>
          <w:rFonts w:ascii="Arial" w:eastAsia="Arial" w:hAnsi="Arial" w:cs="Arial"/>
          <w:b/>
          <w:color w:val="000000"/>
          <w:u w:val="single"/>
        </w:rPr>
        <w:t>DO USO DA ÁREA DE LAZER</w:t>
      </w:r>
      <w:bookmarkEnd w:id="11"/>
    </w:p>
    <w:p w14:paraId="585D7BD0" w14:textId="77777777" w:rsidR="00AD2D3B" w:rsidRDefault="00AD2D3B" w:rsidP="00AD2D3B">
      <w:pPr>
        <w:spacing w:after="0" w:line="240" w:lineRule="auto"/>
      </w:pPr>
    </w:p>
    <w:p w14:paraId="1563CEE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diário, exceto nos dias em que, por determinação do Síndico, sejam interditadas para a realização de limpeza e manutenção da área de lazer é privativo dos proprietários, moradores, seus familiares e convidados.</w:t>
      </w:r>
    </w:p>
    <w:p w14:paraId="3106374F" w14:textId="77777777" w:rsidR="00AD2D3B" w:rsidRDefault="00AD2D3B" w:rsidP="00AD2D3B">
      <w:pPr>
        <w:spacing w:after="0" w:line="240" w:lineRule="auto"/>
        <w:jc w:val="both"/>
        <w:rPr>
          <w:rFonts w:ascii="Arial" w:eastAsia="Arial" w:hAnsi="Arial" w:cs="Arial"/>
          <w:b/>
          <w:sz w:val="24"/>
          <w:szCs w:val="24"/>
          <w:highlight w:val="yellow"/>
        </w:rPr>
      </w:pPr>
    </w:p>
    <w:p w14:paraId="5684AA0A"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horário de funcionamento da área de lazer sempre será definido pelo Síndico.</w:t>
      </w:r>
    </w:p>
    <w:p w14:paraId="3A7C2164" w14:textId="77777777" w:rsidR="00AD2D3B" w:rsidRDefault="00AD2D3B" w:rsidP="00AD2D3B">
      <w:pPr>
        <w:spacing w:after="0" w:line="240" w:lineRule="auto"/>
        <w:jc w:val="both"/>
        <w:rPr>
          <w:rFonts w:ascii="Arial" w:eastAsia="Arial" w:hAnsi="Arial" w:cs="Arial"/>
          <w:b/>
          <w:sz w:val="24"/>
          <w:szCs w:val="24"/>
        </w:rPr>
      </w:pPr>
    </w:p>
    <w:p w14:paraId="4719D869" w14:textId="5F19B9DE"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A gestão do contrato da Lanchonete e Restaurante da área de lazer ficarão a cargo d</w:t>
      </w:r>
      <w:r w:rsidR="0042591E">
        <w:rPr>
          <w:rFonts w:ascii="Arial" w:eastAsia="Arial" w:hAnsi="Arial" w:cs="Arial"/>
          <w:sz w:val="24"/>
          <w:szCs w:val="24"/>
        </w:rPr>
        <w:t xml:space="preserve">a Diretoria Executiva </w:t>
      </w:r>
      <w:r>
        <w:rPr>
          <w:rFonts w:ascii="Arial" w:eastAsia="Arial" w:hAnsi="Arial" w:cs="Arial"/>
          <w:sz w:val="24"/>
          <w:szCs w:val="24"/>
        </w:rPr>
        <w:t xml:space="preserve">e </w:t>
      </w:r>
      <w:r w:rsidR="0042591E">
        <w:rPr>
          <w:rFonts w:ascii="Arial" w:eastAsia="Arial" w:hAnsi="Arial" w:cs="Arial"/>
          <w:sz w:val="24"/>
          <w:szCs w:val="24"/>
        </w:rPr>
        <w:t xml:space="preserve">de </w:t>
      </w:r>
      <w:r>
        <w:rPr>
          <w:rFonts w:ascii="Arial" w:eastAsia="Arial" w:hAnsi="Arial" w:cs="Arial"/>
          <w:sz w:val="24"/>
          <w:szCs w:val="24"/>
        </w:rPr>
        <w:t xml:space="preserve">seus Conselheiros Fiscais e Administrativos. </w:t>
      </w:r>
    </w:p>
    <w:p w14:paraId="4590213D" w14:textId="77777777" w:rsidR="00AD2D3B" w:rsidRDefault="00AD2D3B" w:rsidP="00AD2D3B">
      <w:pPr>
        <w:spacing w:after="0" w:line="240" w:lineRule="auto"/>
        <w:jc w:val="both"/>
        <w:rPr>
          <w:rFonts w:ascii="Arial" w:eastAsia="Arial" w:hAnsi="Arial" w:cs="Arial"/>
          <w:sz w:val="24"/>
          <w:szCs w:val="24"/>
        </w:rPr>
      </w:pPr>
    </w:p>
    <w:p w14:paraId="45580CFB"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pelo Síndico, Conselho Fiscal e Conselho Administrativo e, posteriormente aprovado por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Extraordinária.</w:t>
      </w:r>
    </w:p>
    <w:p w14:paraId="5DF6E1A2" w14:textId="77777777" w:rsidR="00AD2D3B" w:rsidRDefault="00AD2D3B" w:rsidP="00AD2D3B">
      <w:pPr>
        <w:spacing w:after="0" w:line="240" w:lineRule="auto"/>
        <w:jc w:val="both"/>
        <w:rPr>
          <w:rFonts w:ascii="Arial" w:eastAsia="Arial" w:hAnsi="Arial" w:cs="Arial"/>
          <w:sz w:val="24"/>
          <w:szCs w:val="24"/>
        </w:rPr>
      </w:pPr>
    </w:p>
    <w:p w14:paraId="633AE5A2"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65885343" w14:textId="77777777" w:rsidR="00AD2D3B" w:rsidRDefault="00AD2D3B" w:rsidP="00AD2D3B">
      <w:pPr>
        <w:spacing w:after="0" w:line="240" w:lineRule="auto"/>
        <w:jc w:val="both"/>
        <w:rPr>
          <w:rFonts w:ascii="Arial" w:eastAsia="Arial" w:hAnsi="Arial" w:cs="Arial"/>
          <w:sz w:val="24"/>
          <w:szCs w:val="24"/>
        </w:rPr>
      </w:pPr>
    </w:p>
    <w:p w14:paraId="39EF2242"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26020D8D"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37CEB051"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0F4EE1F4"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Proibido banhar-se com a pele e cabelos impregnados de cremes, óleos ou bronzeadores, tolerando apenas o filtro solar não oleoso;</w:t>
      </w:r>
    </w:p>
    <w:p w14:paraId="603F0EE7"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6E2B95C6"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191DAF50"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22DB5692"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Quando da interdição das piscinas para limpeza e manutenção, nenhuma pessoa poderá utiliza-la, podendo o Síndico alterar o dia destinado a este serviço, caso convenha à administração;</w:t>
      </w:r>
    </w:p>
    <w:p w14:paraId="5394F5F4" w14:textId="77777777" w:rsidR="00AD2D3B" w:rsidRDefault="00AD2D3B" w:rsidP="007B1218">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14AC8675" w14:textId="77777777" w:rsidR="00AD2D3B" w:rsidRDefault="00AD2D3B" w:rsidP="00AD2D3B">
      <w:pPr>
        <w:spacing w:after="0" w:line="240" w:lineRule="auto"/>
        <w:jc w:val="both"/>
        <w:rPr>
          <w:rFonts w:ascii="Arial" w:eastAsia="Arial" w:hAnsi="Arial" w:cs="Arial"/>
          <w:sz w:val="24"/>
          <w:szCs w:val="24"/>
        </w:rPr>
      </w:pPr>
    </w:p>
    <w:p w14:paraId="39AEF0CD" w14:textId="77777777" w:rsidR="00AD2D3B" w:rsidRDefault="00AD2D3B" w:rsidP="00955881">
      <w:pPr>
        <w:pStyle w:val="Ttulo1"/>
        <w:spacing w:before="0" w:line="240" w:lineRule="auto"/>
        <w:rPr>
          <w:rFonts w:ascii="Arial" w:eastAsia="Arial" w:hAnsi="Arial" w:cs="Arial"/>
          <w:b/>
          <w:color w:val="000000"/>
          <w:u w:val="single"/>
        </w:rPr>
      </w:pPr>
      <w:bookmarkStart w:id="12" w:name="_Toc183428928"/>
      <w:r>
        <w:rPr>
          <w:rFonts w:ascii="Arial" w:eastAsia="Arial" w:hAnsi="Arial" w:cs="Arial"/>
          <w:b/>
          <w:color w:val="000000"/>
          <w:u w:val="single"/>
        </w:rPr>
        <w:t>DOS DIREITOS E OBRIGAÇÕES</w:t>
      </w:r>
      <w:bookmarkEnd w:id="12"/>
    </w:p>
    <w:p w14:paraId="0758A817" w14:textId="77777777" w:rsidR="00AD2D3B" w:rsidRDefault="00AD2D3B" w:rsidP="00AD2D3B">
      <w:pPr>
        <w:spacing w:after="0" w:line="240" w:lineRule="auto"/>
      </w:pPr>
    </w:p>
    <w:p w14:paraId="6F3535F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direitos dos Condôminos e Moradores:</w:t>
      </w:r>
    </w:p>
    <w:p w14:paraId="676567F4" w14:textId="77777777" w:rsidR="00AD2D3B" w:rsidRDefault="00AD2D3B" w:rsidP="00AD2D3B">
      <w:pPr>
        <w:spacing w:after="0" w:line="240" w:lineRule="auto"/>
        <w:jc w:val="both"/>
        <w:rPr>
          <w:rFonts w:ascii="Arial" w:eastAsia="Arial" w:hAnsi="Arial" w:cs="Arial"/>
          <w:sz w:val="24"/>
          <w:szCs w:val="24"/>
        </w:rPr>
      </w:pPr>
    </w:p>
    <w:p w14:paraId="3851E045"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38158EBC"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2E1189B4"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Examinar a qualquer tempo os livros e documentos da administração e solicitar esclarecimentos ao Síndico, quando julgar necessário;</w:t>
      </w:r>
    </w:p>
    <w:p w14:paraId="71DC9C33"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37613A41"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Denunciar ao Síndico, por escrito e no livro deixado à disposição na portaria, com identificação do reclamante e do número da unidade que representa, qualquer irregularidade que observe;</w:t>
      </w:r>
    </w:p>
    <w:p w14:paraId="28048E7B" w14:textId="77777777" w:rsidR="00AD2D3B"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51DAC75E" w14:textId="77777777" w:rsidR="00AD2D3B" w:rsidRPr="006752AF" w:rsidRDefault="00AD2D3B" w:rsidP="007B1218">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highlight w:val="yellow"/>
        </w:rPr>
      </w:pPr>
      <w:r w:rsidRPr="006752AF">
        <w:rPr>
          <w:rFonts w:ascii="Arial" w:eastAsia="Arial" w:hAnsi="Arial" w:cs="Arial"/>
          <w:color w:val="000000"/>
          <w:sz w:val="24"/>
          <w:szCs w:val="24"/>
          <w:highlight w:val="yellow"/>
        </w:rPr>
        <w:t>Utilizar os serviços de coleta de lixo doméstico, que são todos os tipos de resíduos gerados pelos habitantes das unidades autônomas, que podem ser materiais orgânicos (restos de alimentos, dejetos humanos) ou inorgânicos (embalagens, vidros e papeis), serviço este prestado pela administração.</w:t>
      </w:r>
    </w:p>
    <w:p w14:paraId="511F5450" w14:textId="77777777" w:rsidR="00AD2D3B" w:rsidRDefault="00AD2D3B" w:rsidP="00AD2D3B">
      <w:pPr>
        <w:spacing w:after="0" w:line="240" w:lineRule="auto"/>
        <w:jc w:val="both"/>
        <w:rPr>
          <w:rFonts w:ascii="Arial" w:eastAsia="Arial" w:hAnsi="Arial" w:cs="Arial"/>
          <w:sz w:val="24"/>
          <w:szCs w:val="24"/>
        </w:rPr>
      </w:pPr>
    </w:p>
    <w:p w14:paraId="39F261D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Dos Deveres dos Condôminos e Moradores:</w:t>
      </w:r>
    </w:p>
    <w:p w14:paraId="22A17591" w14:textId="77777777" w:rsidR="00AD2D3B" w:rsidRDefault="00AD2D3B" w:rsidP="00AD2D3B">
      <w:pPr>
        <w:spacing w:after="0" w:line="240" w:lineRule="auto"/>
        <w:jc w:val="both"/>
        <w:rPr>
          <w:rFonts w:ascii="Arial" w:eastAsia="Arial" w:hAnsi="Arial" w:cs="Arial"/>
          <w:sz w:val="24"/>
          <w:szCs w:val="24"/>
        </w:rPr>
      </w:pPr>
    </w:p>
    <w:p w14:paraId="2727EF14"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420B9CF8"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usar as respectivas unidades autônomas, nem </w:t>
      </w:r>
      <w:proofErr w:type="gramStart"/>
      <w:r>
        <w:rPr>
          <w:rFonts w:ascii="Arial" w:eastAsia="Arial" w:hAnsi="Arial" w:cs="Arial"/>
          <w:color w:val="000000"/>
          <w:sz w:val="24"/>
          <w:szCs w:val="24"/>
        </w:rPr>
        <w:t>alugá-las</w:t>
      </w:r>
      <w:proofErr w:type="gramEnd"/>
      <w:r>
        <w:rPr>
          <w:rFonts w:ascii="Arial" w:eastAsia="Arial" w:hAnsi="Arial" w:cs="Arial"/>
          <w:color w:val="000000"/>
          <w:sz w:val="24"/>
          <w:szCs w:val="24"/>
        </w:rPr>
        <w:t xml:space="preserve"> ou cedê-las para atividade ruidosas ou para instalação de qualquer atividade comercial formal ou industrial ou depósito de qualquer objeto ou material capaz de causar danos as unidades ou incomodo aos demais condôminos e usuários;</w:t>
      </w:r>
    </w:p>
    <w:p w14:paraId="5291B39A"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3AA40F29"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42E6672B"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1C10BD35"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493752E6"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6A7427AE"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o custeio e realização de obras autorizadas em Assembleia, bem como das obras ou aquisições de caráter urgente realizado pelo Síndico, devidamente aprovado pelo Conselho Fiscal e obedecida sempre as proporções das frações ideais de cada um, com a ressalva do item anterior;</w:t>
      </w:r>
    </w:p>
    <w:p w14:paraId="05232E28"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Permitir o ingresso em sua unidade autônoma do Síndico 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31AE763F"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0CFB0DD4"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Os donos desses animais de permanência tolerada deverão acondicionar os excrementos dos mesmos em sacolas de lixo, </w:t>
      </w:r>
      <w:r>
        <w:rPr>
          <w:rFonts w:ascii="Arial" w:eastAsia="Arial" w:hAnsi="Arial" w:cs="Arial"/>
          <w:color w:val="000000"/>
          <w:sz w:val="24"/>
          <w:szCs w:val="24"/>
        </w:rPr>
        <w:lastRenderedPageBreak/>
        <w:t>devidamente lacradas e conduzi-las até o depósito ou container da via pública e lá depositá-los;</w:t>
      </w:r>
    </w:p>
    <w:p w14:paraId="164E47AC"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Comunicar imediatamente ao Síndico a ocorrência de moléstia infectocontagiosa ou epidemias em sua unidade autônoma;</w:t>
      </w:r>
    </w:p>
    <w:p w14:paraId="54205A2A"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782FDE70"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5F755F14"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4CD6DCA"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Para a realização de reformas em sua unidade, o condômino deverá notificar a administração do Condomínio da natureza dos serviços que pretenda realizar, obedecendo aos horários para a reforma determinada pelo Síndico e informando à administração o nome dos funcionários e responsáveis pela obra, não permitida a realização de qualquer serviço em dias de domingos e feriados;</w:t>
      </w:r>
    </w:p>
    <w:p w14:paraId="47F9AAF6"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0206B45"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06C00FFC"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também é responsável pelo reparo de quaisquer danos em sua unidade privativa, bem como nas unidades vizinhas, quando os danos tenham origem em sua unidade, ficando obrigado a repará-los quando deles tomar conhecimento ou for cientificado pelo Síndico, cabendo ao Condomínio o reparo dos danos provenientes de defeitos nas áreas e instalações de uso comum e nas linhas tronco e nas prumadas de serviços;</w:t>
      </w:r>
    </w:p>
    <w:p w14:paraId="1131E8D4"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42BDBBEC" w14:textId="77777777" w:rsidR="00AD2D3B" w:rsidRDefault="00AD2D3B" w:rsidP="007B1218">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03DF1B57" w14:textId="77777777" w:rsidR="00AD2D3B" w:rsidRDefault="00AD2D3B" w:rsidP="00AD2D3B">
      <w:pPr>
        <w:spacing w:after="0" w:line="240" w:lineRule="auto"/>
        <w:jc w:val="both"/>
        <w:rPr>
          <w:rFonts w:ascii="Arial" w:eastAsia="Arial" w:hAnsi="Arial" w:cs="Arial"/>
          <w:sz w:val="24"/>
          <w:szCs w:val="24"/>
        </w:rPr>
      </w:pPr>
    </w:p>
    <w:p w14:paraId="21287A7A" w14:textId="77777777" w:rsidR="00AD2D3B" w:rsidRDefault="00AD2D3B" w:rsidP="00955881">
      <w:pPr>
        <w:pStyle w:val="Ttulo1"/>
        <w:spacing w:before="0" w:line="240" w:lineRule="auto"/>
        <w:rPr>
          <w:rFonts w:ascii="Arial" w:eastAsia="Arial" w:hAnsi="Arial" w:cs="Arial"/>
          <w:b/>
          <w:color w:val="000000"/>
          <w:u w:val="single"/>
        </w:rPr>
      </w:pPr>
      <w:bookmarkStart w:id="13" w:name="_Toc183428929"/>
      <w:r>
        <w:rPr>
          <w:rFonts w:ascii="Arial" w:eastAsia="Arial" w:hAnsi="Arial" w:cs="Arial"/>
          <w:b/>
          <w:color w:val="000000"/>
          <w:u w:val="single"/>
        </w:rPr>
        <w:t>DAS PENALIDADES</w:t>
      </w:r>
      <w:bookmarkEnd w:id="13"/>
    </w:p>
    <w:p w14:paraId="28EF51B2" w14:textId="77777777" w:rsidR="00AD2D3B" w:rsidRDefault="00AD2D3B" w:rsidP="00AD2D3B">
      <w:pPr>
        <w:spacing w:after="0" w:line="240" w:lineRule="auto"/>
      </w:pPr>
    </w:p>
    <w:p w14:paraId="001DD60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13A9C05D" w14:textId="77777777" w:rsidR="00AD2D3B" w:rsidRDefault="00AD2D3B" w:rsidP="00AD2D3B">
      <w:pPr>
        <w:spacing w:after="0" w:line="240" w:lineRule="auto"/>
        <w:jc w:val="both"/>
        <w:rPr>
          <w:rFonts w:ascii="Arial" w:eastAsia="Arial" w:hAnsi="Arial" w:cs="Arial"/>
          <w:sz w:val="24"/>
          <w:szCs w:val="24"/>
        </w:rPr>
      </w:pPr>
    </w:p>
    <w:p w14:paraId="72456B21"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6C2BB3CC" w14:textId="77777777" w:rsidR="00AD2D3B" w:rsidRDefault="00AD2D3B" w:rsidP="00AD2D3B">
      <w:pPr>
        <w:spacing w:after="0" w:line="240" w:lineRule="auto"/>
        <w:jc w:val="both"/>
        <w:rPr>
          <w:rFonts w:ascii="Arial" w:eastAsia="Arial" w:hAnsi="Arial" w:cs="Arial"/>
          <w:sz w:val="24"/>
          <w:szCs w:val="24"/>
        </w:rPr>
      </w:pPr>
    </w:p>
    <w:p w14:paraId="639D9138"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ED8F1C7" w14:textId="77777777" w:rsidR="00AD2D3B" w:rsidRDefault="00AD2D3B" w:rsidP="00AD2D3B">
      <w:pPr>
        <w:spacing w:after="0" w:line="240" w:lineRule="auto"/>
        <w:jc w:val="both"/>
        <w:rPr>
          <w:rFonts w:ascii="Arial" w:eastAsia="Arial" w:hAnsi="Arial" w:cs="Arial"/>
          <w:sz w:val="24"/>
          <w:szCs w:val="24"/>
        </w:rPr>
      </w:pPr>
    </w:p>
    <w:p w14:paraId="53C0305D"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Após 03 (três) meses de atraso sem sua quitação, o Síndico encaminhará para cobrança judicial os boletos devidamente acrescidos dos encargos devidos.</w:t>
      </w:r>
    </w:p>
    <w:p w14:paraId="0F0C4E28" w14:textId="77777777" w:rsidR="00AD2D3B" w:rsidRDefault="00AD2D3B" w:rsidP="00AD2D3B">
      <w:pPr>
        <w:spacing w:after="0" w:line="240" w:lineRule="auto"/>
        <w:jc w:val="both"/>
        <w:rPr>
          <w:rFonts w:ascii="Arial" w:eastAsia="Arial" w:hAnsi="Arial" w:cs="Arial"/>
          <w:sz w:val="24"/>
          <w:szCs w:val="24"/>
        </w:rPr>
      </w:pPr>
    </w:p>
    <w:p w14:paraId="661F1D5C"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Parágrafo Quarto –</w:t>
      </w:r>
      <w:r>
        <w:rPr>
          <w:rFonts w:ascii="Arial" w:eastAsia="Arial" w:hAnsi="Arial" w:cs="Arial"/>
          <w:sz w:val="24"/>
          <w:szCs w:val="24"/>
        </w:rPr>
        <w:t xml:space="preserve"> A negociação de multas e juros por atraso no pagamento das taxas condominiais ou outras quaisquer obrigações pecuniárias, serão efetivadas pela assessoria jurídica do condomínio, obedecendo a tabela vigente elaborada pelo conselho fiscal, administrativo, síndico e o assessor jurídico.</w:t>
      </w:r>
    </w:p>
    <w:p w14:paraId="52B6418A" w14:textId="77777777" w:rsidR="00AD2D3B" w:rsidRDefault="00AD2D3B" w:rsidP="00AD2D3B">
      <w:pPr>
        <w:spacing w:after="0" w:line="240" w:lineRule="auto"/>
        <w:jc w:val="both"/>
        <w:rPr>
          <w:rFonts w:ascii="Arial" w:eastAsia="Arial" w:hAnsi="Arial" w:cs="Arial"/>
          <w:sz w:val="24"/>
          <w:szCs w:val="24"/>
        </w:rPr>
      </w:pPr>
    </w:p>
    <w:p w14:paraId="34FD3349" w14:textId="77777777" w:rsidR="00AD2D3B" w:rsidRDefault="00AD2D3B" w:rsidP="00955881">
      <w:pPr>
        <w:pStyle w:val="Ttulo1"/>
        <w:spacing w:before="0" w:line="240" w:lineRule="auto"/>
        <w:rPr>
          <w:rFonts w:ascii="Arial" w:eastAsia="Arial" w:hAnsi="Arial" w:cs="Arial"/>
          <w:b/>
          <w:color w:val="000000"/>
          <w:u w:val="single"/>
        </w:rPr>
      </w:pPr>
      <w:bookmarkStart w:id="14" w:name="_Toc183428930"/>
      <w:r>
        <w:rPr>
          <w:rFonts w:ascii="Arial" w:eastAsia="Arial" w:hAnsi="Arial" w:cs="Arial"/>
          <w:b/>
          <w:color w:val="000000"/>
          <w:u w:val="single"/>
        </w:rPr>
        <w:t>DA SEGURANÇA</w:t>
      </w:r>
      <w:bookmarkEnd w:id="14"/>
    </w:p>
    <w:p w14:paraId="70A53D6D" w14:textId="77777777" w:rsidR="00AD2D3B" w:rsidRDefault="00AD2D3B" w:rsidP="00AD2D3B">
      <w:pPr>
        <w:spacing w:after="0" w:line="240" w:lineRule="auto"/>
        <w:jc w:val="both"/>
        <w:rPr>
          <w:rFonts w:ascii="Arial" w:eastAsia="Arial" w:hAnsi="Arial" w:cs="Arial"/>
          <w:sz w:val="24"/>
          <w:szCs w:val="24"/>
        </w:rPr>
      </w:pPr>
    </w:p>
    <w:p w14:paraId="0E326A7F"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F2C5331" w14:textId="77777777" w:rsidR="00AD2D3B" w:rsidRDefault="00AD2D3B" w:rsidP="00AD2D3B">
      <w:pPr>
        <w:spacing w:after="0" w:line="240" w:lineRule="auto"/>
        <w:jc w:val="both"/>
        <w:rPr>
          <w:rFonts w:ascii="Arial" w:eastAsia="Arial" w:hAnsi="Arial" w:cs="Arial"/>
          <w:strike/>
          <w:sz w:val="24"/>
          <w:szCs w:val="24"/>
        </w:rPr>
      </w:pPr>
    </w:p>
    <w:p w14:paraId="22805C77"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3167F6A8" w14:textId="77777777" w:rsidR="00AD2D3B" w:rsidRDefault="00AD2D3B" w:rsidP="00AD2D3B">
      <w:pPr>
        <w:spacing w:after="0" w:line="240" w:lineRule="auto"/>
        <w:jc w:val="both"/>
        <w:rPr>
          <w:rFonts w:ascii="Arial" w:eastAsia="Arial" w:hAnsi="Arial" w:cs="Arial"/>
          <w:sz w:val="24"/>
          <w:szCs w:val="24"/>
        </w:rPr>
      </w:pPr>
    </w:p>
    <w:p w14:paraId="7C6E520F" w14:textId="77777777" w:rsidR="00AD2D3B" w:rsidRDefault="00AD2D3B" w:rsidP="00955881">
      <w:pPr>
        <w:pStyle w:val="Ttulo1"/>
        <w:spacing w:before="0" w:line="240" w:lineRule="auto"/>
        <w:rPr>
          <w:rFonts w:ascii="Arial" w:eastAsia="Arial" w:hAnsi="Arial" w:cs="Arial"/>
          <w:b/>
          <w:color w:val="000000"/>
          <w:u w:val="single"/>
        </w:rPr>
      </w:pPr>
      <w:bookmarkStart w:id="15" w:name="_Toc183428931"/>
      <w:r>
        <w:rPr>
          <w:rFonts w:ascii="Arial" w:eastAsia="Arial" w:hAnsi="Arial" w:cs="Arial"/>
          <w:b/>
          <w:color w:val="000000"/>
          <w:u w:val="single"/>
        </w:rPr>
        <w:t>DAS DISPOSIÇÕES FINAIS</w:t>
      </w:r>
      <w:bookmarkEnd w:id="15"/>
    </w:p>
    <w:p w14:paraId="2F4F1125" w14:textId="77777777" w:rsidR="00AD2D3B" w:rsidRDefault="00AD2D3B" w:rsidP="00AD2D3B">
      <w:pPr>
        <w:spacing w:after="0" w:line="240" w:lineRule="auto"/>
        <w:jc w:val="both"/>
        <w:rPr>
          <w:rFonts w:ascii="Arial" w:eastAsia="Arial" w:hAnsi="Arial" w:cs="Arial"/>
          <w:strike/>
          <w:sz w:val="24"/>
          <w:szCs w:val="24"/>
        </w:rPr>
      </w:pPr>
    </w:p>
    <w:p w14:paraId="0751907C"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5F20A8EE" w14:textId="77777777" w:rsidR="00AD2D3B" w:rsidRDefault="00AD2D3B" w:rsidP="00AD2D3B">
      <w:pPr>
        <w:spacing w:after="0" w:line="240" w:lineRule="auto"/>
        <w:jc w:val="both"/>
        <w:rPr>
          <w:rFonts w:ascii="Arial" w:eastAsia="Arial" w:hAnsi="Arial" w:cs="Arial"/>
          <w:sz w:val="24"/>
          <w:szCs w:val="24"/>
        </w:rPr>
      </w:pPr>
    </w:p>
    <w:p w14:paraId="02FDA209" w14:textId="77777777" w:rsidR="00AD2D3B" w:rsidRDefault="00AD2D3B" w:rsidP="007B1218">
      <w:pPr>
        <w:numPr>
          <w:ilvl w:val="0"/>
          <w:numId w:val="13"/>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573DD224" w14:textId="77777777" w:rsidR="00AD2D3B" w:rsidRDefault="00AD2D3B" w:rsidP="007B1218">
      <w:pPr>
        <w:numPr>
          <w:ilvl w:val="0"/>
          <w:numId w:val="13"/>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79B3829F" w14:textId="77777777" w:rsidR="00AD2D3B" w:rsidRDefault="00AD2D3B" w:rsidP="00AD2D3B">
      <w:pPr>
        <w:spacing w:after="0" w:line="240" w:lineRule="auto"/>
        <w:jc w:val="both"/>
        <w:rPr>
          <w:rFonts w:ascii="Arial" w:eastAsia="Arial" w:hAnsi="Arial" w:cs="Arial"/>
          <w:b/>
          <w:sz w:val="24"/>
          <w:szCs w:val="24"/>
        </w:rPr>
      </w:pPr>
    </w:p>
    <w:p w14:paraId="76A712E8"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028D45F2" w14:textId="77777777" w:rsidR="00AD2D3B" w:rsidRDefault="00AD2D3B" w:rsidP="00AD2D3B">
      <w:pPr>
        <w:spacing w:after="0" w:line="240" w:lineRule="auto"/>
        <w:jc w:val="both"/>
        <w:rPr>
          <w:rFonts w:ascii="Arial" w:eastAsia="Arial" w:hAnsi="Arial" w:cs="Arial"/>
          <w:sz w:val="24"/>
          <w:szCs w:val="24"/>
        </w:rPr>
      </w:pPr>
    </w:p>
    <w:p w14:paraId="00C10B8A"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08E47093" w14:textId="77777777" w:rsidR="00AD2D3B" w:rsidRDefault="00AD2D3B" w:rsidP="00AD2D3B">
      <w:pPr>
        <w:spacing w:after="0" w:line="240" w:lineRule="auto"/>
        <w:jc w:val="both"/>
        <w:rPr>
          <w:rFonts w:ascii="Arial" w:eastAsia="Arial" w:hAnsi="Arial" w:cs="Arial"/>
          <w:sz w:val="24"/>
          <w:szCs w:val="24"/>
        </w:rPr>
      </w:pPr>
    </w:p>
    <w:p w14:paraId="3EBF6DCB"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Dos atos do Sindico e dos Conselhos Fiscal e Administrativo que tragam prejuízos a qualquer condômino, caberá recursos para 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convocada na forma prevista nesta Convenção para 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Ordinárias ou Extraordinárias convocadas na forma prevista nesta Convenção.</w:t>
      </w:r>
    </w:p>
    <w:p w14:paraId="50E3ECE1" w14:textId="77777777" w:rsidR="00AD2D3B" w:rsidRDefault="00AD2D3B" w:rsidP="00AD2D3B">
      <w:pPr>
        <w:spacing w:after="0" w:line="240" w:lineRule="auto"/>
        <w:jc w:val="both"/>
        <w:rPr>
          <w:rFonts w:ascii="Arial" w:eastAsia="Arial" w:hAnsi="Arial" w:cs="Arial"/>
          <w:sz w:val="24"/>
          <w:szCs w:val="24"/>
        </w:rPr>
      </w:pPr>
    </w:p>
    <w:p w14:paraId="53034183" w14:textId="4DA231E5"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Obrigam-se os proprietários, nos contratos de locação</w:t>
      </w:r>
      <w:r w:rsidR="002F633D">
        <w:rPr>
          <w:rFonts w:ascii="Arial" w:eastAsia="Arial" w:hAnsi="Arial" w:cs="Arial"/>
          <w:color w:val="000000"/>
          <w:sz w:val="24"/>
          <w:szCs w:val="24"/>
        </w:rPr>
        <w:t>, inclusive temporários,</w:t>
      </w:r>
      <w:r>
        <w:rPr>
          <w:rFonts w:ascii="Arial" w:eastAsia="Arial" w:hAnsi="Arial" w:cs="Arial"/>
          <w:color w:val="000000"/>
          <w:sz w:val="24"/>
          <w:szCs w:val="24"/>
        </w:rPr>
        <w:t xml:space="preserve">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EF52D42" w14:textId="77777777" w:rsidR="00AD2D3B" w:rsidRDefault="00AD2D3B" w:rsidP="00AD2D3B">
      <w:pPr>
        <w:spacing w:after="0" w:line="240" w:lineRule="auto"/>
        <w:jc w:val="both"/>
        <w:rPr>
          <w:rFonts w:ascii="Arial" w:eastAsia="Arial" w:hAnsi="Arial" w:cs="Arial"/>
          <w:sz w:val="24"/>
          <w:szCs w:val="24"/>
        </w:rPr>
      </w:pPr>
    </w:p>
    <w:p w14:paraId="5ED621A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57D6EED8" w14:textId="2831C5CF" w:rsidR="00AD2D3B" w:rsidRDefault="00AD2D3B" w:rsidP="00AD2D3B">
      <w:pPr>
        <w:spacing w:after="0" w:line="240" w:lineRule="auto"/>
        <w:jc w:val="both"/>
        <w:rPr>
          <w:rFonts w:ascii="Arial" w:eastAsia="Arial" w:hAnsi="Arial" w:cs="Arial"/>
          <w:sz w:val="24"/>
          <w:szCs w:val="24"/>
        </w:rPr>
      </w:pPr>
    </w:p>
    <w:p w14:paraId="421949C9" w14:textId="6EB6E958" w:rsidR="002F633D" w:rsidRPr="00E82D06" w:rsidRDefault="002F633D" w:rsidP="007B1218">
      <w:pPr>
        <w:numPr>
          <w:ilvl w:val="0"/>
          <w:numId w:val="14"/>
        </w:numPr>
        <w:pBdr>
          <w:top w:val="nil"/>
          <w:left w:val="nil"/>
          <w:bottom w:val="nil"/>
          <w:right w:val="nil"/>
          <w:between w:val="nil"/>
        </w:pBdr>
        <w:spacing w:after="0" w:line="240" w:lineRule="auto"/>
        <w:jc w:val="both"/>
        <w:rPr>
          <w:color w:val="000000"/>
          <w:sz w:val="24"/>
          <w:szCs w:val="24"/>
          <w:highlight w:val="yellow"/>
        </w:rPr>
      </w:pPr>
      <w:r w:rsidRPr="00E82D06">
        <w:rPr>
          <w:rFonts w:ascii="Arial" w:eastAsia="Arial" w:hAnsi="Arial" w:cs="Arial"/>
          <w:color w:val="000000"/>
          <w:sz w:val="24"/>
          <w:szCs w:val="24"/>
          <w:highlight w:val="yellow"/>
        </w:rPr>
        <w:t>A exploração de imóveis residenciais como meios de hospedagem remunerada é permitida, devendo o proprietário do imóvel atender</w:t>
      </w:r>
      <w:r w:rsidR="00E82D06">
        <w:rPr>
          <w:rFonts w:ascii="Arial" w:eastAsia="Arial" w:hAnsi="Arial" w:cs="Arial"/>
          <w:color w:val="000000"/>
          <w:sz w:val="24"/>
          <w:szCs w:val="24"/>
          <w:highlight w:val="yellow"/>
        </w:rPr>
        <w:t xml:space="preserve"> as normas internas e</w:t>
      </w:r>
      <w:r w:rsidRPr="00E82D06">
        <w:rPr>
          <w:rFonts w:ascii="Arial" w:eastAsia="Arial" w:hAnsi="Arial" w:cs="Arial"/>
          <w:color w:val="000000"/>
          <w:sz w:val="24"/>
          <w:szCs w:val="24"/>
          <w:highlight w:val="yellow"/>
        </w:rPr>
        <w:t xml:space="preserve"> as leis que regulamentam essa modalidade de locação</w:t>
      </w:r>
      <w:r w:rsidR="0096563F" w:rsidRPr="00E82D06">
        <w:rPr>
          <w:rFonts w:ascii="Arial" w:eastAsia="Arial" w:hAnsi="Arial" w:cs="Arial"/>
          <w:color w:val="000000"/>
          <w:sz w:val="24"/>
          <w:szCs w:val="24"/>
          <w:highlight w:val="yellow"/>
        </w:rPr>
        <w:t xml:space="preserve">, assim como o recolhimento dos tributos legais previstos na legislação brasileira, </w:t>
      </w:r>
      <w:r w:rsidRPr="00E82D06">
        <w:rPr>
          <w:rFonts w:ascii="Arial" w:eastAsia="Arial" w:hAnsi="Arial" w:cs="Arial"/>
          <w:color w:val="000000"/>
          <w:sz w:val="24"/>
          <w:szCs w:val="24"/>
          <w:highlight w:val="yellow"/>
        </w:rPr>
        <w:t xml:space="preserve">não </w:t>
      </w:r>
      <w:r w:rsidR="0096563F" w:rsidRPr="00E82D06">
        <w:rPr>
          <w:rFonts w:ascii="Arial" w:eastAsia="Arial" w:hAnsi="Arial" w:cs="Arial"/>
          <w:color w:val="000000"/>
          <w:sz w:val="24"/>
          <w:szCs w:val="24"/>
          <w:highlight w:val="yellow"/>
        </w:rPr>
        <w:t xml:space="preserve">sendo o </w:t>
      </w:r>
      <w:r w:rsidRPr="00E82D06">
        <w:rPr>
          <w:rFonts w:ascii="Arial" w:eastAsia="Arial" w:hAnsi="Arial" w:cs="Arial"/>
          <w:color w:val="000000"/>
          <w:sz w:val="24"/>
          <w:szCs w:val="24"/>
          <w:highlight w:val="yellow"/>
        </w:rPr>
        <w:t xml:space="preserve">condomínio </w:t>
      </w:r>
      <w:r w:rsidR="0096563F" w:rsidRPr="00E82D06">
        <w:rPr>
          <w:rFonts w:ascii="Arial" w:eastAsia="Arial" w:hAnsi="Arial" w:cs="Arial"/>
          <w:color w:val="000000"/>
          <w:sz w:val="24"/>
          <w:szCs w:val="24"/>
          <w:highlight w:val="yellow"/>
        </w:rPr>
        <w:t>corresponsável por qualquer situação jurídica ou fiscal adversa que possa ocorrer ao imóvel em razão deste tipo de exploração</w:t>
      </w:r>
      <w:r w:rsidRPr="00E82D06">
        <w:rPr>
          <w:rFonts w:ascii="Arial" w:eastAsia="Arial" w:hAnsi="Arial" w:cs="Arial"/>
          <w:color w:val="000000"/>
          <w:sz w:val="24"/>
          <w:szCs w:val="24"/>
          <w:highlight w:val="yellow"/>
        </w:rPr>
        <w:t>.</w:t>
      </w:r>
    </w:p>
    <w:p w14:paraId="187E5897" w14:textId="77777777" w:rsidR="002F633D" w:rsidRDefault="002F633D" w:rsidP="00AD2D3B">
      <w:pPr>
        <w:spacing w:after="0" w:line="240" w:lineRule="auto"/>
        <w:jc w:val="both"/>
        <w:rPr>
          <w:rFonts w:ascii="Arial" w:eastAsia="Arial" w:hAnsi="Arial" w:cs="Arial"/>
          <w:sz w:val="24"/>
          <w:szCs w:val="24"/>
        </w:rPr>
      </w:pPr>
    </w:p>
    <w:p w14:paraId="6B95BE1E"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6AAB6315" w14:textId="77777777" w:rsidR="00AD2D3B" w:rsidRDefault="00AD2D3B" w:rsidP="00AD2D3B">
      <w:pPr>
        <w:spacing w:after="0" w:line="240" w:lineRule="auto"/>
        <w:jc w:val="both"/>
        <w:rPr>
          <w:rFonts w:ascii="Arial" w:eastAsia="Arial" w:hAnsi="Arial" w:cs="Arial"/>
          <w:sz w:val="24"/>
          <w:szCs w:val="24"/>
        </w:rPr>
      </w:pPr>
    </w:p>
    <w:p w14:paraId="4C0502E8"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Nenhum proprietário ou morador poderá alegar desconhecimento das normas condominiais contidas nesta Convenção e no Regimento Interno.</w:t>
      </w:r>
    </w:p>
    <w:p w14:paraId="774D55CB" w14:textId="77777777" w:rsidR="00AD2D3B" w:rsidRDefault="00AD2D3B" w:rsidP="00AD2D3B">
      <w:pPr>
        <w:spacing w:after="0" w:line="240" w:lineRule="auto"/>
        <w:jc w:val="both"/>
        <w:rPr>
          <w:rFonts w:ascii="Arial" w:eastAsia="Arial" w:hAnsi="Arial" w:cs="Arial"/>
          <w:sz w:val="24"/>
          <w:szCs w:val="24"/>
        </w:rPr>
      </w:pPr>
    </w:p>
    <w:p w14:paraId="6CE152F1"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1B37CDAE" w14:textId="77777777" w:rsidR="00AD2D3B" w:rsidRDefault="00AD2D3B" w:rsidP="00AD2D3B">
      <w:pPr>
        <w:spacing w:after="0" w:line="240" w:lineRule="auto"/>
        <w:jc w:val="both"/>
        <w:rPr>
          <w:rFonts w:ascii="Arial" w:eastAsia="Arial" w:hAnsi="Arial" w:cs="Arial"/>
          <w:sz w:val="24"/>
          <w:szCs w:val="24"/>
        </w:rPr>
      </w:pPr>
    </w:p>
    <w:p w14:paraId="46DA55DE" w14:textId="77777777" w:rsidR="00AD2D3B" w:rsidRDefault="00AD2D3B" w:rsidP="00AD2D3B">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Síndico poderá exigir a apresentação dos documentos de propriedade, mas sempre conferindo prazo hábil para que o condômino apresente.</w:t>
      </w:r>
    </w:p>
    <w:p w14:paraId="411CEE54" w14:textId="77777777" w:rsidR="00AD2D3B" w:rsidRDefault="00AD2D3B" w:rsidP="00AD2D3B">
      <w:pPr>
        <w:spacing w:after="0" w:line="240" w:lineRule="auto"/>
        <w:jc w:val="both"/>
        <w:rPr>
          <w:rFonts w:ascii="Arial" w:eastAsia="Arial" w:hAnsi="Arial" w:cs="Arial"/>
          <w:sz w:val="24"/>
          <w:szCs w:val="24"/>
        </w:rPr>
      </w:pPr>
    </w:p>
    <w:p w14:paraId="0DEFEDB3" w14:textId="77777777" w:rsidR="00AD2D3B" w:rsidRDefault="00AD2D3B" w:rsidP="007B1218">
      <w:pPr>
        <w:numPr>
          <w:ilvl w:val="0"/>
          <w:numId w:val="14"/>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487EB60E" w14:textId="77777777" w:rsidR="00AD2D3B" w:rsidRDefault="00AD2D3B" w:rsidP="00AD2D3B">
      <w:pPr>
        <w:spacing w:after="0" w:line="240" w:lineRule="auto"/>
        <w:jc w:val="both"/>
        <w:rPr>
          <w:rFonts w:ascii="Arial" w:eastAsia="Arial" w:hAnsi="Arial" w:cs="Arial"/>
          <w:b/>
          <w:sz w:val="24"/>
          <w:szCs w:val="24"/>
        </w:rPr>
      </w:pPr>
    </w:p>
    <w:p w14:paraId="401B229C" w14:textId="77777777" w:rsidR="00AD2D3B" w:rsidRDefault="00AD2D3B" w:rsidP="00AD2D3B">
      <w:pPr>
        <w:spacing w:after="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6C0B873F" w14:textId="77777777" w:rsidR="00AD2D3B" w:rsidRDefault="00AD2D3B" w:rsidP="00AD2D3B">
      <w:pPr>
        <w:spacing w:after="0" w:line="240" w:lineRule="auto"/>
        <w:jc w:val="center"/>
        <w:rPr>
          <w:rFonts w:ascii="Arial" w:eastAsia="Arial" w:hAnsi="Arial" w:cs="Arial"/>
          <w:sz w:val="24"/>
          <w:szCs w:val="24"/>
        </w:rPr>
      </w:pPr>
    </w:p>
    <w:p w14:paraId="11506E28" w14:textId="77777777" w:rsidR="00AD2D3B" w:rsidRDefault="00AD2D3B" w:rsidP="00AD2D3B">
      <w:pPr>
        <w:spacing w:after="0" w:line="240" w:lineRule="auto"/>
        <w:jc w:val="center"/>
        <w:rPr>
          <w:rFonts w:ascii="Arial" w:eastAsia="Arial" w:hAnsi="Arial" w:cs="Arial"/>
          <w:sz w:val="24"/>
          <w:szCs w:val="24"/>
        </w:rPr>
      </w:pPr>
    </w:p>
    <w:p w14:paraId="559EA828" w14:textId="77777777" w:rsidR="00AD2D3B" w:rsidRDefault="00AD2D3B" w:rsidP="00AD2D3B">
      <w:pPr>
        <w:spacing w:after="0" w:line="240" w:lineRule="auto"/>
        <w:jc w:val="center"/>
        <w:rPr>
          <w:rFonts w:ascii="Arial" w:eastAsia="Arial" w:hAnsi="Arial" w:cs="Arial"/>
          <w:sz w:val="24"/>
          <w:szCs w:val="24"/>
        </w:rPr>
      </w:pPr>
    </w:p>
    <w:p w14:paraId="42A5E624" w14:textId="77777777" w:rsidR="00AD2D3B" w:rsidRDefault="00AD2D3B" w:rsidP="00AD2D3B">
      <w:pPr>
        <w:spacing w:after="0" w:line="240" w:lineRule="auto"/>
        <w:jc w:val="center"/>
        <w:rPr>
          <w:rFonts w:ascii="Arial" w:eastAsia="Arial" w:hAnsi="Arial" w:cs="Arial"/>
          <w:sz w:val="24"/>
          <w:szCs w:val="24"/>
        </w:rPr>
      </w:pPr>
    </w:p>
    <w:p w14:paraId="717AC439" w14:textId="77777777" w:rsidR="00AD2D3B" w:rsidRDefault="00AD2D3B" w:rsidP="00AD2D3B">
      <w:pPr>
        <w:spacing w:after="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0DC6B40C" w14:textId="77777777" w:rsidR="00AD2D3B" w:rsidRDefault="00AD2D3B" w:rsidP="00AD2D3B">
      <w:pPr>
        <w:spacing w:after="0" w:line="240" w:lineRule="auto"/>
        <w:jc w:val="center"/>
        <w:rPr>
          <w:rFonts w:ascii="Arial" w:eastAsia="Arial" w:hAnsi="Arial" w:cs="Arial"/>
          <w:sz w:val="24"/>
          <w:szCs w:val="24"/>
        </w:rPr>
      </w:pPr>
    </w:p>
    <w:p w14:paraId="1AF5F539" w14:textId="77777777" w:rsidR="00AD2D3B" w:rsidRDefault="00AD2D3B" w:rsidP="00AD2D3B">
      <w:pPr>
        <w:spacing w:after="0" w:line="240" w:lineRule="auto"/>
        <w:jc w:val="center"/>
        <w:rPr>
          <w:rFonts w:ascii="Arial" w:eastAsia="Arial" w:hAnsi="Arial" w:cs="Arial"/>
          <w:sz w:val="24"/>
          <w:szCs w:val="24"/>
        </w:rPr>
      </w:pPr>
    </w:p>
    <w:p w14:paraId="68CD3C69" w14:textId="77777777" w:rsidR="00AD2D3B" w:rsidRDefault="00AD2D3B" w:rsidP="00AD2D3B">
      <w:pPr>
        <w:spacing w:after="0" w:line="240" w:lineRule="auto"/>
        <w:jc w:val="center"/>
        <w:rPr>
          <w:rFonts w:ascii="Arial" w:eastAsia="Arial" w:hAnsi="Arial" w:cs="Arial"/>
          <w:sz w:val="24"/>
          <w:szCs w:val="24"/>
        </w:rPr>
      </w:pPr>
    </w:p>
    <w:p w14:paraId="24936488" w14:textId="77777777" w:rsidR="00AD2D3B" w:rsidRDefault="00AD2D3B" w:rsidP="00AD2D3B">
      <w:pPr>
        <w:spacing w:after="0" w:line="240" w:lineRule="auto"/>
        <w:jc w:val="center"/>
        <w:rPr>
          <w:rFonts w:ascii="Arial" w:eastAsia="Arial" w:hAnsi="Arial" w:cs="Arial"/>
          <w:sz w:val="24"/>
          <w:szCs w:val="24"/>
        </w:rPr>
      </w:pPr>
    </w:p>
    <w:p w14:paraId="45848DD2" w14:textId="77777777" w:rsidR="00AD2D3B" w:rsidRDefault="00AD2D3B" w:rsidP="00AD2D3B">
      <w:pPr>
        <w:spacing w:after="0" w:line="240" w:lineRule="auto"/>
        <w:jc w:val="center"/>
        <w:rPr>
          <w:rFonts w:ascii="Arial" w:eastAsia="Arial" w:hAnsi="Arial" w:cs="Arial"/>
          <w:sz w:val="24"/>
          <w:szCs w:val="24"/>
        </w:rPr>
      </w:pPr>
    </w:p>
    <w:p w14:paraId="09419805" w14:textId="77777777" w:rsidR="00AD2D3B" w:rsidRDefault="00AD2D3B" w:rsidP="00AD2D3B">
      <w:pPr>
        <w:spacing w:after="0" w:line="240" w:lineRule="auto"/>
        <w:jc w:val="center"/>
        <w:rPr>
          <w:rFonts w:ascii="Arial" w:eastAsia="Arial" w:hAnsi="Arial" w:cs="Arial"/>
          <w:sz w:val="24"/>
          <w:szCs w:val="24"/>
        </w:rPr>
      </w:pPr>
    </w:p>
    <w:p w14:paraId="3471AC6B" w14:textId="77777777" w:rsidR="00AD2D3B" w:rsidRDefault="00AD2D3B" w:rsidP="00AD2D3B">
      <w:pPr>
        <w:spacing w:after="0" w:line="240" w:lineRule="auto"/>
        <w:jc w:val="center"/>
        <w:rPr>
          <w:rFonts w:ascii="Arial" w:eastAsia="Arial" w:hAnsi="Arial" w:cs="Arial"/>
          <w:sz w:val="24"/>
          <w:szCs w:val="24"/>
        </w:rPr>
      </w:pPr>
    </w:p>
    <w:p w14:paraId="07F04BFB" w14:textId="77777777" w:rsidR="00AD2D3B" w:rsidRDefault="00AD2D3B" w:rsidP="00AD2D3B">
      <w:pPr>
        <w:spacing w:after="0" w:line="240" w:lineRule="auto"/>
        <w:jc w:val="center"/>
        <w:rPr>
          <w:rFonts w:ascii="Arial" w:eastAsia="Arial" w:hAnsi="Arial" w:cs="Arial"/>
          <w:sz w:val="24"/>
          <w:szCs w:val="24"/>
        </w:rPr>
      </w:pPr>
    </w:p>
    <w:p w14:paraId="289F9E1F" w14:textId="77777777" w:rsidR="00AD2D3B" w:rsidRDefault="00AD2D3B" w:rsidP="00AD2D3B">
      <w:pPr>
        <w:spacing w:after="0" w:line="240" w:lineRule="auto"/>
        <w:jc w:val="center"/>
        <w:rPr>
          <w:rFonts w:ascii="Arial" w:eastAsia="Arial" w:hAnsi="Arial" w:cs="Arial"/>
          <w:sz w:val="24"/>
          <w:szCs w:val="24"/>
        </w:rPr>
      </w:pPr>
    </w:p>
    <w:p w14:paraId="0E81DF1C" w14:textId="77777777" w:rsidR="00AD2D3B" w:rsidRDefault="00AD2D3B" w:rsidP="00AD2D3B">
      <w:pPr>
        <w:spacing w:after="0" w:line="240" w:lineRule="auto"/>
        <w:jc w:val="center"/>
        <w:rPr>
          <w:rFonts w:ascii="Arial" w:eastAsia="Arial" w:hAnsi="Arial" w:cs="Arial"/>
          <w:b/>
          <w:sz w:val="52"/>
          <w:szCs w:val="52"/>
        </w:rPr>
      </w:pPr>
      <w:r>
        <w:rPr>
          <w:rFonts w:ascii="Arial" w:eastAsia="Arial" w:hAnsi="Arial" w:cs="Arial"/>
          <w:b/>
          <w:sz w:val="52"/>
          <w:szCs w:val="52"/>
        </w:rPr>
        <w:t>ANEXO 01</w:t>
      </w:r>
    </w:p>
    <w:p w14:paraId="2758F277" w14:textId="77777777" w:rsidR="00AD2D3B" w:rsidRDefault="00AD2D3B" w:rsidP="00AD2D3B">
      <w:pPr>
        <w:spacing w:after="0" w:line="240" w:lineRule="auto"/>
        <w:jc w:val="center"/>
        <w:rPr>
          <w:rFonts w:ascii="Arial" w:eastAsia="Arial" w:hAnsi="Arial" w:cs="Arial"/>
          <w:sz w:val="24"/>
          <w:szCs w:val="24"/>
        </w:rPr>
      </w:pPr>
    </w:p>
    <w:p w14:paraId="1A5A890A" w14:textId="77777777" w:rsidR="00AD2D3B" w:rsidRDefault="00AD2D3B" w:rsidP="00AD2D3B">
      <w:pPr>
        <w:jc w:val="center"/>
        <w:rPr>
          <w:rFonts w:ascii="Arial" w:eastAsia="Arial" w:hAnsi="Arial" w:cs="Arial"/>
          <w:b/>
          <w:sz w:val="32"/>
          <w:szCs w:val="32"/>
        </w:rPr>
      </w:pPr>
      <w:r>
        <w:rPr>
          <w:rFonts w:ascii="Arial" w:eastAsia="Arial" w:hAnsi="Arial" w:cs="Arial"/>
          <w:b/>
          <w:sz w:val="32"/>
          <w:szCs w:val="32"/>
        </w:rPr>
        <w:t>NORMAS DE CONSTRUÇÃO CONDOMÍNIO VILLAGE</w:t>
      </w:r>
    </w:p>
    <w:p w14:paraId="1E47F4E4" w14:textId="77777777" w:rsidR="00AD2D3B" w:rsidRDefault="00AD2D3B" w:rsidP="00AD2D3B">
      <w:pPr>
        <w:jc w:val="center"/>
        <w:rPr>
          <w:rFonts w:ascii="Arial" w:eastAsia="Arial" w:hAnsi="Arial" w:cs="Arial"/>
          <w:b/>
          <w:sz w:val="32"/>
          <w:szCs w:val="32"/>
        </w:rPr>
      </w:pPr>
      <w:r>
        <w:rPr>
          <w:rFonts w:ascii="Arial" w:eastAsia="Arial" w:hAnsi="Arial" w:cs="Arial"/>
          <w:b/>
          <w:sz w:val="32"/>
          <w:szCs w:val="32"/>
        </w:rPr>
        <w:t>(MEMORIAL DESCRITIVO)</w:t>
      </w:r>
    </w:p>
    <w:p w14:paraId="498A8168" w14:textId="77777777" w:rsidR="00AD2D3B" w:rsidRDefault="00AD2D3B" w:rsidP="00AD2D3B">
      <w:pPr>
        <w:jc w:val="center"/>
        <w:rPr>
          <w:sz w:val="32"/>
          <w:szCs w:val="32"/>
        </w:rPr>
      </w:pPr>
    </w:p>
    <w:p w14:paraId="61933D8F"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É obrigatório a apresentação à Administração do Condomínio, o projeto da construção ou reforma e ampliação, o qual será analisado e se </w:t>
      </w:r>
      <w:r>
        <w:rPr>
          <w:rFonts w:ascii="Arial" w:eastAsia="Arial" w:hAnsi="Arial" w:cs="Arial"/>
          <w:color w:val="000000"/>
          <w:sz w:val="24"/>
          <w:szCs w:val="24"/>
        </w:rPr>
        <w:lastRenderedPageBreak/>
        <w:t>aprovado, seguirá para a Secretaria de Obras, isso antes do início da obra.</w:t>
      </w:r>
    </w:p>
    <w:p w14:paraId="68AD7B6D"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1,50 metros em frente ao sanitário.</w:t>
      </w:r>
    </w:p>
    <w:p w14:paraId="6264F4B0"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2,00 metros nos cantos da edificação.</w:t>
      </w:r>
    </w:p>
    <w:p w14:paraId="560BF9F3"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garagem em terrenos de esquina – 3,00 metros.</w:t>
      </w:r>
    </w:p>
    <w:p w14:paraId="2480BC57"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fundos – 1,50 metros.</w:t>
      </w:r>
    </w:p>
    <w:p w14:paraId="79C62002"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40C6D4BA"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26DBC1E8"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7AAAF0E"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0A9AC1"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3DFC2D2"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0A41AA90"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1439199A"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D97E0C4"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fazer piso subterrâneo.</w:t>
      </w:r>
    </w:p>
    <w:p w14:paraId="7696A567" w14:textId="77777777" w:rsidR="00AD2D3B" w:rsidRDefault="00AD2D3B" w:rsidP="007B1218">
      <w:pPr>
        <w:numPr>
          <w:ilvl w:val="1"/>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0C545755"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1AA7158C"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16F26225"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6BABE773"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construção de 2, 3 ou 4 quartos.</w:t>
      </w:r>
    </w:p>
    <w:p w14:paraId="3CDB27F4"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3E989B2D"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Manter índice de permeabilidade mínimo de 15%.</w:t>
      </w:r>
    </w:p>
    <w:p w14:paraId="7F85D786" w14:textId="77777777" w:rsidR="00AD2D3B" w:rsidRDefault="00AD2D3B" w:rsidP="007B1218">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4CAA2923" w14:textId="77777777" w:rsidR="00AD2D3B" w:rsidRDefault="00AD2D3B" w:rsidP="00AD2D3B">
      <w:pPr>
        <w:ind w:left="360"/>
        <w:rPr>
          <w:rFonts w:ascii="Arial" w:eastAsia="Arial" w:hAnsi="Arial" w:cs="Arial"/>
          <w:sz w:val="24"/>
          <w:szCs w:val="24"/>
          <w:highlight w:val="yellow"/>
        </w:rPr>
      </w:pPr>
    </w:p>
    <w:p w14:paraId="36F90E7D" w14:textId="77777777" w:rsidR="00AD2D3B" w:rsidRDefault="00AD2D3B" w:rsidP="00AD2D3B">
      <w:pPr>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bookmarkEnd w:id="0"/>
    <w:p w14:paraId="0BADA509" w14:textId="77777777" w:rsidR="00AD2D3B" w:rsidRDefault="00AD2D3B" w:rsidP="00AD2D3B">
      <w:pPr>
        <w:spacing w:after="0" w:line="240" w:lineRule="auto"/>
        <w:jc w:val="center"/>
        <w:rPr>
          <w:rFonts w:ascii="Arial" w:eastAsia="Arial" w:hAnsi="Arial" w:cs="Arial"/>
          <w:sz w:val="24"/>
          <w:szCs w:val="24"/>
        </w:rPr>
      </w:pPr>
    </w:p>
    <w:p w14:paraId="75434373" w14:textId="77777777" w:rsidR="007C1631" w:rsidRPr="00AD2D3B" w:rsidRDefault="007C1631" w:rsidP="00AD2D3B"/>
    <w:sectPr w:rsidR="007C1631" w:rsidRPr="00AD2D3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DD5DC" w14:textId="77777777" w:rsidR="00FF028F" w:rsidRDefault="00FF028F" w:rsidP="00983322">
      <w:pPr>
        <w:spacing w:after="0" w:line="240" w:lineRule="auto"/>
      </w:pPr>
      <w:r>
        <w:separator/>
      </w:r>
    </w:p>
  </w:endnote>
  <w:endnote w:type="continuationSeparator" w:id="0">
    <w:p w14:paraId="1E50E4BC" w14:textId="77777777" w:rsidR="00FF028F" w:rsidRDefault="00FF028F" w:rsidP="0098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315945"/>
      <w:docPartObj>
        <w:docPartGallery w:val="Page Numbers (Bottom of Page)"/>
        <w:docPartUnique/>
      </w:docPartObj>
    </w:sdtPr>
    <w:sdtEndPr/>
    <w:sdtContent>
      <w:p w14:paraId="7F6ACE9F" w14:textId="77777777" w:rsidR="004B1760" w:rsidRDefault="004B1760">
        <w:pPr>
          <w:pStyle w:val="Rodap"/>
          <w:pBdr>
            <w:bottom w:val="double" w:sz="6" w:space="1" w:color="auto"/>
          </w:pBdr>
          <w:jc w:val="right"/>
        </w:pPr>
      </w:p>
      <w:p w14:paraId="49E72AAF" w14:textId="77777777" w:rsidR="004B1760" w:rsidRPr="008D45BB" w:rsidRDefault="004B1760" w:rsidP="001F040C">
        <w:pPr>
          <w:spacing w:after="0" w:line="240" w:lineRule="auto"/>
          <w:jc w:val="center"/>
          <w:rPr>
            <w:rFonts w:ascii="Courier New" w:hAnsi="Courier New" w:cs="Courier New"/>
            <w:b/>
            <w:sz w:val="20"/>
            <w:szCs w:val="20"/>
          </w:rPr>
        </w:pPr>
        <w:r w:rsidRPr="008D45BB">
          <w:rPr>
            <w:rFonts w:ascii="Arial" w:hAnsi="Arial" w:cs="Arial"/>
            <w:snapToGrid w:val="0"/>
            <w:sz w:val="20"/>
            <w:szCs w:val="20"/>
          </w:rPr>
          <w:t xml:space="preserve">Rodovia GO </w:t>
        </w:r>
        <w:smartTag w:uri="urn:schemas-microsoft-com:office:smarttags" w:element="metricconverter">
          <w:smartTagPr>
            <w:attr w:name="ProductID" w:val="213, Km"/>
          </w:smartTagPr>
          <w:r w:rsidRPr="008D45BB">
            <w:rPr>
              <w:rFonts w:ascii="Arial" w:hAnsi="Arial" w:cs="Arial"/>
              <w:snapToGrid w:val="0"/>
              <w:sz w:val="20"/>
              <w:szCs w:val="20"/>
            </w:rPr>
            <w:t>213, Km</w:t>
          </w:r>
        </w:smartTag>
        <w:r w:rsidRPr="008D45BB">
          <w:rPr>
            <w:rFonts w:ascii="Arial" w:hAnsi="Arial" w:cs="Arial"/>
            <w:snapToGrid w:val="0"/>
            <w:sz w:val="20"/>
            <w:szCs w:val="20"/>
          </w:rPr>
          <w:t xml:space="preserve"> 2,5</w:t>
        </w:r>
        <w:r w:rsidRPr="008D45BB">
          <w:rPr>
            <w:rFonts w:ascii="Arial" w:hAnsi="Arial" w:cs="Arial"/>
            <w:b/>
            <w:snapToGrid w:val="0"/>
            <w:sz w:val="20"/>
            <w:szCs w:val="20"/>
          </w:rPr>
          <w:t xml:space="preserve"> </w:t>
        </w:r>
        <w:r w:rsidRPr="008D45BB">
          <w:rPr>
            <w:rFonts w:ascii="Arial" w:hAnsi="Arial" w:cs="Arial"/>
            <w:snapToGrid w:val="0"/>
            <w:sz w:val="20"/>
            <w:szCs w:val="20"/>
          </w:rPr>
          <w:t xml:space="preserve">Res. Village </w:t>
        </w:r>
        <w:proofErr w:type="spellStart"/>
        <w:r w:rsidRPr="008D45BB">
          <w:rPr>
            <w:rFonts w:ascii="Arial" w:hAnsi="Arial" w:cs="Arial"/>
            <w:snapToGrid w:val="0"/>
            <w:sz w:val="20"/>
            <w:szCs w:val="20"/>
          </w:rPr>
          <w:t>Thermas</w:t>
        </w:r>
        <w:proofErr w:type="spellEnd"/>
        <w:r w:rsidRPr="008D45BB">
          <w:rPr>
            <w:rFonts w:ascii="Arial" w:hAnsi="Arial" w:cs="Arial"/>
            <w:snapToGrid w:val="0"/>
            <w:sz w:val="20"/>
            <w:szCs w:val="20"/>
          </w:rPr>
          <w:t xml:space="preserve"> de Caldas</w:t>
        </w:r>
        <w:r w:rsidRPr="008D45BB">
          <w:rPr>
            <w:rFonts w:ascii="Arial" w:hAnsi="Arial" w:cs="Arial"/>
            <w:b/>
            <w:snapToGrid w:val="0"/>
            <w:sz w:val="20"/>
            <w:szCs w:val="20"/>
          </w:rPr>
          <w:t xml:space="preserve">, </w:t>
        </w:r>
        <w:r w:rsidRPr="008D45BB">
          <w:rPr>
            <w:rFonts w:ascii="Arial" w:hAnsi="Arial" w:cs="Arial"/>
            <w:snapToGrid w:val="0"/>
            <w:sz w:val="20"/>
            <w:szCs w:val="20"/>
          </w:rPr>
          <w:t>Caldas Novas-GO, CEP:75690-000</w:t>
        </w:r>
      </w:p>
      <w:p w14:paraId="3F85A46B" w14:textId="77777777" w:rsidR="004B1760" w:rsidRDefault="004B1760">
        <w:pPr>
          <w:pStyle w:val="Rodap"/>
          <w:jc w:val="right"/>
        </w:pPr>
        <w:r>
          <w:fldChar w:fldCharType="begin"/>
        </w:r>
        <w:r>
          <w:instrText>PAGE   \* MERGEFORMAT</w:instrText>
        </w:r>
        <w:r>
          <w:fldChar w:fldCharType="separate"/>
        </w:r>
        <w:r>
          <w:rPr>
            <w:noProof/>
          </w:rPr>
          <w:t>8</w:t>
        </w:r>
        <w:r>
          <w:fldChar w:fldCharType="end"/>
        </w:r>
      </w:p>
    </w:sdtContent>
  </w:sdt>
  <w:p w14:paraId="0501840D" w14:textId="77777777" w:rsidR="004B1760" w:rsidRDefault="004B17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16671" w14:textId="77777777" w:rsidR="00FF028F" w:rsidRDefault="00FF028F" w:rsidP="00983322">
      <w:pPr>
        <w:spacing w:after="0" w:line="240" w:lineRule="auto"/>
      </w:pPr>
      <w:r>
        <w:separator/>
      </w:r>
    </w:p>
  </w:footnote>
  <w:footnote w:type="continuationSeparator" w:id="0">
    <w:p w14:paraId="4EABE00B" w14:textId="77777777" w:rsidR="00FF028F" w:rsidRDefault="00FF028F" w:rsidP="0098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5C46" w14:textId="5294C015" w:rsidR="004B1760" w:rsidRDefault="004B1760" w:rsidP="001F040C">
    <w:pPr>
      <w:spacing w:after="0" w:line="240" w:lineRule="auto"/>
      <w:ind w:left="2127" w:right="464"/>
      <w:jc w:val="center"/>
      <w:rPr>
        <w:rFonts w:ascii="Arial" w:hAnsi="Arial" w:cs="Arial"/>
        <w:b/>
        <w:sz w:val="24"/>
        <w:szCs w:val="20"/>
      </w:rPr>
    </w:pPr>
    <w:r w:rsidRPr="001F040C">
      <w:rPr>
        <w:noProof/>
        <w:sz w:val="20"/>
        <w:szCs w:val="20"/>
      </w:rPr>
      <w:drawing>
        <wp:anchor distT="0" distB="0" distL="114300" distR="114300" simplePos="0" relativeHeight="251659264" behindDoc="1" locked="0" layoutInCell="1" allowOverlap="0" wp14:anchorId="190A0230" wp14:editId="3002A98E">
          <wp:simplePos x="0" y="0"/>
          <wp:positionH relativeFrom="margin">
            <wp:align>left</wp:align>
          </wp:positionH>
          <wp:positionV relativeFrom="page">
            <wp:posOffset>228600</wp:posOffset>
          </wp:positionV>
          <wp:extent cx="1466850" cy="838200"/>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0"/>
      </w:rPr>
      <w:t xml:space="preserve">CONVENÇÃO </w:t>
    </w:r>
  </w:p>
  <w:p w14:paraId="2F99BE58" w14:textId="77777777" w:rsidR="004B1760" w:rsidRDefault="004B1760" w:rsidP="001F040C">
    <w:pPr>
      <w:spacing w:after="0" w:line="240" w:lineRule="auto"/>
      <w:ind w:left="2127" w:right="464"/>
      <w:jc w:val="center"/>
      <w:rPr>
        <w:rFonts w:ascii="Arial" w:hAnsi="Arial" w:cs="Arial"/>
        <w:b/>
        <w:sz w:val="20"/>
        <w:szCs w:val="20"/>
      </w:rPr>
    </w:pPr>
  </w:p>
  <w:p w14:paraId="128AD70E" w14:textId="7DBB0A99" w:rsidR="004B1760" w:rsidRDefault="004B1760" w:rsidP="001F040C">
    <w:pPr>
      <w:spacing w:after="0" w:line="240" w:lineRule="auto"/>
      <w:ind w:left="2127" w:right="464"/>
      <w:jc w:val="center"/>
      <w:rPr>
        <w:rFonts w:ascii="Arial" w:hAnsi="Arial" w:cs="Arial"/>
        <w:b/>
        <w:sz w:val="20"/>
        <w:szCs w:val="20"/>
      </w:rPr>
    </w:pPr>
    <w:r>
      <w:rPr>
        <w:rFonts w:ascii="Arial" w:hAnsi="Arial" w:cs="Arial"/>
        <w:b/>
        <w:sz w:val="20"/>
        <w:szCs w:val="20"/>
      </w:rPr>
      <w:t xml:space="preserve">CONDOMINIO RESIDENCIAL </w:t>
    </w:r>
    <w:r w:rsidRPr="009B6C87">
      <w:rPr>
        <w:rFonts w:ascii="Arial" w:hAnsi="Arial" w:cs="Arial"/>
        <w:b/>
        <w:sz w:val="20"/>
        <w:szCs w:val="20"/>
      </w:rPr>
      <w:t>VILLAGE</w:t>
    </w:r>
    <w:r w:rsidRPr="009B6C87">
      <w:rPr>
        <w:rFonts w:ascii="Arial" w:hAnsi="Arial" w:cs="Arial"/>
        <w:sz w:val="20"/>
        <w:szCs w:val="20"/>
      </w:rPr>
      <w:t xml:space="preserve"> </w:t>
    </w:r>
    <w:r w:rsidRPr="009B6C87">
      <w:rPr>
        <w:rFonts w:ascii="Arial" w:hAnsi="Arial" w:cs="Arial"/>
        <w:b/>
        <w:sz w:val="20"/>
        <w:szCs w:val="20"/>
      </w:rPr>
      <w:t>THERMAS DAS CALDAS</w:t>
    </w:r>
  </w:p>
  <w:p w14:paraId="7368DD98" w14:textId="2A4F0899" w:rsidR="004B1760" w:rsidRPr="009B6C87" w:rsidRDefault="004B1760" w:rsidP="001F040C">
    <w:pPr>
      <w:spacing w:after="0" w:line="240" w:lineRule="auto"/>
      <w:ind w:right="-39"/>
      <w:jc w:val="center"/>
      <w:rPr>
        <w:rFonts w:ascii="Arial" w:hAnsi="Arial" w:cs="Arial"/>
        <w:b/>
        <w:sz w:val="20"/>
        <w:szCs w:val="20"/>
      </w:rPr>
    </w:pPr>
    <w:r>
      <w:rPr>
        <w:rFonts w:ascii="Arial" w:hAnsi="Arial" w:cs="Arial"/>
        <w:b/>
        <w:sz w:val="20"/>
        <w:szCs w:val="20"/>
      </w:rPr>
      <w:t>___________________________________________________________________________</w:t>
    </w:r>
  </w:p>
  <w:p w14:paraId="37846E0A" w14:textId="77777777" w:rsidR="004B1760" w:rsidRDefault="004B17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EF1"/>
    <w:multiLevelType w:val="hybridMultilevel"/>
    <w:tmpl w:val="D27C83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68136E"/>
    <w:multiLevelType w:val="multilevel"/>
    <w:tmpl w:val="4EF229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3F421D"/>
    <w:multiLevelType w:val="multilevel"/>
    <w:tmpl w:val="4EF229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9E0892"/>
    <w:multiLevelType w:val="hybridMultilevel"/>
    <w:tmpl w:val="F7B6A632"/>
    <w:lvl w:ilvl="0" w:tplc="04090013">
      <w:start w:val="1"/>
      <w:numFmt w:val="upperRoman"/>
      <w:lvlText w:val="%1."/>
      <w:lvlJc w:val="righ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9"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EA4ACF"/>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5342E7"/>
    <w:multiLevelType w:val="multilevel"/>
    <w:tmpl w:val="4EF229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0A32DE"/>
    <w:multiLevelType w:val="multilevel"/>
    <w:tmpl w:val="52585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5F49F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FF96C7B"/>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771185"/>
    <w:multiLevelType w:val="multilevel"/>
    <w:tmpl w:val="8B388F6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1"/>
  </w:num>
  <w:num w:numId="2">
    <w:abstractNumId w:val="13"/>
  </w:num>
  <w:num w:numId="3">
    <w:abstractNumId w:val="9"/>
  </w:num>
  <w:num w:numId="4">
    <w:abstractNumId w:val="17"/>
  </w:num>
  <w:num w:numId="5">
    <w:abstractNumId w:val="6"/>
  </w:num>
  <w:num w:numId="6">
    <w:abstractNumId w:val="7"/>
  </w:num>
  <w:num w:numId="7">
    <w:abstractNumId w:val="1"/>
  </w:num>
  <w:num w:numId="8">
    <w:abstractNumId w:val="4"/>
  </w:num>
  <w:num w:numId="9">
    <w:abstractNumId w:val="12"/>
  </w:num>
  <w:num w:numId="10">
    <w:abstractNumId w:val="18"/>
  </w:num>
  <w:num w:numId="11">
    <w:abstractNumId w:val="10"/>
  </w:num>
  <w:num w:numId="12">
    <w:abstractNumId w:val="2"/>
  </w:num>
  <w:num w:numId="13">
    <w:abstractNumId w:val="11"/>
  </w:num>
  <w:num w:numId="14">
    <w:abstractNumId w:val="15"/>
  </w:num>
  <w:num w:numId="15">
    <w:abstractNumId w:val="0"/>
  </w:num>
  <w:num w:numId="16">
    <w:abstractNumId w:val="14"/>
    <w:lvlOverride w:ilvl="0">
      <w:lvl w:ilvl="0">
        <w:start w:val="1"/>
        <w:numFmt w:val="decimal"/>
        <w:lvlText w:val="Art. %1º - "/>
        <w:lvlJc w:val="left"/>
        <w:pPr>
          <w:ind w:left="1287" w:hanging="360"/>
        </w:pPr>
        <w:rPr>
          <w:b/>
          <w:i w:val="0"/>
          <w:strike w:val="0"/>
        </w:rPr>
      </w:lvl>
    </w:lvlOverride>
  </w:num>
  <w:num w:numId="17">
    <w:abstractNumId w:val="8"/>
  </w:num>
  <w:num w:numId="18">
    <w:abstractNumId w:val="5"/>
  </w:num>
  <w:num w:numId="19">
    <w:abstractNumId w:val="16"/>
  </w:num>
  <w:num w:numId="20">
    <w:abstractNumId w:val="20"/>
  </w:num>
  <w:num w:numId="21">
    <w:abstractNumId w:val="3"/>
  </w:num>
  <w:num w:numId="22">
    <w:abstractNumId w:val="19"/>
  </w:num>
  <w:num w:numId="2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B00"/>
    <w:rsid w:val="000365D2"/>
    <w:rsid w:val="00043A47"/>
    <w:rsid w:val="00064617"/>
    <w:rsid w:val="000C6970"/>
    <w:rsid w:val="0014037C"/>
    <w:rsid w:val="001727FE"/>
    <w:rsid w:val="0018346A"/>
    <w:rsid w:val="001A4D53"/>
    <w:rsid w:val="001F040C"/>
    <w:rsid w:val="001F5E81"/>
    <w:rsid w:val="002661CC"/>
    <w:rsid w:val="00271AA5"/>
    <w:rsid w:val="002F633D"/>
    <w:rsid w:val="00360BCA"/>
    <w:rsid w:val="003B533C"/>
    <w:rsid w:val="0042591E"/>
    <w:rsid w:val="00425B88"/>
    <w:rsid w:val="004B1760"/>
    <w:rsid w:val="004B3046"/>
    <w:rsid w:val="004F2172"/>
    <w:rsid w:val="005435F6"/>
    <w:rsid w:val="0057656D"/>
    <w:rsid w:val="005E2BDB"/>
    <w:rsid w:val="00605BB1"/>
    <w:rsid w:val="00627A88"/>
    <w:rsid w:val="006448DD"/>
    <w:rsid w:val="006802A9"/>
    <w:rsid w:val="006C463B"/>
    <w:rsid w:val="006F57B9"/>
    <w:rsid w:val="00705B14"/>
    <w:rsid w:val="00756DEF"/>
    <w:rsid w:val="007B1218"/>
    <w:rsid w:val="007C1631"/>
    <w:rsid w:val="00813C39"/>
    <w:rsid w:val="00852A00"/>
    <w:rsid w:val="008A3942"/>
    <w:rsid w:val="00932D00"/>
    <w:rsid w:val="00955881"/>
    <w:rsid w:val="0095643E"/>
    <w:rsid w:val="0096563F"/>
    <w:rsid w:val="00983322"/>
    <w:rsid w:val="009A107A"/>
    <w:rsid w:val="009B085D"/>
    <w:rsid w:val="009F594A"/>
    <w:rsid w:val="00A15B00"/>
    <w:rsid w:val="00AD2D3B"/>
    <w:rsid w:val="00B130EF"/>
    <w:rsid w:val="00BE0EB9"/>
    <w:rsid w:val="00C92A1D"/>
    <w:rsid w:val="00CA154B"/>
    <w:rsid w:val="00CD0BA6"/>
    <w:rsid w:val="00D142D2"/>
    <w:rsid w:val="00D14A26"/>
    <w:rsid w:val="00DC3C1F"/>
    <w:rsid w:val="00E05409"/>
    <w:rsid w:val="00E42F18"/>
    <w:rsid w:val="00E62D5C"/>
    <w:rsid w:val="00E82D06"/>
    <w:rsid w:val="00F851F6"/>
    <w:rsid w:val="00F870A0"/>
    <w:rsid w:val="00FB3306"/>
    <w:rsid w:val="00FF0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DF32F7"/>
  <w15:chartTrackingRefBased/>
  <w15:docId w15:val="{B18FD293-5DD2-4FED-9669-ED4A6550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2D3B"/>
    <w:rPr>
      <w:rFonts w:ascii="Calibri" w:eastAsia="Calibri" w:hAnsi="Calibri" w:cs="Calibri"/>
    </w:rPr>
  </w:style>
  <w:style w:type="paragraph" w:styleId="Ttulo1">
    <w:name w:val="heading 1"/>
    <w:basedOn w:val="Normal"/>
    <w:next w:val="Normal"/>
    <w:link w:val="Ttulo1Char"/>
    <w:uiPriority w:val="9"/>
    <w:qFormat/>
    <w:rsid w:val="001F040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60BC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60BC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360BC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60BC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6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6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6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6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95643E"/>
    <w:pPr>
      <w:spacing w:after="117" w:line="235" w:lineRule="auto"/>
      <w:ind w:left="720"/>
      <w:contextualSpacing/>
      <w:jc w:val="both"/>
    </w:pPr>
    <w:rPr>
      <w:rFonts w:ascii="Times New Roman" w:eastAsia="Times New Roman" w:hAnsi="Times New Roman" w:cs="Times New Roman"/>
      <w:color w:val="000000"/>
      <w:sz w:val="24"/>
      <w:lang w:eastAsia="pt-BR"/>
    </w:rPr>
  </w:style>
  <w:style w:type="paragraph" w:styleId="Cabealho">
    <w:name w:val="header"/>
    <w:basedOn w:val="Normal"/>
    <w:link w:val="CabealhoChar"/>
    <w:uiPriority w:val="99"/>
    <w:unhideWhenUsed/>
    <w:rsid w:val="009833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3322"/>
  </w:style>
  <w:style w:type="paragraph" w:styleId="Rodap">
    <w:name w:val="footer"/>
    <w:basedOn w:val="Normal"/>
    <w:link w:val="RodapChar"/>
    <w:uiPriority w:val="99"/>
    <w:unhideWhenUsed/>
    <w:rsid w:val="00983322"/>
    <w:pPr>
      <w:tabs>
        <w:tab w:val="center" w:pos="4252"/>
        <w:tab w:val="right" w:pos="8504"/>
      </w:tabs>
      <w:spacing w:after="0" w:line="240" w:lineRule="auto"/>
    </w:pPr>
  </w:style>
  <w:style w:type="character" w:customStyle="1" w:styleId="RodapChar">
    <w:name w:val="Rodapé Char"/>
    <w:basedOn w:val="Fontepargpadro"/>
    <w:link w:val="Rodap"/>
    <w:uiPriority w:val="99"/>
    <w:rsid w:val="00983322"/>
  </w:style>
  <w:style w:type="paragraph" w:styleId="NormalWeb">
    <w:name w:val="Normal (Web)"/>
    <w:basedOn w:val="Normal"/>
    <w:uiPriority w:val="99"/>
    <w:semiHidden/>
    <w:unhideWhenUsed/>
    <w:rsid w:val="00813C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ontstyle01">
    <w:name w:val="fontstyle01"/>
    <w:uiPriority w:val="99"/>
    <w:rsid w:val="001F040C"/>
    <w:rPr>
      <w:rFonts w:ascii="Times-Roman" w:hAnsi="Times-Roman"/>
      <w:color w:val="000000"/>
      <w:sz w:val="24"/>
    </w:rPr>
  </w:style>
  <w:style w:type="character" w:customStyle="1" w:styleId="Ttulo1Char">
    <w:name w:val="Título 1 Char"/>
    <w:basedOn w:val="Fontepargpadro"/>
    <w:link w:val="Ttulo1"/>
    <w:uiPriority w:val="9"/>
    <w:rsid w:val="001F040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99"/>
    <w:qFormat/>
    <w:rsid w:val="001F040C"/>
    <w:pPr>
      <w:outlineLvl w:val="9"/>
    </w:pPr>
    <w:rPr>
      <w:rFonts w:ascii="Calibri Light" w:eastAsia="Calibri" w:hAnsi="Calibri Light" w:cs="Times New Roman"/>
      <w:color w:val="2E74B5"/>
      <w:lang w:eastAsia="pt-BR"/>
    </w:rPr>
  </w:style>
  <w:style w:type="character" w:customStyle="1" w:styleId="Ttulo2Char">
    <w:name w:val="Título 2 Char"/>
    <w:basedOn w:val="Fontepargpadro"/>
    <w:link w:val="Ttulo2"/>
    <w:uiPriority w:val="9"/>
    <w:rsid w:val="00360BCA"/>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360BCA"/>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360BCA"/>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360BC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360BC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360BC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360BC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60BCA"/>
    <w:rPr>
      <w:rFonts w:asciiTheme="majorHAnsi" w:eastAsiaTheme="majorEastAsia" w:hAnsiTheme="majorHAnsi" w:cstheme="majorBidi"/>
      <w:i/>
      <w:iCs/>
      <w:color w:val="272727" w:themeColor="text1" w:themeTint="D8"/>
      <w:sz w:val="21"/>
      <w:szCs w:val="21"/>
    </w:rPr>
  </w:style>
  <w:style w:type="character" w:styleId="Refdecomentrio">
    <w:name w:val="annotation reference"/>
    <w:basedOn w:val="Fontepargpadro"/>
    <w:uiPriority w:val="99"/>
    <w:semiHidden/>
    <w:unhideWhenUsed/>
    <w:rsid w:val="00AD2D3B"/>
    <w:rPr>
      <w:sz w:val="16"/>
      <w:szCs w:val="16"/>
    </w:rPr>
  </w:style>
  <w:style w:type="paragraph" w:styleId="Sumrio1">
    <w:name w:val="toc 1"/>
    <w:basedOn w:val="Normal"/>
    <w:next w:val="Normal"/>
    <w:autoRedefine/>
    <w:uiPriority w:val="39"/>
    <w:unhideWhenUsed/>
    <w:rsid w:val="00AD2D3B"/>
    <w:pPr>
      <w:spacing w:after="100"/>
    </w:pPr>
  </w:style>
  <w:style w:type="character" w:styleId="Hyperlink">
    <w:name w:val="Hyperlink"/>
    <w:basedOn w:val="Fontepargpadro"/>
    <w:uiPriority w:val="99"/>
    <w:unhideWhenUsed/>
    <w:rsid w:val="00AD2D3B"/>
    <w:rPr>
      <w:color w:val="0563C1" w:themeColor="hyperlink"/>
      <w:u w:val="single"/>
    </w:rPr>
  </w:style>
  <w:style w:type="paragraph" w:customStyle="1" w:styleId="Textbodyindent">
    <w:name w:val="Text body indent"/>
    <w:basedOn w:val="Normal"/>
    <w:rsid w:val="00D14A26"/>
    <w:pPr>
      <w:tabs>
        <w:tab w:val="left" w:pos="567"/>
      </w:tabs>
      <w:suppressAutoHyphens/>
      <w:autoSpaceDN w:val="0"/>
      <w:spacing w:after="0" w:line="240" w:lineRule="auto"/>
      <w:ind w:firstLine="567"/>
      <w:jc w:val="both"/>
      <w:textAlignment w:val="baseline"/>
    </w:pPr>
    <w:rPr>
      <w:rFonts w:ascii="Times New Roman" w:eastAsia="Times New Roman" w:hAnsi="Times New Roman" w:cs="Times New Roman"/>
      <w:kern w:val="3"/>
      <w:sz w:val="24"/>
      <w:szCs w:val="20"/>
      <w:lang w:eastAsia="zh-CN"/>
    </w:rPr>
  </w:style>
  <w:style w:type="numbering" w:customStyle="1" w:styleId="WW8Num20">
    <w:name w:val="WW8Num20"/>
    <w:basedOn w:val="Semlista"/>
    <w:rsid w:val="00D14A26"/>
    <w:pPr>
      <w:numPr>
        <w:numId w:val="23"/>
      </w:numPr>
    </w:pPr>
  </w:style>
  <w:style w:type="paragraph" w:customStyle="1" w:styleId="Standard">
    <w:name w:val="Standard"/>
    <w:rsid w:val="00D14A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8582">
      <w:bodyDiv w:val="1"/>
      <w:marLeft w:val="0"/>
      <w:marRight w:val="0"/>
      <w:marTop w:val="0"/>
      <w:marBottom w:val="0"/>
      <w:divBdr>
        <w:top w:val="none" w:sz="0" w:space="0" w:color="auto"/>
        <w:left w:val="none" w:sz="0" w:space="0" w:color="auto"/>
        <w:bottom w:val="none" w:sz="0" w:space="0" w:color="auto"/>
        <w:right w:val="none" w:sz="0" w:space="0" w:color="auto"/>
      </w:divBdr>
    </w:div>
    <w:div w:id="537277264">
      <w:bodyDiv w:val="1"/>
      <w:marLeft w:val="0"/>
      <w:marRight w:val="0"/>
      <w:marTop w:val="0"/>
      <w:marBottom w:val="0"/>
      <w:divBdr>
        <w:top w:val="none" w:sz="0" w:space="0" w:color="auto"/>
        <w:left w:val="none" w:sz="0" w:space="0" w:color="auto"/>
        <w:bottom w:val="none" w:sz="0" w:space="0" w:color="auto"/>
        <w:right w:val="none" w:sz="0" w:space="0" w:color="auto"/>
      </w:divBdr>
    </w:div>
    <w:div w:id="713047121">
      <w:bodyDiv w:val="1"/>
      <w:marLeft w:val="0"/>
      <w:marRight w:val="0"/>
      <w:marTop w:val="0"/>
      <w:marBottom w:val="0"/>
      <w:divBdr>
        <w:top w:val="none" w:sz="0" w:space="0" w:color="auto"/>
        <w:left w:val="none" w:sz="0" w:space="0" w:color="auto"/>
        <w:bottom w:val="none" w:sz="0" w:space="0" w:color="auto"/>
        <w:right w:val="none" w:sz="0" w:space="0" w:color="auto"/>
      </w:divBdr>
    </w:div>
    <w:div w:id="13760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3616-DADD-47F1-9B9B-5856B569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25</Pages>
  <Words>8042</Words>
  <Characters>43427</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cp:lastModifiedBy>
  <cp:revision>8</cp:revision>
  <cp:lastPrinted>2024-08-26T18:17:00Z</cp:lastPrinted>
  <dcterms:created xsi:type="dcterms:W3CDTF">2024-11-25T14:32:00Z</dcterms:created>
  <dcterms:modified xsi:type="dcterms:W3CDTF">2024-11-25T17:49:00Z</dcterms:modified>
</cp:coreProperties>
</file>