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CBA05E" w14:textId="77777777" w:rsidR="00C87629" w:rsidRPr="006F0A43" w:rsidRDefault="00C87629" w:rsidP="00C87629">
      <w:pPr>
        <w:jc w:val="both"/>
        <w:rPr>
          <w:rFonts w:ascii="Arial" w:hAnsi="Arial" w:cs="Arial"/>
          <w:b/>
          <w:bCs/>
        </w:rPr>
      </w:pPr>
    </w:p>
    <w:tbl>
      <w:tblPr>
        <w:tblpPr w:leftFromText="141" w:rightFromText="141" w:vertAnchor="text" w:tblpX="70" w:tblpY="1"/>
        <w:tblOverlap w:val="never"/>
        <w:tblW w:w="9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722"/>
        <w:gridCol w:w="6397"/>
      </w:tblGrid>
      <w:tr w:rsidR="00C87629" w:rsidRPr="00FC13FC" w14:paraId="530E9167" w14:textId="77777777" w:rsidTr="007E0617">
        <w:tc>
          <w:tcPr>
            <w:tcW w:w="2520" w:type="dxa"/>
          </w:tcPr>
          <w:p w14:paraId="33D3EBB9" w14:textId="109B9A9F" w:rsidR="00C87629" w:rsidRPr="00FC13FC" w:rsidRDefault="00C87629" w:rsidP="00B22E39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Oficio nº: </w:t>
            </w:r>
            <w:r w:rsidR="00B22E39">
              <w:rPr>
                <w:rFonts w:ascii="Arial" w:hAnsi="Arial" w:cs="Arial"/>
                <w:b/>
                <w:bCs/>
                <w:sz w:val="22"/>
                <w:szCs w:val="22"/>
              </w:rPr>
              <w:t>33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</w:t>
            </w: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20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722" w:type="dxa"/>
          </w:tcPr>
          <w:p w14:paraId="6406ED2D" w14:textId="77777777" w:rsidR="00C87629" w:rsidRPr="00FC13FC" w:rsidRDefault="00C87629" w:rsidP="007E0617">
            <w:pPr>
              <w:spacing w:before="60" w:after="60"/>
              <w:ind w:left="61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De:</w:t>
            </w:r>
          </w:p>
        </w:tc>
        <w:tc>
          <w:tcPr>
            <w:tcW w:w="6397" w:type="dxa"/>
          </w:tcPr>
          <w:p w14:paraId="61DE15B1" w14:textId="77777777" w:rsidR="00E84BFF" w:rsidRDefault="00E84BFF" w:rsidP="00E84BF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87629">
              <w:rPr>
                <w:rFonts w:ascii="Arial" w:hAnsi="Arial" w:cs="Arial"/>
                <w:b/>
                <w:bCs/>
                <w:sz w:val="22"/>
                <w:szCs w:val="22"/>
              </w:rPr>
              <w:t>Ana Leda Tomaz Batista da Silv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  <w:p w14:paraId="1FF31DFD" w14:textId="77777777" w:rsidR="00E84BFF" w:rsidRDefault="00E84BFF" w:rsidP="00E84BFF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C87629">
              <w:rPr>
                <w:rFonts w:ascii="Arial" w:hAnsi="Arial" w:cs="Arial"/>
                <w:sz w:val="22"/>
                <w:szCs w:val="22"/>
              </w:rPr>
              <w:t xml:space="preserve">índica do condomínio Residencial Village </w:t>
            </w:r>
            <w:proofErr w:type="spellStart"/>
            <w:r w:rsidRPr="00C87629">
              <w:rPr>
                <w:rFonts w:ascii="Arial" w:hAnsi="Arial" w:cs="Arial"/>
                <w:sz w:val="22"/>
                <w:szCs w:val="22"/>
              </w:rPr>
              <w:t>Thermas</w:t>
            </w:r>
            <w:proofErr w:type="spellEnd"/>
            <w:r w:rsidRPr="00C87629">
              <w:rPr>
                <w:rFonts w:ascii="Arial" w:hAnsi="Arial" w:cs="Arial"/>
                <w:sz w:val="22"/>
                <w:szCs w:val="22"/>
              </w:rPr>
              <w:t xml:space="preserve"> das Caldas</w:t>
            </w:r>
          </w:p>
          <w:p w14:paraId="78C5B06F" w14:textId="4CD241F6" w:rsidR="00C87629" w:rsidRPr="00C87629" w:rsidRDefault="00E84BFF" w:rsidP="00E84BFF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7629">
              <w:rPr>
                <w:rFonts w:ascii="Arial" w:hAnsi="Arial" w:cs="Arial"/>
                <w:sz w:val="22"/>
                <w:szCs w:val="22"/>
              </w:rPr>
              <w:t>CNPJ 03.699.672/0001-25</w:t>
            </w:r>
          </w:p>
        </w:tc>
      </w:tr>
      <w:tr w:rsidR="00C87629" w:rsidRPr="00FC13FC" w14:paraId="2527611F" w14:textId="77777777" w:rsidTr="007E0617">
        <w:tc>
          <w:tcPr>
            <w:tcW w:w="2520" w:type="dxa"/>
          </w:tcPr>
          <w:p w14:paraId="70ECF8A7" w14:textId="596BDD73" w:rsidR="00C87629" w:rsidRPr="00FC13FC" w:rsidRDefault="00C87629" w:rsidP="00B22E39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Data: </w:t>
            </w:r>
            <w:r w:rsidR="00B22E39">
              <w:rPr>
                <w:rFonts w:ascii="Arial" w:hAnsi="Arial" w:cs="Arial"/>
                <w:b/>
                <w:bCs/>
                <w:sz w:val="22"/>
                <w:szCs w:val="22"/>
              </w:rPr>
              <w:t>03</w:t>
            </w:r>
            <w:r w:rsidR="00C35FB6">
              <w:rPr>
                <w:rFonts w:ascii="Arial" w:hAnsi="Arial" w:cs="Arial"/>
                <w:b/>
                <w:bCs/>
                <w:sz w:val="22"/>
                <w:szCs w:val="22"/>
              </w:rPr>
              <w:t>/</w:t>
            </w:r>
            <w:r w:rsidR="00B22E39">
              <w:rPr>
                <w:rFonts w:ascii="Arial" w:hAnsi="Arial" w:cs="Arial"/>
                <w:b/>
                <w:bCs/>
                <w:sz w:val="22"/>
                <w:szCs w:val="22"/>
              </w:rPr>
              <w:t>11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/2025</w:t>
            </w:r>
          </w:p>
        </w:tc>
        <w:tc>
          <w:tcPr>
            <w:tcW w:w="722" w:type="dxa"/>
          </w:tcPr>
          <w:p w14:paraId="4E0C0F82" w14:textId="0523DDE6" w:rsidR="00C87629" w:rsidRPr="00FC13FC" w:rsidRDefault="00C87629" w:rsidP="007E0617">
            <w:pPr>
              <w:spacing w:before="60"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Para:</w:t>
            </w:r>
          </w:p>
        </w:tc>
        <w:tc>
          <w:tcPr>
            <w:tcW w:w="6397" w:type="dxa"/>
          </w:tcPr>
          <w:p w14:paraId="7FD2E631" w14:textId="77777777" w:rsidR="00C87629" w:rsidRDefault="00B22E39" w:rsidP="002E0F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EQUATORIAL ENERGIA GOIÁS</w:t>
            </w:r>
          </w:p>
          <w:p w14:paraId="3FBBDD58" w14:textId="008AAB68" w:rsidR="00B22E39" w:rsidRPr="00B22E39" w:rsidRDefault="00B22E39" w:rsidP="00B22E39">
            <w:pPr>
              <w:spacing w:before="60" w:after="6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B22E39">
              <w:rPr>
                <w:rFonts w:ascii="Arial" w:hAnsi="Arial" w:cs="Arial"/>
                <w:bCs/>
                <w:sz w:val="22"/>
                <w:szCs w:val="22"/>
              </w:rPr>
              <w:t>Ao</w:t>
            </w:r>
            <w:r>
              <w:rPr>
                <w:rFonts w:ascii="Arial" w:hAnsi="Arial" w:cs="Arial"/>
                <w:bCs/>
                <w:sz w:val="22"/>
                <w:szCs w:val="22"/>
              </w:rPr>
              <w:t>s cuidados da Gerência Regional</w:t>
            </w:r>
          </w:p>
        </w:tc>
      </w:tr>
      <w:tr w:rsidR="00C87629" w:rsidRPr="00FC13FC" w14:paraId="0DF8ABF7" w14:textId="77777777" w:rsidTr="007E0617">
        <w:tc>
          <w:tcPr>
            <w:tcW w:w="3242" w:type="dxa"/>
            <w:gridSpan w:val="2"/>
          </w:tcPr>
          <w:p w14:paraId="6320E22C" w14:textId="77777777" w:rsidR="00C87629" w:rsidRPr="00FC13FC" w:rsidRDefault="00C87629" w:rsidP="007E0617">
            <w:pPr>
              <w:spacing w:before="60" w:after="6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sz w:val="22"/>
                <w:szCs w:val="22"/>
              </w:rPr>
              <w:t>Assunto:</w:t>
            </w:r>
          </w:p>
        </w:tc>
        <w:tc>
          <w:tcPr>
            <w:tcW w:w="6397" w:type="dxa"/>
          </w:tcPr>
          <w:p w14:paraId="7F918DC5" w14:textId="5123F99E" w:rsidR="00C87629" w:rsidRPr="00FC13FC" w:rsidRDefault="00B22E39" w:rsidP="007E0617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2E39">
              <w:rPr>
                <w:rFonts w:ascii="Arial" w:hAnsi="Arial" w:cs="Arial"/>
                <w:sz w:val="22"/>
                <w:szCs w:val="22"/>
              </w:rPr>
              <w:t xml:space="preserve">Solicitação de estudo técnico para reavaliação do dimensionamento da rede elétrica – Residencial Village </w:t>
            </w:r>
            <w:proofErr w:type="spellStart"/>
            <w:r w:rsidRPr="00B22E39">
              <w:rPr>
                <w:rFonts w:ascii="Arial" w:hAnsi="Arial" w:cs="Arial"/>
                <w:sz w:val="22"/>
                <w:szCs w:val="22"/>
              </w:rPr>
              <w:t>Thermas</w:t>
            </w:r>
            <w:proofErr w:type="spellEnd"/>
            <w:r w:rsidRPr="00B22E39">
              <w:rPr>
                <w:rFonts w:ascii="Arial" w:hAnsi="Arial" w:cs="Arial"/>
                <w:sz w:val="22"/>
                <w:szCs w:val="22"/>
              </w:rPr>
              <w:t xml:space="preserve"> das Caldas</w:t>
            </w:r>
          </w:p>
        </w:tc>
      </w:tr>
    </w:tbl>
    <w:p w14:paraId="17E9DDB4" w14:textId="77777777" w:rsidR="00C87629" w:rsidRPr="00FC13FC" w:rsidRDefault="00C87629" w:rsidP="00C87629">
      <w:pPr>
        <w:jc w:val="both"/>
        <w:rPr>
          <w:rFonts w:ascii="Arial" w:hAnsi="Arial" w:cs="Arial"/>
          <w:sz w:val="20"/>
          <w:szCs w:val="20"/>
        </w:rPr>
      </w:pPr>
    </w:p>
    <w:p w14:paraId="0681916F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  <w:r w:rsidRPr="00B22E39">
        <w:rPr>
          <w:rFonts w:ascii="Arial" w:hAnsi="Arial" w:cs="Arial"/>
        </w:rPr>
        <w:t>Senhores Gestores,</w:t>
      </w:r>
    </w:p>
    <w:p w14:paraId="33B4F65D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405C199D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  <w:r w:rsidRPr="00B22E39">
        <w:rPr>
          <w:rFonts w:ascii="Arial" w:hAnsi="Arial" w:cs="Arial"/>
        </w:rPr>
        <w:t xml:space="preserve">Por meio deste, o </w:t>
      </w:r>
      <w:r w:rsidRPr="00B22E39">
        <w:rPr>
          <w:rFonts w:ascii="Arial" w:hAnsi="Arial" w:cs="Arial"/>
          <w:b/>
        </w:rPr>
        <w:t xml:space="preserve">Residencial Village </w:t>
      </w:r>
      <w:proofErr w:type="spellStart"/>
      <w:r w:rsidRPr="00B22E39">
        <w:rPr>
          <w:rFonts w:ascii="Arial" w:hAnsi="Arial" w:cs="Arial"/>
          <w:b/>
        </w:rPr>
        <w:t>Thermas</w:t>
      </w:r>
      <w:proofErr w:type="spellEnd"/>
      <w:r w:rsidRPr="00B22E39">
        <w:rPr>
          <w:rFonts w:ascii="Arial" w:hAnsi="Arial" w:cs="Arial"/>
          <w:b/>
        </w:rPr>
        <w:t xml:space="preserve"> das Caldas</w:t>
      </w:r>
      <w:r w:rsidRPr="00B22E39">
        <w:rPr>
          <w:rFonts w:ascii="Arial" w:hAnsi="Arial" w:cs="Arial"/>
        </w:rPr>
        <w:t xml:space="preserve">, situado nesta cidade de Caldas Novas/GO, vem respeitosamente </w:t>
      </w:r>
      <w:r w:rsidRPr="00B22E39">
        <w:rPr>
          <w:rFonts w:ascii="Arial" w:hAnsi="Arial" w:cs="Arial"/>
          <w:b/>
        </w:rPr>
        <w:t>solicitar a realização de um novo estudo técnico de dimensionamento da rede elétrica</w:t>
      </w:r>
      <w:r w:rsidRPr="00B22E39">
        <w:rPr>
          <w:rFonts w:ascii="Arial" w:hAnsi="Arial" w:cs="Arial"/>
        </w:rPr>
        <w:t xml:space="preserve"> que atualmente abastece o referido condomínio.</w:t>
      </w:r>
    </w:p>
    <w:p w14:paraId="284F6EFC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0A616FF3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  <w:r w:rsidRPr="00B22E39">
        <w:rPr>
          <w:rFonts w:ascii="Arial" w:hAnsi="Arial" w:cs="Arial"/>
        </w:rPr>
        <w:t xml:space="preserve">A solicitação decorre da necessidade de </w:t>
      </w:r>
      <w:r w:rsidRPr="00B22E39">
        <w:rPr>
          <w:rFonts w:ascii="Arial" w:hAnsi="Arial" w:cs="Arial"/>
          <w:b/>
        </w:rPr>
        <w:t>verificar se os transformadores e a infraestrutura de rede atualmente disponíveis atendem, de forma adequada e contínua, à demanda real de consumo</w:t>
      </w:r>
      <w:r w:rsidRPr="00B22E39">
        <w:rPr>
          <w:rFonts w:ascii="Arial" w:hAnsi="Arial" w:cs="Arial"/>
        </w:rPr>
        <w:t xml:space="preserve"> do Residencial.</w:t>
      </w:r>
    </w:p>
    <w:p w14:paraId="57106BCF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2C04B652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  <w:b/>
        </w:rPr>
      </w:pPr>
      <w:r w:rsidRPr="00B22E39">
        <w:rPr>
          <w:rFonts w:ascii="Arial" w:hAnsi="Arial" w:cs="Arial"/>
        </w:rPr>
        <w:t xml:space="preserve">Tem sido recorrente, principalmente em períodos de chuva, a </w:t>
      </w:r>
      <w:r w:rsidRPr="00B22E39">
        <w:rPr>
          <w:rFonts w:ascii="Arial" w:hAnsi="Arial" w:cs="Arial"/>
          <w:b/>
        </w:rPr>
        <w:t>queda de fases e oscilações de tensão</w:t>
      </w:r>
      <w:r w:rsidRPr="00B22E39">
        <w:rPr>
          <w:rFonts w:ascii="Arial" w:hAnsi="Arial" w:cs="Arial"/>
        </w:rPr>
        <w:t xml:space="preserve">, ocasionando interrupções frequentes e instabilidade no fornecimento de energia. Observa-se, inclusive, que </w:t>
      </w:r>
      <w:r w:rsidRPr="00B22E39">
        <w:rPr>
          <w:rFonts w:ascii="Arial" w:hAnsi="Arial" w:cs="Arial"/>
          <w:b/>
        </w:rPr>
        <w:t>em períodos de clima seco e estável</w:t>
      </w:r>
      <w:r w:rsidRPr="00B22E39">
        <w:rPr>
          <w:rFonts w:ascii="Arial" w:hAnsi="Arial" w:cs="Arial"/>
        </w:rPr>
        <w:t xml:space="preserve">, as variações e quedas de tensão também ocorrem com frequência, o que sugere </w:t>
      </w:r>
      <w:r w:rsidRPr="00B22E39">
        <w:rPr>
          <w:rFonts w:ascii="Arial" w:hAnsi="Arial" w:cs="Arial"/>
          <w:b/>
        </w:rPr>
        <w:t>possível inadequação no dimensionamento da rede ou nos próprios equipamentos de transformação.</w:t>
      </w:r>
    </w:p>
    <w:p w14:paraId="4BD344A0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02FC89FE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  <w:r w:rsidRPr="00B22E39">
        <w:rPr>
          <w:rFonts w:ascii="Arial" w:hAnsi="Arial" w:cs="Arial"/>
        </w:rPr>
        <w:t xml:space="preserve">Adicionalmente, destaca-se que os </w:t>
      </w:r>
      <w:r w:rsidRPr="00B22E39">
        <w:rPr>
          <w:rFonts w:ascii="Arial" w:hAnsi="Arial" w:cs="Arial"/>
          <w:b/>
        </w:rPr>
        <w:t>chamados abertos pelos consumidores junto à Equatorial Energia</w:t>
      </w:r>
      <w:r w:rsidRPr="00B22E39">
        <w:rPr>
          <w:rFonts w:ascii="Arial" w:hAnsi="Arial" w:cs="Arial"/>
        </w:rPr>
        <w:t xml:space="preserve"> vêm sendo atendidos </w:t>
      </w:r>
      <w:r w:rsidRPr="00B22E39">
        <w:rPr>
          <w:rFonts w:ascii="Arial" w:hAnsi="Arial" w:cs="Arial"/>
          <w:b/>
        </w:rPr>
        <w:t>com significativa demora</w:t>
      </w:r>
      <w:r w:rsidRPr="00B22E39">
        <w:rPr>
          <w:rFonts w:ascii="Arial" w:hAnsi="Arial" w:cs="Arial"/>
        </w:rPr>
        <w:t xml:space="preserve">, muitas vezes levando várias horas para a regularização do fornecimento. Essa situação tem causado transtornos consideráveis aos moradores, especialmente àqueles que dependem de </w:t>
      </w:r>
      <w:r w:rsidRPr="00B22E39">
        <w:rPr>
          <w:rFonts w:ascii="Arial" w:hAnsi="Arial" w:cs="Arial"/>
          <w:b/>
        </w:rPr>
        <w:t>equipamentos elétricos essenciais à saúde</w:t>
      </w:r>
      <w:r w:rsidRPr="00B22E39">
        <w:rPr>
          <w:rFonts w:ascii="Arial" w:hAnsi="Arial" w:cs="Arial"/>
        </w:rPr>
        <w:t>, como respiradores e aparelhos de suporte vital, podendo levá-los a situações de risco.</w:t>
      </w:r>
    </w:p>
    <w:p w14:paraId="2D467CE9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0432D3DD" w14:textId="7655D9D1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  <w:r w:rsidRPr="00B22E39">
        <w:rPr>
          <w:rFonts w:ascii="Arial" w:hAnsi="Arial" w:cs="Arial"/>
        </w:rPr>
        <w:t xml:space="preserve">Diante do exposto, solicitamos que seja </w:t>
      </w:r>
      <w:r w:rsidRPr="00B22E39">
        <w:rPr>
          <w:rFonts w:ascii="Arial" w:hAnsi="Arial" w:cs="Arial"/>
          <w:b/>
        </w:rPr>
        <w:t>realizado novo estudo técnico completo da rede de abastecimento</w:t>
      </w:r>
      <w:r>
        <w:rPr>
          <w:rFonts w:ascii="Arial" w:hAnsi="Arial" w:cs="Arial"/>
        </w:rPr>
        <w:t xml:space="preserve"> que atenda</w:t>
      </w:r>
      <w:r w:rsidRPr="00B22E39">
        <w:rPr>
          <w:rFonts w:ascii="Arial" w:hAnsi="Arial" w:cs="Arial"/>
        </w:rPr>
        <w:t xml:space="preserve"> ao </w:t>
      </w:r>
      <w:r w:rsidRPr="00B22E39">
        <w:rPr>
          <w:rFonts w:ascii="Arial" w:hAnsi="Arial" w:cs="Arial"/>
          <w:b/>
        </w:rPr>
        <w:t xml:space="preserve">Residencial Village </w:t>
      </w:r>
      <w:proofErr w:type="spellStart"/>
      <w:r w:rsidRPr="00B22E39">
        <w:rPr>
          <w:rFonts w:ascii="Arial" w:hAnsi="Arial" w:cs="Arial"/>
          <w:b/>
        </w:rPr>
        <w:t>Thermas</w:t>
      </w:r>
      <w:proofErr w:type="spellEnd"/>
      <w:r w:rsidRPr="00B22E39">
        <w:rPr>
          <w:rFonts w:ascii="Arial" w:hAnsi="Arial" w:cs="Arial"/>
          <w:b/>
        </w:rPr>
        <w:t xml:space="preserve"> das Caldas</w:t>
      </w:r>
      <w:r w:rsidRPr="00B22E39">
        <w:rPr>
          <w:rFonts w:ascii="Arial" w:hAnsi="Arial" w:cs="Arial"/>
        </w:rPr>
        <w:t xml:space="preserve">, com o objetivo de identificar eventuais insuficiências na capacidade instalada e propor as </w:t>
      </w:r>
      <w:r w:rsidRPr="00B22E39">
        <w:rPr>
          <w:rFonts w:ascii="Arial" w:hAnsi="Arial" w:cs="Arial"/>
          <w:b/>
        </w:rPr>
        <w:t>adequações necessárias para garantir estabilidade e segurança no fornecimento de energia elétrica</w:t>
      </w:r>
      <w:r w:rsidRPr="00B22E39">
        <w:rPr>
          <w:rFonts w:ascii="Arial" w:hAnsi="Arial" w:cs="Arial"/>
        </w:rPr>
        <w:t>.</w:t>
      </w:r>
    </w:p>
    <w:p w14:paraId="2CF667E7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03FCDF9D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  <w:r w:rsidRPr="00B22E39">
        <w:rPr>
          <w:rFonts w:ascii="Arial" w:hAnsi="Arial" w:cs="Arial"/>
        </w:rPr>
        <w:t>Cientes da atenção e compromisso técnico dessa conceituada concessionária, agradecemos antecipadamente pela análise e providências que julgarem pertinentes.</w:t>
      </w:r>
    </w:p>
    <w:p w14:paraId="171B4395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0BFC71CA" w14:textId="77777777" w:rsidR="00B22E39" w:rsidRPr="00B22E39" w:rsidRDefault="00B22E39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  <w:r w:rsidRPr="00B22E39">
        <w:rPr>
          <w:rFonts w:ascii="Arial" w:hAnsi="Arial" w:cs="Arial"/>
        </w:rPr>
        <w:t>Atenciosamente,</w:t>
      </w:r>
    </w:p>
    <w:p w14:paraId="6AE22875" w14:textId="3BFFEB86" w:rsidR="002E0FF1" w:rsidRDefault="002E0FF1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63FB5828" w14:textId="77777777" w:rsidR="002E0FF1" w:rsidRPr="00E84BFF" w:rsidRDefault="002E0FF1" w:rsidP="00B22E39">
      <w:pPr>
        <w:spacing w:before="80" w:after="80"/>
        <w:ind w:firstLine="708"/>
        <w:contextualSpacing/>
        <w:jc w:val="both"/>
        <w:rPr>
          <w:rFonts w:ascii="Arial" w:hAnsi="Arial" w:cs="Arial"/>
        </w:rPr>
      </w:pPr>
    </w:p>
    <w:p w14:paraId="73974183" w14:textId="77777777" w:rsidR="00E03714" w:rsidRDefault="00E03714" w:rsidP="00B22E39">
      <w:pPr>
        <w:spacing w:before="80" w:after="80"/>
        <w:contextualSpacing/>
        <w:jc w:val="center"/>
        <w:rPr>
          <w:rFonts w:ascii="Arial" w:hAnsi="Arial" w:cs="Arial"/>
          <w:b/>
          <w:bCs/>
          <w:sz w:val="22"/>
          <w:szCs w:val="22"/>
        </w:rPr>
      </w:pPr>
      <w:r w:rsidRPr="00C87629">
        <w:rPr>
          <w:rFonts w:ascii="Arial" w:hAnsi="Arial" w:cs="Arial"/>
          <w:b/>
          <w:bCs/>
          <w:sz w:val="22"/>
          <w:szCs w:val="22"/>
        </w:rPr>
        <w:t>Ana Leda Tomaz Batista da Silv</w:t>
      </w:r>
      <w:r>
        <w:rPr>
          <w:rFonts w:ascii="Arial" w:hAnsi="Arial" w:cs="Arial"/>
          <w:b/>
          <w:bCs/>
          <w:sz w:val="22"/>
          <w:szCs w:val="22"/>
        </w:rPr>
        <w:t>a</w:t>
      </w:r>
    </w:p>
    <w:p w14:paraId="480E38DA" w14:textId="37C65537" w:rsidR="00E84BFF" w:rsidRPr="00E84BFF" w:rsidRDefault="00E03714" w:rsidP="00B22E39">
      <w:pPr>
        <w:spacing w:before="80" w:after="80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</w:rPr>
        <w:t>Sindic</w:t>
      </w:r>
      <w:r w:rsidR="00C3662F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do </w:t>
      </w:r>
      <w:r w:rsidRPr="00E84BFF">
        <w:rPr>
          <w:rFonts w:ascii="Arial" w:hAnsi="Arial" w:cs="Arial"/>
        </w:rPr>
        <w:t>Condomínio</w:t>
      </w:r>
      <w:r w:rsidRPr="00E03714">
        <w:rPr>
          <w:rFonts w:ascii="Arial" w:hAnsi="Arial" w:cs="Arial"/>
          <w:b/>
          <w:bCs/>
        </w:rPr>
        <w:t xml:space="preserve"> Residencial Village </w:t>
      </w:r>
      <w:proofErr w:type="spellStart"/>
      <w:r w:rsidRPr="00E03714">
        <w:rPr>
          <w:rFonts w:ascii="Arial" w:hAnsi="Arial" w:cs="Arial"/>
          <w:b/>
          <w:bCs/>
        </w:rPr>
        <w:t>Thermas</w:t>
      </w:r>
      <w:proofErr w:type="spellEnd"/>
      <w:r w:rsidRPr="00E03714">
        <w:rPr>
          <w:rFonts w:ascii="Arial" w:hAnsi="Arial" w:cs="Arial"/>
          <w:b/>
          <w:bCs/>
        </w:rPr>
        <w:t xml:space="preserve"> das Caldas</w:t>
      </w:r>
    </w:p>
    <w:sectPr w:rsidR="00E84BFF" w:rsidRPr="00E84BFF" w:rsidSect="007E5E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3FA2E9" w14:textId="77777777" w:rsidR="00F96C02" w:rsidRDefault="00F96C02" w:rsidP="00C87629">
      <w:r>
        <w:separator/>
      </w:r>
    </w:p>
  </w:endnote>
  <w:endnote w:type="continuationSeparator" w:id="0">
    <w:p w14:paraId="2584365D" w14:textId="77777777" w:rsidR="00F96C02" w:rsidRDefault="00F96C02" w:rsidP="00C87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43725" w14:textId="77777777" w:rsidR="00DD7461" w:rsidRDefault="0011737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E9447B4" w14:textId="77777777" w:rsidR="00DD7461" w:rsidRDefault="00F96C0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9A145" w14:textId="7DC73D10" w:rsidR="007E5E8A" w:rsidRDefault="00F96C02" w:rsidP="001E18F0">
    <w:pPr>
      <w:pStyle w:val="Rodap"/>
      <w:pBdr>
        <w:bottom w:val="double" w:sz="6" w:space="1" w:color="auto"/>
      </w:pBdr>
      <w:ind w:right="360"/>
      <w:rPr>
        <w:rFonts w:ascii="Arial" w:hAnsi="Arial" w:cs="Arial"/>
        <w:sz w:val="16"/>
        <w:szCs w:val="16"/>
      </w:rPr>
    </w:pPr>
  </w:p>
  <w:p w14:paraId="4BDC9A80" w14:textId="0D436C04" w:rsidR="007E5E8A" w:rsidRDefault="00117378" w:rsidP="007E5E8A">
    <w:pPr>
      <w:pStyle w:val="Rodap"/>
      <w:framePr w:wrap="around" w:vAnchor="text" w:hAnchor="page" w:x="10357" w:y="15"/>
      <w:rPr>
        <w:rStyle w:val="Nmerodepgina"/>
        <w:rFonts w:ascii="Arial" w:hAnsi="Arial" w:cs="Arial"/>
        <w:sz w:val="16"/>
      </w:rPr>
    </w:pPr>
    <w:r>
      <w:rPr>
        <w:rStyle w:val="Nmerodepgina"/>
        <w:rFonts w:ascii="Arial" w:hAnsi="Arial" w:cs="Arial"/>
        <w:sz w:val="16"/>
      </w:rPr>
      <w:fldChar w:fldCharType="begin"/>
    </w:r>
    <w:r>
      <w:rPr>
        <w:rStyle w:val="Nmerodepgina"/>
        <w:rFonts w:ascii="Arial" w:hAnsi="Arial" w:cs="Arial"/>
        <w:sz w:val="16"/>
      </w:rPr>
      <w:instrText xml:space="preserve">PAGE  </w:instrText>
    </w:r>
    <w:r>
      <w:rPr>
        <w:rStyle w:val="Nmerodepgina"/>
        <w:rFonts w:ascii="Arial" w:hAnsi="Arial" w:cs="Arial"/>
        <w:sz w:val="16"/>
      </w:rPr>
      <w:fldChar w:fldCharType="separate"/>
    </w:r>
    <w:r w:rsidR="00A16E0E">
      <w:rPr>
        <w:rStyle w:val="Nmerodepgina"/>
        <w:rFonts w:ascii="Arial" w:hAnsi="Arial" w:cs="Arial"/>
        <w:noProof/>
        <w:sz w:val="16"/>
      </w:rPr>
      <w:t>1</w:t>
    </w:r>
    <w:r>
      <w:rPr>
        <w:rStyle w:val="Nmerodepgina"/>
        <w:rFonts w:ascii="Arial" w:hAnsi="Arial" w:cs="Arial"/>
        <w:sz w:val="16"/>
      </w:rPr>
      <w:fldChar w:fldCharType="end"/>
    </w:r>
  </w:p>
  <w:p w14:paraId="09583E5A" w14:textId="0F90037D" w:rsidR="00DD7461" w:rsidRDefault="00C3662F" w:rsidP="001E18F0">
    <w:pPr>
      <w:pStyle w:val="Rodap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Condomínio Residencial Village </w:t>
    </w:r>
    <w:proofErr w:type="spellStart"/>
    <w:r>
      <w:rPr>
        <w:rFonts w:ascii="Arial" w:hAnsi="Arial" w:cs="Arial"/>
        <w:sz w:val="16"/>
        <w:szCs w:val="16"/>
      </w:rPr>
      <w:t>Thermas</w:t>
    </w:r>
    <w:proofErr w:type="spellEnd"/>
    <w:r>
      <w:rPr>
        <w:rFonts w:ascii="Arial" w:hAnsi="Arial" w:cs="Arial"/>
        <w:sz w:val="16"/>
        <w:szCs w:val="16"/>
      </w:rPr>
      <w:t xml:space="preserve"> das Caldas</w:t>
    </w:r>
  </w:p>
  <w:p w14:paraId="22E29626" w14:textId="5D9E771A" w:rsidR="00B22E39" w:rsidRDefault="00B22E39" w:rsidP="001E18F0">
    <w:pPr>
      <w:pStyle w:val="Rodap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Telefone / WhatsApp: (64) 98420-0801</w:t>
    </w:r>
  </w:p>
  <w:p w14:paraId="382AB93E" w14:textId="77777777" w:rsidR="00C3662F" w:rsidRDefault="00C3662F" w:rsidP="001E18F0">
    <w:pPr>
      <w:pStyle w:val="Rodap"/>
      <w:ind w:right="360"/>
      <w:rPr>
        <w:rFonts w:ascii="Arial" w:hAnsi="Arial" w:cs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0DAC5" w14:textId="77777777" w:rsidR="00A16E0E" w:rsidRDefault="00A16E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8CD11C" w14:textId="77777777" w:rsidR="00F96C02" w:rsidRDefault="00F96C02" w:rsidP="00C87629">
      <w:r>
        <w:separator/>
      </w:r>
    </w:p>
  </w:footnote>
  <w:footnote w:type="continuationSeparator" w:id="0">
    <w:p w14:paraId="63E66E1F" w14:textId="77777777" w:rsidR="00F96C02" w:rsidRDefault="00F96C02" w:rsidP="00C87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286833" w14:textId="77777777" w:rsidR="00A16E0E" w:rsidRDefault="00A16E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4E6E48" w14:textId="6E0EA6FB" w:rsidR="00CF13BF" w:rsidRDefault="002E0FF1" w:rsidP="00CF13BF">
    <w:pPr>
      <w:pStyle w:val="Standard"/>
      <w:pBdr>
        <w:bottom w:val="double" w:sz="6" w:space="1" w:color="auto"/>
      </w:pBdr>
      <w:spacing w:beforeLines="40" w:before="96" w:afterLines="40" w:after="96"/>
      <w:ind w:firstLine="285"/>
      <w:jc w:val="center"/>
      <w:rPr>
        <w:rFonts w:ascii="Tahoma" w:eastAsia="Arial Black" w:hAnsi="Tahoma" w:cs="Tahoma"/>
        <w:b/>
        <w:color w:val="000000"/>
        <w:sz w:val="44"/>
        <w:szCs w:val="44"/>
      </w:rPr>
    </w:pPr>
    <w:r>
      <w:rPr>
        <w:rFonts w:ascii="Tahoma" w:eastAsia="Arial Black" w:hAnsi="Tahoma" w:cs="Tahoma"/>
        <w:b/>
        <w:noProof/>
        <w:color w:val="000000"/>
        <w:sz w:val="44"/>
        <w:szCs w:val="44"/>
      </w:rPr>
      <w:t xml:space="preserve">Oficio </w:t>
    </w:r>
    <w:r w:rsidR="00A16E0E">
      <w:rPr>
        <w:rFonts w:ascii="Tahoma" w:eastAsia="Arial Black" w:hAnsi="Tahoma" w:cs="Tahoma"/>
        <w:b/>
        <w:noProof/>
        <w:color w:val="000000"/>
        <w:sz w:val="44"/>
        <w:szCs w:val="44"/>
      </w:rPr>
      <w:t>033</w:t>
    </w:r>
    <w:bookmarkStart w:id="0" w:name="_GoBack"/>
    <w:bookmarkEnd w:id="0"/>
    <w:r w:rsidR="00C87629">
      <w:rPr>
        <w:rFonts w:ascii="Tahoma" w:eastAsia="Arial Black" w:hAnsi="Tahoma" w:cs="Tahoma"/>
        <w:b/>
        <w:noProof/>
        <w:color w:val="000000"/>
        <w:sz w:val="44"/>
        <w:szCs w:val="44"/>
      </w:rPr>
      <w:t xml:space="preserve"> /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1074DC" w14:textId="77777777" w:rsidR="00A16E0E" w:rsidRDefault="00A16E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75014"/>
    <w:multiLevelType w:val="hybridMultilevel"/>
    <w:tmpl w:val="DEE45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1128C"/>
    <w:multiLevelType w:val="hybridMultilevel"/>
    <w:tmpl w:val="7BD8A49C"/>
    <w:lvl w:ilvl="0" w:tplc="17149A2E">
      <w:start w:val="1"/>
      <w:numFmt w:val="bullet"/>
      <w:lvlText w:val="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8A15B43"/>
    <w:multiLevelType w:val="hybridMultilevel"/>
    <w:tmpl w:val="EB76D03E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C4B475B"/>
    <w:multiLevelType w:val="multilevel"/>
    <w:tmpl w:val="7BB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E65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EE11FF"/>
    <w:multiLevelType w:val="hybridMultilevel"/>
    <w:tmpl w:val="B62E704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27C27"/>
    <w:multiLevelType w:val="hybridMultilevel"/>
    <w:tmpl w:val="4956C10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9F96383"/>
    <w:multiLevelType w:val="multilevel"/>
    <w:tmpl w:val="BD4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15981"/>
    <w:multiLevelType w:val="hybridMultilevel"/>
    <w:tmpl w:val="CAD86D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669150A"/>
    <w:multiLevelType w:val="hybridMultilevel"/>
    <w:tmpl w:val="A7BECD1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696633C6"/>
    <w:multiLevelType w:val="hybridMultilevel"/>
    <w:tmpl w:val="3898973C"/>
    <w:lvl w:ilvl="0" w:tplc="572A5E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9E95B74"/>
    <w:multiLevelType w:val="hybridMultilevel"/>
    <w:tmpl w:val="86945826"/>
    <w:lvl w:ilvl="0" w:tplc="F4D06F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4"/>
  </w:num>
  <w:num w:numId="9">
    <w:abstractNumId w:val="9"/>
  </w:num>
  <w:num w:numId="10">
    <w:abstractNumId w:val="11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629"/>
    <w:rsid w:val="00117378"/>
    <w:rsid w:val="001C792F"/>
    <w:rsid w:val="001D03D4"/>
    <w:rsid w:val="002866ED"/>
    <w:rsid w:val="002C0EF5"/>
    <w:rsid w:val="002D27C4"/>
    <w:rsid w:val="002E0FF1"/>
    <w:rsid w:val="00306F97"/>
    <w:rsid w:val="003755DF"/>
    <w:rsid w:val="00396586"/>
    <w:rsid w:val="00396989"/>
    <w:rsid w:val="00440EB8"/>
    <w:rsid w:val="00480FE0"/>
    <w:rsid w:val="004B68BE"/>
    <w:rsid w:val="004C0E55"/>
    <w:rsid w:val="005367B1"/>
    <w:rsid w:val="006B66B7"/>
    <w:rsid w:val="0077044B"/>
    <w:rsid w:val="00870801"/>
    <w:rsid w:val="00892F13"/>
    <w:rsid w:val="009337AF"/>
    <w:rsid w:val="00933D2B"/>
    <w:rsid w:val="00950CBB"/>
    <w:rsid w:val="00A16E0E"/>
    <w:rsid w:val="00A22759"/>
    <w:rsid w:val="00B22E39"/>
    <w:rsid w:val="00B43A97"/>
    <w:rsid w:val="00BB5A4B"/>
    <w:rsid w:val="00C35FB6"/>
    <w:rsid w:val="00C3662F"/>
    <w:rsid w:val="00C67B17"/>
    <w:rsid w:val="00C7458D"/>
    <w:rsid w:val="00C87629"/>
    <w:rsid w:val="00CA2631"/>
    <w:rsid w:val="00D57DE0"/>
    <w:rsid w:val="00E03714"/>
    <w:rsid w:val="00E40148"/>
    <w:rsid w:val="00E406D8"/>
    <w:rsid w:val="00E73B94"/>
    <w:rsid w:val="00E84BFF"/>
    <w:rsid w:val="00F11767"/>
    <w:rsid w:val="00F937AA"/>
    <w:rsid w:val="00F9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30E3E"/>
  <w15:chartTrackingRefBased/>
  <w15:docId w15:val="{96AA7224-8415-48C4-9AD4-C546FC39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87629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C8762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semiHidden/>
    <w:rsid w:val="00C8762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semiHidden/>
    <w:rsid w:val="00C8762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semiHidden/>
    <w:rsid w:val="00C87629"/>
  </w:style>
  <w:style w:type="paragraph" w:customStyle="1" w:styleId="Standard">
    <w:name w:val="Standard"/>
    <w:rsid w:val="00C8762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paragraph" w:styleId="PargrafodaLista">
    <w:name w:val="List Paragraph"/>
    <w:basedOn w:val="Normal"/>
    <w:uiPriority w:val="99"/>
    <w:qFormat/>
    <w:rsid w:val="00BB5A4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5A4B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4C0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5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8FF2-DF7D-420B-BC74-B1E6C6A6C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362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user</cp:lastModifiedBy>
  <cp:revision>4</cp:revision>
  <dcterms:created xsi:type="dcterms:W3CDTF">2025-11-03T17:54:00Z</dcterms:created>
  <dcterms:modified xsi:type="dcterms:W3CDTF">2025-11-03T18:03:00Z</dcterms:modified>
</cp:coreProperties>
</file>