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4887" w14:textId="77777777" w:rsidR="00207F66" w:rsidRDefault="00A6762B" w:rsidP="005312EB">
      <w:pPr>
        <w:pStyle w:val="Heading7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695DF49E" wp14:editId="547E4F94">
                <wp:simplePos x="0" y="0"/>
                <wp:positionH relativeFrom="column">
                  <wp:posOffset>-1113790</wp:posOffset>
                </wp:positionH>
                <wp:positionV relativeFrom="paragraph">
                  <wp:posOffset>-952500</wp:posOffset>
                </wp:positionV>
                <wp:extent cx="7767320" cy="7019925"/>
                <wp:effectExtent l="0" t="0" r="5080" b="952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7320" cy="70199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38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alpha val="1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10A3F" id="Rectangle 3" o:spid="_x0000_s1026" style="position:absolute;margin-left:-87.7pt;margin-top:-75pt;width:611.6pt;height:552.75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4glQIAAGwFAAAOAAAAZHJzL2Uyb0RvYy54bWysVNtu2zAMfR+wfxD0vtpJL2mNOkXQIsOA&#10;oC3aDn1mZSkWptskJU729aNkJ027AcOG+cGQROqIPDzk5dVGK7LmPkhrajo6KinhhtlGmmVNvz7N&#10;P51TEiKYBpQ1vKZbHujV9OOHy85VfGxbqxruCYKYUHWupm2MriqKwFquIRxZxw0ahfUaIm79smg8&#10;dIiuVTEuy7Ois75x3jIeAp7e9EY6zfhCcBbvhAg8ElVTjC3mv8//l/QvppdQLT24VrIhDPiHKDRI&#10;g4/uoW4gAll5+QuUlszbYEU8YlYXVgjJeM4BsxmV77J5bMHxnAuSE9yepvD/YNnt+t4T2WDtzigx&#10;oLFGD8gamKXi5Djx07lQoduju/cpw+AWln0LaCjeWNImDD4b4XXyxfzIJpO93ZPNN5EwPJxMzibH&#10;Y6wJQ9ukHF1cjE/TcwVUu+vOh/iZW03SoqYe48okw3oRYu+6c8mRWSWbuVQqb7bhWnmyBiw86qWx&#10;HSUKQsTDms7z12Mp10LvdnxellkRGELI13M04RBWGdIhV+MJehIGqFihIOJSO+QwmCUloJbYCiz6&#10;jP/mdo/6V0GNMKY/BZVIuIHQ9sD5xV7YWkbsLiV1TVNueyBlEkU898dA5Wv50urFNlvUhbd9wwTH&#10;5hIfWSCB9+CxQzB77Pp4hz+hLFJihxUlrfU/fnee/FG4aKWkw45Dur6vwHOsyxeDkr4YnZykFs2b&#10;k9NJ0oY/tLwcWsxKX1us7Qjni2N5mfyj2i2Ft/oZh8MsvYomMAzf7gszbK5jPwlwvDA+m2U3bEsH&#10;cWEeHUvgiadE79PmGbwbhBhRw7d2151QvdNj75tuGjtbRStkFusrr0PrYEtngQ3jJ82Mw332eh2S&#10;058AAAD//wMAUEsDBBQABgAIAAAAIQAzw8aq4wAAAA4BAAAPAAAAZHJzL2Rvd25yZXYueG1sTI9B&#10;TsMwEEX3SNzBGiQ2qLULcVtCnKpClLJBVQPdu/FgR8R2FLttuD3OCnYzmqc/7xerwbbkjH1ovBMw&#10;mzIg6GqvGqcFfH5sJksgIUqnZOsdCvjBAKvy+qqQufIXt8dzFTVJIS7kUoCJscspDbVBK8PUd+jS&#10;7cv3Vsa09pqqXl5SuG3pPWNzamXj0gcjO3w2WH9XJyvg3bxWG3233r08bGm2HN4Otd4dhLi9GdZP&#10;QCIO8Q+GUT+pQ5mcjv7kVCCtgMlswbPEjhNnqdbIsGyR+hwFPHLOgZYF/V+j/AUAAP//AwBQSwEC&#10;LQAUAAYACAAAACEAtoM4kv4AAADhAQAAEwAAAAAAAAAAAAAAAAAAAAAAW0NvbnRlbnRfVHlwZXNd&#10;LnhtbFBLAQItABQABgAIAAAAIQA4/SH/1gAAAJQBAAALAAAAAAAAAAAAAAAAAC8BAABfcmVscy8u&#10;cmVsc1BLAQItABQABgAIAAAAIQDmO04glQIAAGwFAAAOAAAAAAAAAAAAAAAAAC4CAABkcnMvZTJv&#10;RG9jLnhtbFBLAQItABQABgAIAAAAIQAzw8aq4wAAAA4BAAAPAAAAAAAAAAAAAAAAAO8EAABkcnMv&#10;ZG93bnJldi54bWxQSwUGAAAAAAQABADzAAAA/wUAAAAA&#10;" fillcolor="window" strokecolor="window" strokeweight="1pt">
                <v:fill opacity="24929f"/>
                <v:stroke opacity="6682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BFB61D" wp14:editId="31BA25BE">
                <wp:simplePos x="0" y="0"/>
                <wp:positionH relativeFrom="margin">
                  <wp:posOffset>-533400</wp:posOffset>
                </wp:positionH>
                <wp:positionV relativeFrom="paragraph">
                  <wp:posOffset>4619625</wp:posOffset>
                </wp:positionV>
                <wp:extent cx="6781800" cy="40100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1800" cy="401002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1DBBB978" w14:textId="675409A1" w:rsidR="00485C96" w:rsidRPr="003103A8" w:rsidRDefault="00B625AE" w:rsidP="00485C96">
                            <w:pP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Power BI Licensing Overview</w:t>
                            </w:r>
                          </w:p>
                          <w:p w14:paraId="45C70590" w14:textId="77777777" w:rsidR="00485C96" w:rsidRPr="003103A8" w:rsidRDefault="00485C96" w:rsidP="00485C96">
                            <w:pPr>
                              <w:suppressAutoHyphens/>
                              <w:spacing w:line="360" w:lineRule="auto"/>
                              <w:textboxTightWrap w:val="firstAndLastLine"/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103A8"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  <w:t>Quorum Network Resources Ltd</w:t>
                            </w:r>
                          </w:p>
                          <w:p w14:paraId="7F2D3E66" w14:textId="77777777" w:rsidR="00485C96" w:rsidRPr="003103A8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  <w:r w:rsidRPr="003103A8"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  <w:t xml:space="preserve">Document </w:t>
                            </w:r>
                            <w:proofErr w:type="spellStart"/>
                            <w:r w:rsidRPr="003103A8"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  <w:t>SubHeading</w:t>
                            </w:r>
                            <w:proofErr w:type="spellEnd"/>
                          </w:p>
                          <w:p w14:paraId="05BFCE23" w14:textId="77777777" w:rsidR="00485C96" w:rsidRPr="003103A8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  <w:p w14:paraId="2A53CA97" w14:textId="1AE0B91A" w:rsidR="00485C96" w:rsidRDefault="00B625AE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</w:rPr>
                              <w:t>Robert French</w:t>
                            </w:r>
                          </w:p>
                          <w:p w14:paraId="6B8FCD55" w14:textId="77777777" w:rsidR="00485C96" w:rsidRPr="001E5F5C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24"/>
                                <w:szCs w:val="32"/>
                              </w:rPr>
                            </w:pPr>
                            <w:r w:rsidRPr="001E5F5C">
                              <w:rPr>
                                <w:rFonts w:ascii="Segoe UI Light" w:hAnsi="Segoe UI Light" w:cs="Segoe UI Light"/>
                                <w:color w:val="FFFFFF"/>
                                <w:sz w:val="24"/>
                                <w:szCs w:val="32"/>
                              </w:rPr>
                              <w:t>Date</w:t>
                            </w:r>
                          </w:p>
                          <w:p w14:paraId="78B3F73A" w14:textId="77777777" w:rsidR="00BE360D" w:rsidRPr="003103A8" w:rsidRDefault="00BE360D" w:rsidP="00676031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FB6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2pt;margin-top:363.75pt;width:534pt;height:3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XEOwIAAJgEAAAOAAAAZHJzL2Uyb0RvYy54bWysVE2P2jAQvVfqf7B8LwkUWDYirChbqkpo&#10;dyW22rNxbIjqeFzbkNBfv2MnfHTbS6tezIxnMp735g3Tu6ZS5CCsK0HntN9LKRGaQ1HqbU6/PS8/&#10;TChxnumCKdAip0fh6N3s/btpbTIxgB2oQliCRbTLapPTnfcmSxLHd6JirgdGaAxKsBXz6NptUlhW&#10;Y/VKJYM0HSc12MJY4MI5vL1vg3QW60spuH+U0glPVE6xNx9PG89NOJPZlGVby8yu5F0b7B+6qFip&#10;8dFzqXvmGdnb8rdSVcktOJC+x6FKQMqSi4gB0fTTN2jWO2ZExILkOHOmyf2/svzhsDZPlvjmEzQ4&#10;wAjCmRXw7w65SWrjsi4ncOoyh9kBaCNtFX4RAsEPkdvjmU/ReMLxcnwz6U9SDHGMDRFfOhgFxpPL&#10;58Y6/0VARYKRU4sDiy2ww8r5NvWUEl5zoMpiWSoVHbvdLJQlB4bDHS9uP88HXfVf0pQmNcY/jtIW&#10;3F+XwHaV7rho4QcifLNpsMFgbqA4IocWWnk5w5clwlkx55+YRT0hBbgj/hEPqQC7gc6iZAf255/u&#10;Qz6OGaOU1KjPnLofe2YFJeqrRgHc9ofDIOjoDEc3A3TsdWRzHdH7agHIUh+30fBohnyvTqa0UL3g&#10;Ks3DqxhimuPbOfUnc+HbrcFV5GI+j0koYcP8Sq8NP0knDOu5eWHWdBP1KIYHOCmZZW8G2+aGaWqY&#10;7z3IMk79wmrHO8o/6qZb1bBf137MuvyhzF4BAAD//wMAUEsDBBQABgAIAAAAIQBHqcT44AAAAAwB&#10;AAAPAAAAZHJzL2Rvd25yZXYueG1sTI/BTsMwDIbvSLxDZCRuW7Kxsq00naYBQnBjIO3qNaGpaJyq&#10;ybry9hgucLT96ff3F5vRt2KwfWwCaZhNFQhLVTAN1Rre3x4nKxAxIRlsA1kNXzbCpry8KDA34Uyv&#10;dtinWnAIxRw1uJS6XMpYOesxTkNniW8fofeYeOxraXo8c7hv5VypW+mxIf7gsLM7Z6vP/clryO63&#10;h8Vh2OFT9+xeZMweZjQqra+vxu0diGTH9AfDjz6rQ8lOx3AiE0WrYbJacJekYTlfZiCYWP9ujoze&#10;ZGsFsizk/xLlNwAAAP//AwBQSwECLQAUAAYACAAAACEAtoM4kv4AAADhAQAAEwAAAAAAAAAAAAAA&#10;AAAAAAAAW0NvbnRlbnRfVHlwZXNdLnhtbFBLAQItABQABgAIAAAAIQA4/SH/1gAAAJQBAAALAAAA&#10;AAAAAAAAAAAAAC8BAABfcmVscy8ucmVsc1BLAQItABQABgAIAAAAIQCnpcXEOwIAAJgEAAAOAAAA&#10;AAAAAAAAAAAAAC4CAABkcnMvZTJvRG9jLnhtbFBLAQItABQABgAIAAAAIQBHqcT44AAAAAwBAAAP&#10;AAAAAAAAAAAAAAAAAJUEAABkcnMvZG93bnJldi54bWxQSwUGAAAAAAQABADzAAAAogUAAAAA&#10;" fillcolor="#6c9ea2" strokecolor="#6c9ea2" strokeweight=".5pt">
                <v:path arrowok="t"/>
                <v:textbox>
                  <w:txbxContent>
                    <w:p w14:paraId="1DBBB978" w14:textId="675409A1" w:rsidR="00485C96" w:rsidRPr="003103A8" w:rsidRDefault="00B625AE" w:rsidP="00485C96">
                      <w:pP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</w:pPr>
                      <w: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Power BI Licensing Overview</w:t>
                      </w:r>
                    </w:p>
                    <w:p w14:paraId="45C70590" w14:textId="77777777" w:rsidR="00485C96" w:rsidRPr="003103A8" w:rsidRDefault="00485C96" w:rsidP="00485C96">
                      <w:pPr>
                        <w:suppressAutoHyphens/>
                        <w:spacing w:line="360" w:lineRule="auto"/>
                        <w:textboxTightWrap w:val="firstAndLastLine"/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</w:pPr>
                      <w:r w:rsidRPr="003103A8"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  <w:t>Quorum Network Resources Ltd</w:t>
                      </w:r>
                    </w:p>
                    <w:p w14:paraId="7F2D3E66" w14:textId="77777777" w:rsidR="00485C96" w:rsidRPr="003103A8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  <w:r w:rsidRPr="003103A8"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  <w:t xml:space="preserve">Document </w:t>
                      </w:r>
                      <w:proofErr w:type="spellStart"/>
                      <w:r w:rsidRPr="003103A8"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  <w:t>SubHeading</w:t>
                      </w:r>
                      <w:proofErr w:type="spellEnd"/>
                    </w:p>
                    <w:p w14:paraId="05BFCE23" w14:textId="77777777" w:rsidR="00485C96" w:rsidRPr="003103A8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</w:p>
                    <w:p w14:paraId="2A53CA97" w14:textId="1AE0B91A" w:rsidR="00485C96" w:rsidRDefault="00B625AE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</w:rPr>
                        <w:t>Robert French</w:t>
                      </w:r>
                    </w:p>
                    <w:p w14:paraId="6B8FCD55" w14:textId="77777777" w:rsidR="00485C96" w:rsidRPr="001E5F5C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24"/>
                          <w:szCs w:val="32"/>
                        </w:rPr>
                      </w:pPr>
                      <w:r w:rsidRPr="001E5F5C">
                        <w:rPr>
                          <w:rFonts w:ascii="Segoe UI Light" w:hAnsi="Segoe UI Light" w:cs="Segoe UI Light"/>
                          <w:color w:val="FFFFFF"/>
                          <w:sz w:val="24"/>
                          <w:szCs w:val="32"/>
                        </w:rPr>
                        <w:t>Date</w:t>
                      </w:r>
                    </w:p>
                    <w:p w14:paraId="78B3F73A" w14:textId="77777777" w:rsidR="00BE360D" w:rsidRPr="003103A8" w:rsidRDefault="00BE360D" w:rsidP="00676031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4D46AE22" wp14:editId="2B932C77">
            <wp:simplePos x="0" y="0"/>
            <wp:positionH relativeFrom="column">
              <wp:posOffset>-723900</wp:posOffset>
            </wp:positionH>
            <wp:positionV relativeFrom="paragraph">
              <wp:posOffset>-676275</wp:posOffset>
            </wp:positionV>
            <wp:extent cx="2732405" cy="6121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1D8A1A" wp14:editId="3047DC1E">
                <wp:simplePos x="0" y="0"/>
                <wp:positionH relativeFrom="column">
                  <wp:posOffset>2734310</wp:posOffset>
                </wp:positionH>
                <wp:positionV relativeFrom="paragraph">
                  <wp:posOffset>-904875</wp:posOffset>
                </wp:positionV>
                <wp:extent cx="3924300" cy="1908175"/>
                <wp:effectExtent l="38100" t="0" r="0" b="15875"/>
                <wp:wrapNone/>
                <wp:docPr id="14" name="Right Tri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924300" cy="1908175"/>
                        </a:xfrm>
                        <a:prstGeom prst="rtTriangle">
                          <a:avLst/>
                        </a:prstGeom>
                        <a:solidFill>
                          <a:srgbClr val="C4B269"/>
                        </a:solidFill>
                        <a:ln w="12700" cap="flat" cmpd="sng" algn="ctr">
                          <a:solidFill>
                            <a:srgbClr val="C4B26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D3CF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215.3pt;margin-top:-71.25pt;width:309pt;height:150.25pt;rotation:18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ZHSggIAACcFAAAOAAAAZHJzL2Uyb0RvYy54bWysVE1v2zAMvQ/YfxB0X22n6UeMOkWWosOA&#10;oC3WDj0zsmwL09ckJU7360vJTpt2OwzDfBBEkSb5nh51cblTkmy588LoihZHOSVcM1ML3Vb0+8P1&#10;p3NKfABdgzSaV/SJe3o5//jhorcln5jOyJo7gkm0L3tb0S4EW2aZZx1X4I+M5RqdjXEKApquzWoH&#10;PWZXMpvk+WnWG1dbZxj3Hk+vBiedp/xNw1m4bRrPA5EVxd5CWl1a13HN5hdQtg5sJ9jYBvxDFwqE&#10;xqIvqa4gANk48VsqJZgz3jThiBmVmaYRjCcMiKbI36G578DyhAXJ8faFJv//0rKb7Z0josa7m1Ki&#10;QeEdfRNtF8iDE6BbyQk6kKXe+hKD7+2dizi9XRn2w6Mje+OJhh9jdo1TxBnkvMjP8/glihA02aUb&#10;eHq5Ab4LhOHh8WwyPcY4wtBXzPLz4uwkVs+gjNliZet8+MKNInFTURf2jabksF35MPywD0ztGinq&#10;ayFlMly7XkpHtoCiWE4/T05nYw1/GCY16bGJyVnqB1CcjYSArSmLdHndUgKyRdWz4FLtN3/7vysS&#10;m7wC3w3NpAyDJpUIOBhSqIqO3A2opI4QeJL2CPWV87hbm/oJrzTxjkR6y64FFlmBD3fgUNx4iAMb&#10;bnFppEGIZtxR0hn360/nMR41h15KehwWhP9zA45TIr9qVOOsmE7jdCVjenI2QcMdetaHHr1RS4PU&#10;F6m7tI3xQe63jTPqEed6EauiCzTD2gPRo7EMwxDjy8D4YpHCcKIshJW+tywm34vlYfcIzo5yCai0&#10;G7MfLCjf6WWIjX9qs9gE04gkpldeR73jNCZRji9HHPdDO0W9vm/zZwAAAP//AwBQSwMEFAAGAAgA&#10;AAAhAD54R7jjAAAADQEAAA8AAABkcnMvZG93bnJldi54bWxMj8tOwzAQRfdI/IM1SGxQa7dNqyjE&#10;qRCIh9gg0i66nCYmjhqPQ+y24e+ZrmA3j6M7Z/L16DpxMkNoPWmYTRUIQ5WvW2o0bDfPkxREiEg1&#10;dp6Mhh8TYF1cX+WY1f5Mn+ZUxkZwCIUMNdgY+0zKUFnjMEx9b4h3X35wGLkdGlkPeOZw18m5Uivp&#10;sCW+YLE3j9ZUh/LoNIzfH0+vFp3fvb007wtZHuzdTml9ezM+3IOIZox/MFz0WR0Kdtr7I9VBdBqS&#10;hVoxqmEyS+ZLEBdEJSnP9lwtUwWyyOX/L4pfAAAA//8DAFBLAQItABQABgAIAAAAIQC2gziS/gAA&#10;AOEBAAATAAAAAAAAAAAAAAAAAAAAAABbQ29udGVudF9UeXBlc10ueG1sUEsBAi0AFAAGAAgAAAAh&#10;ADj9If/WAAAAlAEAAAsAAAAAAAAAAAAAAAAALwEAAF9yZWxzLy5yZWxzUEsBAi0AFAAGAAgAAAAh&#10;ADYRkdKCAgAAJwUAAA4AAAAAAAAAAAAAAAAALgIAAGRycy9lMm9Eb2MueG1sUEsBAi0AFAAGAAgA&#10;AAAhAD54R7jjAAAADQEAAA8AAAAAAAAAAAAAAAAA3AQAAGRycy9kb3ducmV2LnhtbFBLBQYAAAAA&#10;BAAEAPMAAADsBQAAAAA=&#10;" fillcolor="#c4b269" strokecolor="#c4b269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4FD4281D" wp14:editId="1913C9BD">
                <wp:simplePos x="0" y="0"/>
                <wp:positionH relativeFrom="column">
                  <wp:posOffset>-914401</wp:posOffset>
                </wp:positionH>
                <wp:positionV relativeFrom="paragraph">
                  <wp:posOffset>2806700</wp:posOffset>
                </wp:positionV>
                <wp:extent cx="0" cy="7012940"/>
                <wp:effectExtent l="0" t="0" r="19050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1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FEBA9" id="Straight Connector 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in,221pt" to="-1in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o51AEAAJADAAAOAAAAZHJzL2Uyb0RvYy54bWysU9uO0zAQfUfiHyy/06QFym7UdIValpcV&#10;VCp8wNSxEwvfNDZN+veM3Qu78IbIg2XPjM/4nDlZPUzWsKPEqL1r+XxWcyad8J12fcu/f3t8c8dZ&#10;TOA6MN7Jlp9k5A/r169WY2jkwg/edBIZgbjYjKHlQ0qhqaooBmkhznyQjpLKo4VER+yrDmEkdGuq&#10;RV0vq9FjF9ALGSNFt+ckXxd8paRIX5WKMjHTcnpbKiuW9ZDXar2CpkcIgxaXZ8A/vMKCdtT0BrWF&#10;BOwn6r+grBboo1dpJrytvFJayMKB2MzrP9jsBwiycCFxYrjJFP8frPhy3CHTXctpUA4sjWifEHQ/&#10;JLbxzpGAHtld1mkMsaHyjdthZiomtw9PXvyIlKteJPMhhnPZpNDmcqLKpqL76aa7nBIT56Cg6Id6&#10;vrh/V2ZSQXO9GDCmz9JbljctN9plSaCB41NMuTU015Icdv5RG1PGahwbW758+54GL4DMpQwk2tpA&#10;dKPrOQPTk2tFwoIYvdFdvp1xIvaHjUF2BHLOcnP/6eMii0DdXpTl1luIw7mupM6esjqRsY22pGyd&#10;v8tt4zK6LNa8EPgtV94dfHfa4VVTGntperFo9tXzM+2f/0jrXwAAAP//AwBQSwMEFAAGAAgAAAAh&#10;AMngi1XgAAAADgEAAA8AAABkcnMvZG93bnJldi54bWxMj0FLw0AQhe+C/2EZwVu7aViLxmxKEQOi&#10;QrHV+zY7JsHs7JrdtvHfO4Kgt5l5jzffK1eTG8QRx9h70rCYZyCQGm97ajW87urZNYiYDFkzeEIN&#10;XxhhVZ2flaaw/kQveNymVnAIxcJo6FIKhZSx6dCZOPcBibV3PzqTeB1baUdz4nA3yDzLltKZnvhD&#10;ZwLeddh8bA9Ow6fBJtz3T3Udduu3R/ewuXnON1pfXkzrWxAJp/Rnhh98RoeKmfb+QDaKQcNsoRSX&#10;SRqUynlgy+9pz+YrtVQgq1L+r1F9AwAA//8DAFBLAQItABQABgAIAAAAIQC2gziS/gAAAOEBAAAT&#10;AAAAAAAAAAAAAAAAAAAAAABbQ29udGVudF9UeXBlc10ueG1sUEsBAi0AFAAGAAgAAAAhADj9If/W&#10;AAAAlAEAAAsAAAAAAAAAAAAAAAAALwEAAF9yZWxzLy5yZWxzUEsBAi0AFAAGAAgAAAAhALykijnU&#10;AQAAkAMAAA4AAAAAAAAAAAAAAAAALgIAAGRycy9lMm9Eb2MueG1sUEsBAi0AFAAGAAgAAAAhAMng&#10;i1XgAAAADgEAAA8AAAAAAAAAAAAAAAAALgQAAGRycy9kb3ducmV2LnhtbFBLBQYAAAAABAAEAPMA&#10;AAA7BQAAAAA=&#10;" strokecolor="#6c9ea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272F0C09" wp14:editId="52ED8DD5">
            <wp:simplePos x="0" y="0"/>
            <wp:positionH relativeFrom="column">
              <wp:posOffset>-914400</wp:posOffset>
            </wp:positionH>
            <wp:positionV relativeFrom="paragraph">
              <wp:posOffset>-1025525</wp:posOffset>
            </wp:positionV>
            <wp:extent cx="7572375" cy="5200015"/>
            <wp:effectExtent l="0" t="0" r="0" b="0"/>
            <wp:wrapNone/>
            <wp:docPr id="2" name="Picture 1" descr="C:\Users\Pamela.Bissett\AppData\Local\Microsoft\Windows\INetCache\Content.Word\AdobeStock_60470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a.Bissett\AppData\Local\Microsoft\Windows\INetCache\Content.Word\AdobeStock_604708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Hlk492887352"/>
    <w:bookmarkEnd w:id="0"/>
    <w:p w14:paraId="22EA3AA3" w14:textId="77777777" w:rsidR="00207F66" w:rsidRDefault="00A6762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67190A" wp14:editId="54388DB7">
                <wp:simplePos x="0" y="0"/>
                <wp:positionH relativeFrom="column">
                  <wp:posOffset>-909320</wp:posOffset>
                </wp:positionH>
                <wp:positionV relativeFrom="paragraph">
                  <wp:posOffset>3745865</wp:posOffset>
                </wp:positionV>
                <wp:extent cx="7571740" cy="58578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571740" cy="585787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C5BD" id="Rectangle 10" o:spid="_x0000_s1026" style="position:absolute;margin-left:-71.6pt;margin-top:294.95pt;width:596.2pt;height:461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6afAIAABcFAAAOAAAAZHJzL2Uyb0RvYy54bWysVE1v2zAMvQ/YfxB0X50ETZ0aTYogXbcB&#10;QVusHXpmZMkWpq9JSpzu14+SnTbtdhiG+SCIIv1IPj3q4nKvFdlxH6Q1czo+GVHCDbO1NM2cfnu4&#10;/jCjJEQwNShr+Jw+8UAvF+/fXXSu4hPbWlVzTxDEhKpzc9rG6KqiCKzlGsKJddygU1ivIaLpm6L2&#10;0CG6VsVkNDorOutr5y3jIeDpVe+ki4wvBGfxVojAI1FzirXFvPq8btJaLC6gajy4VrKhDPiHKjRI&#10;g0mfoa4gAtl6+RuUlszbYEU8YVYXVgjJeO4BuxmP3nRz34LjuRckJ7hnmsL/g2U3uztPZI13h/QY&#10;0HhHX5E1MI3iBM+QoM6FCuPu3Z1PLQa3tux7QEfxypOMMMTshddEKOk+I3AmBlsl+8z70zPvfB8J&#10;w8NyWo7LU8zP0DedTctZOU2JC6gSUErqfIifuNUkbebUY4kZFnbrEPvQQ0iu0SpZX0ulsuGbzUp5&#10;sgMUwdnq/ONyMqCH4zBlSIfVTspRqgRQjEJBxK12SE8wDSWgGlQ5iz7nfvV3+LskqcgrCG1fTEbo&#10;NahlxEFQUs/pbJS+oURlUgs8S3lo9YXotNvY+gmv0Nte28Gxa4lJ1hDiHXgUM3aDAxpvcRHKYot2&#10;2FHSWv/zT+cpHjWGXko6HA5s/8cWPKdEfTGovvPxabqumI3TaTlBwx97Nsces9Uri9SP8SlwLG9T&#10;fFSHrfBWP+IcL1NWdIFhmLsnejBWsR9afAkYXy5zGE6Qg7g2944dVJbofdg/gneDUCJq7MYeBgmq&#10;N3rpYxPDxi630QqZxfTC6yBynL4sx+GlSON9bOeol/ds8QsAAP//AwBQSwMEFAAGAAgAAAAhAPEF&#10;VGrkAAAADgEAAA8AAABkcnMvZG93bnJldi54bWxMj01Lw0AQhu+C/2EZwVu7SUwlidkUKQiiCG0N&#10;nrfZNYnuzobstkn99U5PepuPh3eeKdezNeykR987FBAvI2AaG6d6bAXU70+LDJgPEpU0DrWAs/aw&#10;rq6vSlkoN+FOn/ahZRSCvpACuhCGgnPfdNpKv3SDRtp9utHKQO3YcjXKicKt4UkU3XMre6QLnRz0&#10;ptPN9/5oBUzZy7Zupo/abH52r739CvH5+U2I25v58QFY0HP4g+GiT+pQkdPBHVF5ZgQs4vQuIVbA&#10;KstzYBckSnMaHahaxUkKvCr5/zeqXwAAAP//AwBQSwECLQAUAAYACAAAACEAtoM4kv4AAADhAQAA&#10;EwAAAAAAAAAAAAAAAAAAAAAAW0NvbnRlbnRfVHlwZXNdLnhtbFBLAQItABQABgAIAAAAIQA4/SH/&#10;1gAAAJQBAAALAAAAAAAAAAAAAAAAAC8BAABfcmVscy8ucmVsc1BLAQItABQABgAIAAAAIQCCjR6a&#10;fAIAABcFAAAOAAAAAAAAAAAAAAAAAC4CAABkcnMvZTJvRG9jLnhtbFBLAQItABQABgAIAAAAIQDx&#10;BVRq5AAAAA4BAAAPAAAAAAAAAAAAAAAAANYEAABkcnMvZG93bnJldi54bWxQSwUGAAAAAAQABADz&#10;AAAA5wUAAAAA&#10;" fillcolor="#6c9ea2" strokecolor="#6c9ea2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A193B4" wp14:editId="09AC1B4A">
                <wp:simplePos x="0" y="0"/>
                <wp:positionH relativeFrom="column">
                  <wp:posOffset>-1057275</wp:posOffset>
                </wp:positionH>
                <wp:positionV relativeFrom="paragraph">
                  <wp:posOffset>2396490</wp:posOffset>
                </wp:positionV>
                <wp:extent cx="7776210" cy="1367155"/>
                <wp:effectExtent l="38100" t="19050" r="0" b="4445"/>
                <wp:wrapNone/>
                <wp:docPr id="11" name="Right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776210" cy="1367155"/>
                        </a:xfrm>
                        <a:prstGeom prst="rtTriangle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C3AE3" id="Right Triangle 11" o:spid="_x0000_s1026" type="#_x0000_t6" style="position:absolute;margin-left:-83.25pt;margin-top:188.7pt;width:612.3pt;height:107.6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ZxggIAACIFAAAOAAAAZHJzL2Uyb0RvYy54bWysVE1PGzEQvVfqf7B8L5tNIYEVGxSF0laK&#10;ABUqzhOvvWvVX7WdD/j1HXs3EGgPVdU9WB7P7My85zc+v9hpRTbcB2lNTcujESXcMNtI09b0+/3V&#10;h1NKQgTTgLKG1/SRB3oxe//ufOsqPradVQ33BJOYUG1dTbsYXVUUgXVcQziyjht0Cus1RDR9WzQe&#10;tphdq2I8Gk2KrfWN85bxEPD0snfSWc4vBGfxRojAI1E1xd5iXn1eV2ktZudQtR5cJ9nQBvxDFxqk&#10;waLPqS4hAll7+VsqLZm3wYp4xKwurBCS8YwB0ZSjN2juOnA8Y0FygnumKfy/tOx6c+uJbPDuSkoM&#10;aLyjb7LtIrn3EkyrOEEHsrR1ocLgO3frE87glpb9COgoXnmSEYaYnfCaCCXdF8ye2UG8ZJfJf3wm&#10;n+8iYXg4nU4n4xLviKGv/DiZlicnqXABVUqUijof4mduNUmbmvq47zEnh80yxP6HfWDu1CrZXEml&#10;suHb1UJ5sgHUw2Rx9mk+HmqEwzBlyBabGE9HqR9AXQoFEbfaIVPBtJSAalHwLPpc+9Xf4e+KpCYv&#10;IXR9MzlDL0ctI86Ekrqmp6P0DS0qkyDwrOoB6gvdabeyzSPepre9zINjVxKLLCHEW/Coa0SDsxpv&#10;cBHKIkQ77CjprH/603mKR7mhl5ItzgnC/7kGzylRXw0K8aw8Pk6DlY3jk+kYDX/oWR16zFovLFKP&#10;WsPu8jbFR7XfCm/1A470PFVFFxiGtXuiB2MR+/nFR4Hx+TyH4TA5iEtz59hea4ne+90DeDfIJaLS&#10;ru1+pqB6o5c+NjFs7HwdrZBZTC+8DlLHQcyiHB6NNOmHdo56edpmvwAAAP//AwBQSwMEFAAGAAgA&#10;AAAhACNXxTblAAAADQEAAA8AAABkcnMvZG93bnJldi54bWxMj8tOwzAQRfdI/IM1SOxaJ6VOSsik&#10;IkhUXSCkPhZduvGQBGI7it02/XvcFSxH9+jeM/ly1B070+BaaxDiaQSMTGVVa2qE/e59sgDmvDRK&#10;dtYQwpUcLIv7u1xmyl7Mhs5bX7NQYlwmERrv+4xzVzWkpZvankzIvuygpQ/nUHM1yEso1x2fRVHC&#10;tWxNWGhkT28NVT/bk0YYv6+xOKxKJ3i5Wqefh3L+sd4gPj6Mry/API3+D4abflCHIjgd7ckoxzqE&#10;SZwkIrAIT2k6B3ZDIrGIgR0RxPMsBV7k/P8XxS8AAAD//wMAUEsBAi0AFAAGAAgAAAAhALaDOJL+&#10;AAAA4QEAABMAAAAAAAAAAAAAAAAAAAAAAFtDb250ZW50X1R5cGVzXS54bWxQSwECLQAUAAYACAAA&#10;ACEAOP0h/9YAAACUAQAACwAAAAAAAAAAAAAAAAAvAQAAX3JlbHMvLnJlbHNQSwECLQAUAAYACAAA&#10;ACEAiTKWcYICAAAiBQAADgAAAAAAAAAAAAAAAAAuAgAAZHJzL2Uyb0RvYy54bWxQSwECLQAUAAYA&#10;CAAAACEAI1fFNuUAAAANAQAADwAAAAAAAAAAAAAAAADcBAAAZHJzL2Rvd25yZXYueG1sUEsFBgAA&#10;AAAEAAQA8wAAAO4FAAAAAA==&#10;" fillcolor="#6c9ea2" strokecolor="#6c9ea2" strokeweight="1pt">
                <v:path arrowok="t"/>
              </v:shape>
            </w:pict>
          </mc:Fallback>
        </mc:AlternateContent>
      </w:r>
      <w:r w:rsidR="00207F66"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56769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83FA8" w14:textId="77777777" w:rsidR="00A6762B" w:rsidRDefault="00A6762B" w:rsidP="00CD4CDB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0AB2B3F2" w14:textId="33B409D4" w:rsidR="00B625AE" w:rsidRDefault="00A676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4782" w:history="1">
            <w:r w:rsidR="00B625AE" w:rsidRPr="002A2BEC">
              <w:rPr>
                <w:rStyle w:val="Hyperlink"/>
                <w:rFonts w:cs="Segoe UI"/>
                <w:noProof/>
                <w:lang w:eastAsia="en-GB"/>
              </w:rPr>
              <w:t>1.</w:t>
            </w:r>
            <w:r w:rsidR="00B625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B625AE" w:rsidRPr="002A2BEC">
              <w:rPr>
                <w:rStyle w:val="Hyperlink"/>
                <w:rFonts w:cs="Segoe UI"/>
                <w:noProof/>
                <w:lang w:eastAsia="en-GB"/>
              </w:rPr>
              <w:t>Overview</w:t>
            </w:r>
            <w:r w:rsidR="00B625AE">
              <w:rPr>
                <w:noProof/>
                <w:webHidden/>
              </w:rPr>
              <w:tab/>
            </w:r>
            <w:r w:rsidR="00B625AE">
              <w:rPr>
                <w:noProof/>
                <w:webHidden/>
              </w:rPr>
              <w:fldChar w:fldCharType="begin"/>
            </w:r>
            <w:r w:rsidR="00B625AE">
              <w:rPr>
                <w:noProof/>
                <w:webHidden/>
              </w:rPr>
              <w:instrText xml:space="preserve"> PAGEREF _Toc123724782 \h </w:instrText>
            </w:r>
            <w:r w:rsidR="00B625AE">
              <w:rPr>
                <w:noProof/>
                <w:webHidden/>
              </w:rPr>
            </w:r>
            <w:r w:rsidR="00B625AE">
              <w:rPr>
                <w:noProof/>
                <w:webHidden/>
              </w:rPr>
              <w:fldChar w:fldCharType="separate"/>
            </w:r>
            <w:r w:rsidR="00B625AE">
              <w:rPr>
                <w:noProof/>
                <w:webHidden/>
              </w:rPr>
              <w:t>3</w:t>
            </w:r>
            <w:r w:rsidR="00B625AE">
              <w:rPr>
                <w:noProof/>
                <w:webHidden/>
              </w:rPr>
              <w:fldChar w:fldCharType="end"/>
            </w:r>
          </w:hyperlink>
        </w:p>
        <w:p w14:paraId="04AE055D" w14:textId="33811F5E" w:rsidR="00B625AE" w:rsidRDefault="00B625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3724783" w:history="1">
            <w:r w:rsidRPr="002A2BEC">
              <w:rPr>
                <w:rStyle w:val="Hyperlink"/>
                <w:rFonts w:cs="Segoe UI"/>
                <w:noProof/>
                <w:lang w:eastAsia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A2BEC">
              <w:rPr>
                <w:rStyle w:val="Hyperlink"/>
                <w:rFonts w:cs="Segoe UI"/>
                <w:noProof/>
                <w:lang w:eastAsia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7FA" w14:textId="41F1F858" w:rsidR="00B625AE" w:rsidRDefault="00B625A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3724784" w:history="1">
            <w:r w:rsidRPr="002A2B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A2BEC">
              <w:rPr>
                <w:rStyle w:val="Hyperlink"/>
                <w:noProof/>
              </w:rPr>
              <w:t>Individual licence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9539" w14:textId="0FDC1687" w:rsidR="00B625AE" w:rsidRDefault="00B625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3724785" w:history="1">
            <w:r w:rsidRPr="002A2BE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A2BEC">
              <w:rPr>
                <w:rStyle w:val="Hyperlink"/>
                <w:noProof/>
              </w:rPr>
              <w:t>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67669" w14:textId="5593A451" w:rsidR="00B625AE" w:rsidRDefault="00B625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3724786" w:history="1">
            <w:r w:rsidRPr="002A2BE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A2BEC">
              <w:rPr>
                <w:rStyle w:val="Hyperlink"/>
                <w:noProof/>
              </w:rPr>
              <w:t>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77A8" w14:textId="7EEFAC4D" w:rsidR="00B625AE" w:rsidRDefault="00B625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3724787" w:history="1">
            <w:r w:rsidRPr="002A2BEC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2A2BEC">
              <w:rPr>
                <w:rStyle w:val="Hyperlink"/>
                <w:noProof/>
              </w:rPr>
              <w:t>Premium 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27DF" w14:textId="126035E3" w:rsidR="00A6762B" w:rsidRDefault="00A6762B">
          <w:r>
            <w:rPr>
              <w:b/>
              <w:bCs/>
              <w:noProof/>
            </w:rPr>
            <w:fldChar w:fldCharType="end"/>
          </w:r>
        </w:p>
      </w:sdtContent>
    </w:sdt>
    <w:p w14:paraId="04D9612B" w14:textId="1E6BA786" w:rsidR="001E5F5C" w:rsidRDefault="001E5F5C">
      <w:pPr>
        <w:spacing w:before="0" w:after="0"/>
        <w:jc w:val="left"/>
        <w:rPr>
          <w:rFonts w:cs="Segoe UI"/>
        </w:rPr>
      </w:pPr>
      <w:r>
        <w:rPr>
          <w:rFonts w:cs="Segoe UI"/>
        </w:rPr>
        <w:br w:type="page"/>
      </w:r>
    </w:p>
    <w:p w14:paraId="2F61688E" w14:textId="04ED489F" w:rsidR="00CD4CDB" w:rsidRPr="00F00CE0" w:rsidRDefault="00CD4CDB" w:rsidP="00CD4CDB">
      <w:pPr>
        <w:pStyle w:val="Heading1"/>
        <w:rPr>
          <w:rFonts w:cs="Segoe UI"/>
          <w:lang w:eastAsia="en-GB"/>
        </w:rPr>
      </w:pPr>
      <w:bookmarkStart w:id="1" w:name="_Toc509404841"/>
      <w:bookmarkStart w:id="2" w:name="_Toc123724782"/>
      <w:r>
        <w:rPr>
          <w:rFonts w:cs="Segoe UI"/>
          <w:lang w:eastAsia="en-GB"/>
        </w:rPr>
        <w:lastRenderedPageBreak/>
        <w:t>Overview</w:t>
      </w:r>
      <w:bookmarkEnd w:id="1"/>
      <w:bookmarkEnd w:id="2"/>
    </w:p>
    <w:p w14:paraId="46F4CA8E" w14:textId="77777777" w:rsidR="00CD4CDB" w:rsidRPr="00F00CE0" w:rsidRDefault="00CD4CDB" w:rsidP="00CD4CDB">
      <w:pPr>
        <w:pStyle w:val="Heading2"/>
        <w:rPr>
          <w:rFonts w:cs="Segoe UI"/>
          <w:lang w:eastAsia="en-GB"/>
        </w:rPr>
      </w:pPr>
      <w:bookmarkStart w:id="3" w:name="_Toc509404842"/>
      <w:bookmarkStart w:id="4" w:name="_Toc123724783"/>
      <w:r>
        <w:rPr>
          <w:rFonts w:cs="Segoe UI"/>
          <w:lang w:eastAsia="en-GB"/>
        </w:rPr>
        <w:t>Introduction</w:t>
      </w:r>
      <w:bookmarkEnd w:id="3"/>
      <w:bookmarkEnd w:id="4"/>
    </w:p>
    <w:p w14:paraId="7898E775" w14:textId="73D38667" w:rsidR="0045738F" w:rsidRDefault="000E0034" w:rsidP="002369DE">
      <w:pPr>
        <w:pStyle w:val="BodyQuorum"/>
      </w:pPr>
      <w:r>
        <w:t xml:space="preserve">There are </w:t>
      </w:r>
      <w:r w:rsidR="00663CFD">
        <w:t xml:space="preserve">several different types of licences and products offered by Microsoft to allow users to interact with </w:t>
      </w:r>
      <w:r w:rsidR="004521CB">
        <w:t>Power BI</w:t>
      </w:r>
    </w:p>
    <w:p w14:paraId="14D8190D" w14:textId="4145D679" w:rsidR="004521CB" w:rsidRDefault="004521CB"/>
    <w:p w14:paraId="2F41B620" w14:textId="7F869134" w:rsidR="004521CB" w:rsidRDefault="004521CB" w:rsidP="004521CB">
      <w:pPr>
        <w:pStyle w:val="Heading1"/>
      </w:pPr>
      <w:bookmarkStart w:id="5" w:name="_Toc123724784"/>
      <w:r>
        <w:t>Individual licence types</w:t>
      </w:r>
      <w:bookmarkEnd w:id="5"/>
    </w:p>
    <w:p w14:paraId="1F450982" w14:textId="368A87EF" w:rsidR="004521CB" w:rsidRDefault="004521CB" w:rsidP="002369DE">
      <w:pPr>
        <w:pStyle w:val="BodyQuorum"/>
      </w:pPr>
    </w:p>
    <w:p w14:paraId="7B8DAF24" w14:textId="274227A6" w:rsidR="004521CB" w:rsidRDefault="004521CB" w:rsidP="002369DE">
      <w:pPr>
        <w:pStyle w:val="BodyQuorum"/>
      </w:pPr>
      <w:r>
        <w:t xml:space="preserve">These are licences which assigned to </w:t>
      </w:r>
      <w:r w:rsidR="00AA4EFD">
        <w:t xml:space="preserve">an </w:t>
      </w:r>
      <w:r w:rsidR="00005C03">
        <w:t>individual account</w:t>
      </w:r>
      <w:r w:rsidR="00AB2706">
        <w:t>, they are listed below</w:t>
      </w:r>
    </w:p>
    <w:p w14:paraId="5EF7B636" w14:textId="60161C31" w:rsidR="00AB2706" w:rsidRDefault="00AB2706" w:rsidP="002369DE">
      <w:pPr>
        <w:pStyle w:val="BodyQuorum"/>
      </w:pPr>
    </w:p>
    <w:p w14:paraId="4B447731" w14:textId="0D8E9492" w:rsidR="00AB2706" w:rsidRDefault="00AB2706" w:rsidP="002369DE">
      <w:pPr>
        <w:pStyle w:val="Bullet1"/>
      </w:pPr>
      <w:r>
        <w:t>Free</w:t>
      </w:r>
    </w:p>
    <w:p w14:paraId="31E661E2" w14:textId="609A9511" w:rsidR="00AB2706" w:rsidRDefault="00AB2706" w:rsidP="002369DE">
      <w:pPr>
        <w:pStyle w:val="Bullet1"/>
      </w:pPr>
      <w:r>
        <w:t xml:space="preserve">Pro </w:t>
      </w:r>
    </w:p>
    <w:p w14:paraId="25558BF6" w14:textId="4E704934" w:rsidR="00AB2706" w:rsidRDefault="00AB2706" w:rsidP="002369DE">
      <w:pPr>
        <w:pStyle w:val="Bullet1"/>
      </w:pPr>
      <w:r>
        <w:t>Premium Per User</w:t>
      </w:r>
    </w:p>
    <w:p w14:paraId="44B53259" w14:textId="4D9D4442" w:rsidR="00AB2706" w:rsidRDefault="00AB2706">
      <w:pPr>
        <w:spacing w:before="0" w:after="0"/>
        <w:jc w:val="left"/>
      </w:pPr>
    </w:p>
    <w:p w14:paraId="255078F0" w14:textId="09F628AB" w:rsidR="00184E8A" w:rsidRDefault="002C13B3">
      <w:pPr>
        <w:spacing w:before="0" w:after="0"/>
        <w:jc w:val="left"/>
      </w:pPr>
      <w:r>
        <w:t xml:space="preserve">Each licence type grants the user different </w:t>
      </w:r>
      <w:r w:rsidR="00537A3C">
        <w:t>capabilities</w:t>
      </w:r>
      <w:r w:rsidR="00FF32A7">
        <w:t xml:space="preserve">, </w:t>
      </w:r>
      <w:r w:rsidR="001B7D63">
        <w:t>and has different limitations. Which are detailed against each licence type below.</w:t>
      </w:r>
      <w:r w:rsidR="00721B5F">
        <w:t xml:space="preserve"> Please note that the features listed below are not a complete list</w:t>
      </w:r>
      <w:r w:rsidR="00504562">
        <w:t>. Access to some features maybe restricted by the Power BI administrator.</w:t>
      </w:r>
    </w:p>
    <w:p w14:paraId="0CCA826F" w14:textId="4FFA82C3" w:rsidR="001B7D63" w:rsidRDefault="001B7D63">
      <w:pPr>
        <w:spacing w:before="0" w:after="0"/>
        <w:jc w:val="left"/>
      </w:pPr>
    </w:p>
    <w:p w14:paraId="587753A5" w14:textId="73598A22" w:rsidR="001B7D63" w:rsidRDefault="001B7D63" w:rsidP="00DD17EF">
      <w:pPr>
        <w:pStyle w:val="Heading2"/>
      </w:pPr>
      <w:bookmarkStart w:id="6" w:name="_Toc123724785"/>
      <w:r>
        <w:t>Free</w:t>
      </w:r>
      <w:bookmarkEnd w:id="6"/>
    </w:p>
    <w:p w14:paraId="4D1538C1" w14:textId="422F2E70" w:rsidR="001B7D63" w:rsidRDefault="001B7D63">
      <w:pPr>
        <w:spacing w:before="0" w:after="0"/>
        <w:jc w:val="left"/>
      </w:pPr>
    </w:p>
    <w:p w14:paraId="27154EDD" w14:textId="01D75883" w:rsidR="001B7D63" w:rsidRDefault="001B7D63">
      <w:pPr>
        <w:spacing w:before="0" w:after="0"/>
        <w:jc w:val="left"/>
      </w:pPr>
      <w:r>
        <w:t xml:space="preserve">Cost - </w:t>
      </w:r>
      <w:r w:rsidR="001C1888">
        <w:t>£0.00</w:t>
      </w:r>
    </w:p>
    <w:p w14:paraId="3D6B59A8" w14:textId="5A5B4C9E" w:rsidR="001C1888" w:rsidRDefault="001C1888">
      <w:pPr>
        <w:spacing w:before="0" w:after="0"/>
        <w:jc w:val="left"/>
      </w:pPr>
    </w:p>
    <w:p w14:paraId="7B973F08" w14:textId="0F24C13F" w:rsidR="001C1888" w:rsidRDefault="001C1888">
      <w:pPr>
        <w:spacing w:before="0" w:after="0"/>
        <w:jc w:val="left"/>
        <w:rPr>
          <w:b/>
          <w:bCs/>
        </w:rPr>
      </w:pPr>
      <w:r w:rsidRPr="00CC57D7">
        <w:rPr>
          <w:b/>
          <w:bCs/>
        </w:rPr>
        <w:t>Features</w:t>
      </w:r>
    </w:p>
    <w:p w14:paraId="101634B4" w14:textId="77777777" w:rsidR="00CC57D7" w:rsidRPr="00CC57D7" w:rsidRDefault="00CC57D7">
      <w:pPr>
        <w:spacing w:before="0" w:after="0"/>
        <w:jc w:val="left"/>
        <w:rPr>
          <w:b/>
          <w:bCs/>
        </w:rPr>
      </w:pPr>
    </w:p>
    <w:p w14:paraId="6EE048D9" w14:textId="17E0ED22" w:rsidR="007F393A" w:rsidRDefault="007F393A" w:rsidP="00721B5F">
      <w:pPr>
        <w:pStyle w:val="Bullet1"/>
      </w:pPr>
      <w:r>
        <w:t xml:space="preserve">Access to the </w:t>
      </w:r>
      <w:hyperlink w:anchor="PowerBI" w:history="1">
        <w:r w:rsidRPr="002D3CD4">
          <w:rPr>
            <w:rStyle w:val="Hyperlink"/>
          </w:rPr>
          <w:t>Power BI service</w:t>
        </w:r>
      </w:hyperlink>
    </w:p>
    <w:p w14:paraId="1F4ADAC0" w14:textId="4F6F065C" w:rsidR="007F393A" w:rsidRDefault="007F393A" w:rsidP="00721B5F">
      <w:pPr>
        <w:pStyle w:val="Bullet1"/>
      </w:pPr>
      <w:r>
        <w:t>Deploy reports to ‘My Workspace’</w:t>
      </w:r>
    </w:p>
    <w:p w14:paraId="7153DCDF" w14:textId="5239A0EC" w:rsidR="00266588" w:rsidRDefault="00266588" w:rsidP="00721B5F">
      <w:pPr>
        <w:pStyle w:val="Bullet1"/>
      </w:pPr>
      <w:r>
        <w:t>Create Power BI reports using Power BI desktop (free to download and use)</w:t>
      </w:r>
    </w:p>
    <w:p w14:paraId="07DF6451" w14:textId="4610040C" w:rsidR="00266588" w:rsidRDefault="00D933DD" w:rsidP="00721B5F">
      <w:pPr>
        <w:pStyle w:val="Bullet1"/>
      </w:pPr>
      <w:r>
        <w:t>Create Power BI reports in the ‘My Workspace’</w:t>
      </w:r>
    </w:p>
    <w:p w14:paraId="77EC549C" w14:textId="1549ABF7" w:rsidR="000F20F4" w:rsidRDefault="000F20F4">
      <w:pPr>
        <w:spacing w:before="0" w:after="0"/>
        <w:jc w:val="left"/>
      </w:pPr>
    </w:p>
    <w:p w14:paraId="4656E890" w14:textId="77777777" w:rsidR="00CC57D7" w:rsidRDefault="00CC57D7">
      <w:pPr>
        <w:spacing w:before="0" w:after="0"/>
        <w:jc w:val="left"/>
      </w:pPr>
    </w:p>
    <w:p w14:paraId="5EB5C66F" w14:textId="6CED8180" w:rsidR="00941417" w:rsidRDefault="00002EE3" w:rsidP="00002EE3">
      <w:pPr>
        <w:pStyle w:val="Heading2"/>
      </w:pPr>
      <w:bookmarkStart w:id="7" w:name="_Toc123724786"/>
      <w:r>
        <w:t>Pro</w:t>
      </w:r>
      <w:bookmarkEnd w:id="7"/>
    </w:p>
    <w:p w14:paraId="2053D0B5" w14:textId="25E89B67" w:rsidR="00941417" w:rsidRDefault="00941417">
      <w:pPr>
        <w:spacing w:before="0" w:after="0"/>
        <w:jc w:val="left"/>
      </w:pPr>
    </w:p>
    <w:p w14:paraId="679E8FA3" w14:textId="50C79545" w:rsidR="00002EE3" w:rsidRDefault="00CC57D7">
      <w:pPr>
        <w:spacing w:before="0" w:after="0"/>
        <w:jc w:val="left"/>
      </w:pPr>
      <w:r>
        <w:t xml:space="preserve">Cost </w:t>
      </w:r>
      <w:r w:rsidR="00D227A9">
        <w:t>(at January 2022)</w:t>
      </w:r>
    </w:p>
    <w:p w14:paraId="13B6488B" w14:textId="3374F0AC" w:rsidR="00D227A9" w:rsidRDefault="00D227A9">
      <w:pPr>
        <w:spacing w:before="0" w:after="0"/>
        <w:jc w:val="left"/>
      </w:pPr>
    </w:p>
    <w:p w14:paraId="7CA8D6F0" w14:textId="77777777" w:rsidR="00884031" w:rsidRDefault="00884031" w:rsidP="00884031">
      <w:pPr>
        <w:spacing w:before="0" w:after="0"/>
        <w:jc w:val="left"/>
        <w:rPr>
          <w:b/>
          <w:bCs/>
        </w:rPr>
      </w:pPr>
      <w:r w:rsidRPr="00CC57D7">
        <w:rPr>
          <w:b/>
          <w:bCs/>
        </w:rPr>
        <w:t>Features</w:t>
      </w:r>
    </w:p>
    <w:p w14:paraId="2841BAD2" w14:textId="77777777" w:rsidR="00884031" w:rsidRDefault="00884031">
      <w:pPr>
        <w:spacing w:before="0" w:after="0"/>
        <w:jc w:val="left"/>
      </w:pPr>
    </w:p>
    <w:p w14:paraId="3F4F9D98" w14:textId="2E351DED" w:rsidR="003813D3" w:rsidRDefault="003813D3" w:rsidP="00884031">
      <w:pPr>
        <w:pStyle w:val="Bullet1"/>
      </w:pPr>
      <w:r>
        <w:t>All features listed for Free Account</w:t>
      </w:r>
    </w:p>
    <w:p w14:paraId="215F4145" w14:textId="01FFA031" w:rsidR="00002EE3" w:rsidRDefault="009E40EA" w:rsidP="00721B5F">
      <w:pPr>
        <w:pStyle w:val="Bullet1"/>
      </w:pPr>
      <w:r>
        <w:t xml:space="preserve">Deploy reports to </w:t>
      </w:r>
      <w:r w:rsidR="00884031">
        <w:t xml:space="preserve">workspaces have permission to </w:t>
      </w:r>
      <w:r w:rsidR="000A7B89">
        <w:t xml:space="preserve">in the </w:t>
      </w:r>
      <w:hyperlink w:anchor="PowerBI" w:history="1">
        <w:r w:rsidRPr="002D3CD4">
          <w:rPr>
            <w:rStyle w:val="Hyperlink"/>
          </w:rPr>
          <w:t>Power BI service</w:t>
        </w:r>
      </w:hyperlink>
      <w:r w:rsidR="000A7B89">
        <w:t xml:space="preserve"> associated with the account.</w:t>
      </w:r>
    </w:p>
    <w:p w14:paraId="431C5DC1" w14:textId="77777777" w:rsidR="00EA5213" w:rsidRDefault="003813D3" w:rsidP="00EA5213">
      <w:pPr>
        <w:pStyle w:val="Bullet1"/>
      </w:pPr>
      <w:r>
        <w:t xml:space="preserve">Deploy Power BI datasets </w:t>
      </w:r>
      <w:hyperlink w:anchor="PowerBI" w:history="1">
        <w:r w:rsidRPr="002D3CD4">
          <w:rPr>
            <w:rStyle w:val="Hyperlink"/>
          </w:rPr>
          <w:t>Power BI service</w:t>
        </w:r>
      </w:hyperlink>
      <w:r w:rsidR="000A7B89">
        <w:t xml:space="preserve"> </w:t>
      </w:r>
      <w:hyperlink w:anchor="PowerBI" w:history="1">
        <w:r w:rsidR="00EA5213" w:rsidRPr="002D3CD4">
          <w:rPr>
            <w:rStyle w:val="Hyperlink"/>
          </w:rPr>
          <w:t>Power BI service</w:t>
        </w:r>
      </w:hyperlink>
      <w:r w:rsidR="00EA5213">
        <w:t xml:space="preserve"> associated with the account.</w:t>
      </w:r>
    </w:p>
    <w:p w14:paraId="528831D9" w14:textId="32457BB2" w:rsidR="009E40EA" w:rsidRDefault="00B9216E" w:rsidP="00721B5F">
      <w:pPr>
        <w:pStyle w:val="Bullet1"/>
      </w:pPr>
      <w:r>
        <w:t>Edit</w:t>
      </w:r>
      <w:r w:rsidR="003813D3">
        <w:t xml:space="preserve"> / Create</w:t>
      </w:r>
      <w:r>
        <w:t xml:space="preserve"> Power BI reports in the </w:t>
      </w:r>
      <w:hyperlink w:anchor="PowerBI" w:history="1">
        <w:r w:rsidRPr="002D3CD4">
          <w:rPr>
            <w:rStyle w:val="Hyperlink"/>
          </w:rPr>
          <w:t>Power BI service</w:t>
        </w:r>
      </w:hyperlink>
    </w:p>
    <w:p w14:paraId="4CD38D85" w14:textId="456F4FCD" w:rsidR="00B9216E" w:rsidRDefault="003813D3" w:rsidP="00721B5F">
      <w:pPr>
        <w:pStyle w:val="Bullet1"/>
      </w:pPr>
      <w:r>
        <w:t xml:space="preserve">Create Power BI </w:t>
      </w:r>
      <w:r w:rsidR="00365828">
        <w:t xml:space="preserve">datasets </w:t>
      </w:r>
      <w:r>
        <w:t>using Increment refresh</w:t>
      </w:r>
    </w:p>
    <w:p w14:paraId="55D19EF5" w14:textId="039EB091" w:rsidR="003813D3" w:rsidRDefault="003813D3">
      <w:pPr>
        <w:spacing w:before="0" w:after="0"/>
        <w:jc w:val="left"/>
      </w:pPr>
    </w:p>
    <w:p w14:paraId="5DD3F5AC" w14:textId="2784C105" w:rsidR="00002EE3" w:rsidRDefault="00002EE3">
      <w:pPr>
        <w:spacing w:before="0" w:after="0"/>
        <w:jc w:val="left"/>
      </w:pPr>
    </w:p>
    <w:p w14:paraId="2AEDA81F" w14:textId="5F5514D3" w:rsidR="00002EE3" w:rsidRDefault="00002EE3" w:rsidP="00002EE3">
      <w:pPr>
        <w:pStyle w:val="Heading2"/>
      </w:pPr>
      <w:bookmarkStart w:id="8" w:name="_Toc123724787"/>
      <w:r>
        <w:t>Premium Per User</w:t>
      </w:r>
      <w:bookmarkEnd w:id="8"/>
    </w:p>
    <w:p w14:paraId="14E22661" w14:textId="294F67B4" w:rsidR="00002EE3" w:rsidRDefault="00002EE3">
      <w:pPr>
        <w:spacing w:before="0" w:after="0"/>
        <w:jc w:val="left"/>
      </w:pPr>
    </w:p>
    <w:p w14:paraId="445FC75D" w14:textId="77777777" w:rsidR="00365828" w:rsidRDefault="00365828" w:rsidP="00365828">
      <w:pPr>
        <w:spacing w:before="0" w:after="0"/>
        <w:jc w:val="left"/>
      </w:pPr>
      <w:r>
        <w:t>Cost (at January 2022)</w:t>
      </w:r>
    </w:p>
    <w:p w14:paraId="664A1DA2" w14:textId="5E7E21F1" w:rsidR="00365828" w:rsidRDefault="00365828">
      <w:pPr>
        <w:spacing w:before="0" w:after="0"/>
        <w:jc w:val="left"/>
      </w:pPr>
    </w:p>
    <w:p w14:paraId="2EE8F285" w14:textId="14244993" w:rsidR="00D933DD" w:rsidRDefault="00D933DD" w:rsidP="00D933DD">
      <w:pPr>
        <w:spacing w:before="0" w:after="0"/>
        <w:jc w:val="left"/>
      </w:pPr>
      <w:r>
        <w:t xml:space="preserve">All features listed for </w:t>
      </w:r>
      <w:r>
        <w:t>Free and Pro</w:t>
      </w:r>
      <w:r>
        <w:t xml:space="preserve"> Account</w:t>
      </w:r>
      <w:r>
        <w:t xml:space="preserve"> above</w:t>
      </w:r>
    </w:p>
    <w:p w14:paraId="27E8F418" w14:textId="77777777" w:rsidR="00D933DD" w:rsidRDefault="00D933DD">
      <w:pPr>
        <w:spacing w:before="0" w:after="0"/>
        <w:jc w:val="left"/>
      </w:pPr>
    </w:p>
    <w:p w14:paraId="0BE0A78D" w14:textId="19756290" w:rsidR="00365828" w:rsidRDefault="00D933DD" w:rsidP="00365828">
      <w:pPr>
        <w:spacing w:before="0" w:after="0"/>
        <w:jc w:val="left"/>
      </w:pPr>
      <w:r>
        <w:t xml:space="preserve">Create author and edit </w:t>
      </w:r>
      <w:r w:rsidR="007C4E63">
        <w:t>Power BI dataflows that implement increment refresh</w:t>
      </w:r>
    </w:p>
    <w:p w14:paraId="4752DB1F" w14:textId="77777777" w:rsidR="007C4E63" w:rsidRDefault="007C4E63" w:rsidP="00365828">
      <w:pPr>
        <w:spacing w:before="0" w:after="0"/>
        <w:jc w:val="left"/>
      </w:pPr>
    </w:p>
    <w:p w14:paraId="36590BB8" w14:textId="77777777" w:rsidR="00002EE3" w:rsidRDefault="00002EE3">
      <w:pPr>
        <w:spacing w:before="0" w:after="0"/>
        <w:jc w:val="left"/>
      </w:pPr>
    </w:p>
    <w:p w14:paraId="16FDE937" w14:textId="77777777" w:rsidR="00002EE3" w:rsidRDefault="00002EE3">
      <w:pPr>
        <w:spacing w:before="0" w:after="0"/>
        <w:jc w:val="left"/>
      </w:pPr>
    </w:p>
    <w:p w14:paraId="260AC2A8" w14:textId="11236C49" w:rsidR="00F750DC" w:rsidRDefault="00F750DC">
      <w:pPr>
        <w:spacing w:before="0" w:after="0"/>
        <w:jc w:val="left"/>
      </w:pPr>
      <w:r>
        <w:br w:type="page"/>
      </w:r>
    </w:p>
    <w:p w14:paraId="3E954A9B" w14:textId="18140A29" w:rsidR="007F393A" w:rsidRDefault="007F393A">
      <w:pPr>
        <w:spacing w:before="0" w:after="0"/>
        <w:jc w:val="left"/>
      </w:pPr>
      <w:r>
        <w:lastRenderedPageBreak/>
        <w:t>Appendix</w:t>
      </w:r>
    </w:p>
    <w:p w14:paraId="53D68E60" w14:textId="6920DDA7" w:rsidR="007F393A" w:rsidRDefault="007F393A">
      <w:pPr>
        <w:spacing w:before="0" w:after="0"/>
        <w:jc w:val="left"/>
      </w:pPr>
    </w:p>
    <w:p w14:paraId="2CE43546" w14:textId="2AD37887" w:rsidR="007F393A" w:rsidRDefault="007F393A">
      <w:pPr>
        <w:spacing w:before="0" w:after="0"/>
        <w:jc w:val="left"/>
      </w:pPr>
      <w:bookmarkStart w:id="9" w:name="PowerBI"/>
      <w:r w:rsidRPr="00044D71">
        <w:rPr>
          <w:b/>
          <w:bCs/>
        </w:rPr>
        <w:t>Power BI service</w:t>
      </w:r>
      <w:r>
        <w:t xml:space="preserve"> </w:t>
      </w:r>
      <w:bookmarkEnd w:id="9"/>
      <w:r w:rsidR="006F5CEB">
        <w:t xml:space="preserve">– The SaaS (Software as a Service) provided by Microsoft which can host Power </w:t>
      </w:r>
      <w:r w:rsidR="00044D71">
        <w:t>BI reports and other entities. This also allows the sharing of reports securely with other users.</w:t>
      </w:r>
    </w:p>
    <w:p w14:paraId="65116986" w14:textId="5C1B220F" w:rsidR="006F5CEB" w:rsidRDefault="00044D71">
      <w:pPr>
        <w:spacing w:before="0" w:after="0"/>
        <w:jc w:val="left"/>
      </w:pPr>
      <w:hyperlink r:id="rId13" w:history="1">
        <w:r w:rsidRPr="00022C23">
          <w:rPr>
            <w:rStyle w:val="Hyperlink"/>
          </w:rPr>
          <w:t>https://learn.microsoft.com/en-us/power-bi/fundamentals/power-bi-service-overview</w:t>
        </w:r>
      </w:hyperlink>
    </w:p>
    <w:p w14:paraId="2595B9BE" w14:textId="77777777" w:rsidR="00044D71" w:rsidRDefault="00044D71">
      <w:pPr>
        <w:spacing w:before="0" w:after="0"/>
        <w:jc w:val="left"/>
      </w:pPr>
    </w:p>
    <w:p w14:paraId="63357F04" w14:textId="1656BAA3" w:rsidR="007F393A" w:rsidRDefault="007F393A">
      <w:pPr>
        <w:spacing w:before="0" w:after="0"/>
        <w:jc w:val="left"/>
      </w:pPr>
    </w:p>
    <w:p w14:paraId="1842BC95" w14:textId="534970E7" w:rsidR="007F393A" w:rsidRDefault="007F393A">
      <w:pPr>
        <w:spacing w:before="0" w:after="0"/>
        <w:jc w:val="left"/>
      </w:pPr>
    </w:p>
    <w:p w14:paraId="437D206A" w14:textId="32515BD3" w:rsidR="007F393A" w:rsidRDefault="007F393A">
      <w:pPr>
        <w:spacing w:before="0" w:after="0"/>
        <w:jc w:val="left"/>
      </w:pPr>
    </w:p>
    <w:p w14:paraId="763C74E8" w14:textId="085DDE86" w:rsidR="007F393A" w:rsidRDefault="007F393A">
      <w:pPr>
        <w:spacing w:before="0" w:after="0"/>
        <w:jc w:val="left"/>
      </w:pPr>
    </w:p>
    <w:p w14:paraId="142E6012" w14:textId="52285E84" w:rsidR="007F393A" w:rsidRDefault="007F393A">
      <w:pPr>
        <w:spacing w:before="0" w:after="0"/>
        <w:jc w:val="left"/>
      </w:pPr>
    </w:p>
    <w:p w14:paraId="71BECED5" w14:textId="4011BC43" w:rsidR="007F393A" w:rsidRDefault="007F393A">
      <w:pPr>
        <w:spacing w:before="0" w:after="0"/>
        <w:jc w:val="left"/>
      </w:pPr>
    </w:p>
    <w:p w14:paraId="03702BFD" w14:textId="77777777" w:rsidR="007F393A" w:rsidRDefault="007F393A">
      <w:pPr>
        <w:spacing w:before="0" w:after="0"/>
        <w:jc w:val="left"/>
      </w:pPr>
    </w:p>
    <w:p w14:paraId="1CF475F5" w14:textId="48275FA0" w:rsidR="004E28EF" w:rsidRDefault="00F750DC" w:rsidP="00863E59">
      <w:r w:rsidRPr="007D1484">
        <w:rPr>
          <w:rFonts w:cs="Segoe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2" behindDoc="0" locked="0" layoutInCell="1" allowOverlap="1" wp14:anchorId="5D14278C" wp14:editId="665A634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71740" cy="10336806"/>
                <wp:effectExtent l="0" t="0" r="10160" b="266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71740" cy="10336806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>
                          <a:solidFill>
                            <a:srgbClr val="6C9E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93AE" id="Rectangle 87" o:spid="_x0000_s1026" style="position:absolute;margin-left:0;margin-top:-1in;width:596.2pt;height:813.9pt;flip:x;z-index:25165158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rBoAIAALwFAAAOAAAAZHJzL2Uyb0RvYy54bWysVN9P3DAMfp+0/yHK+2jvgDs40UOnY2yT&#10;ECBg2nMuTa6R0iRzcr/2189J2sIY2gNaH6o4tj/bX2xfXO5bTbYCvLKmoqOjkhJhuK2VWVf0+9P1&#10;pzNKfGCmZtoaUdGD8PRy/vHDxc7NxNg2VtcCCIIYP9u5ijYhuFlReN6Ilvkj64RBpbTQsoAirIsa&#10;2A7RW12My3JS7CzUDiwX3uPtVVbSecKXUvBwJ6UXgeiKYm4h/SH9V/FfzC/YbA3MNYp3abB3ZNEy&#10;ZTDoAHXFAiMbUH9BtYqD9VaGI27bwkqpuEg1YDWj8lU1jw1zItWC5Hg30OT/Hyy/3d4DUXVFz6aU&#10;GNbiGz0ga8ystSB4hwTtnJ+h3aO7h07yeIzV7iW0RGrlvuLbp/qxIrJP9B4GesU+EI6X09PpaHqC&#10;r8BRNyqPjydn5SQGKDJSRHTgwxdhWxIPFQVMJeGy7Y0P2bQ3iebealVfK62TAOvVUgPZMnzsyfL8&#10;82Lcof9hps37PDHL6FpEOjIB6RQOWkRAbR6ERCax0HFKOfWwGBJinAsTMku+YbXIeZ6W+PVpxq6P&#10;HomSBBiRJdY3YHcAvWUG6bEzQZ19dBVpBAbn8l+JZefBI0W2JgzOrTIW3gLQWFUXOdv3JGVqIksr&#10;Wx+wz8DmAfSOXyt84Bvmwz0DnDjsCtwi4Q5/UttdRW13oqSx8Out+2iPg4BaSnY4wRX1PzcMBCX6&#10;m8EROR+dxGYLSTg5nY5RgJea1UuN2bRLi30zwn3leDpG+6D7owTb/sBls4hRUcUMx9gV5QF6YRny&#10;ZsF1xcVikcxwzB0LN+bR8X5GYgM/7X8wcF2XB5yQW9tPO5u9avZsG9/D2MUmWKnSJDzz2vGNKyI1&#10;TrfO4g56KSer56U7/w0AAP//AwBQSwMEFAAGAAgAAAAhAKyoxbXhAAAACwEAAA8AAABkcnMvZG93&#10;bnJldi54bWxMj1FLwzAUhd8F/0O4gm9b2llHV5sOmQx8GMiqCHu7S65NaZPUJtvqvzd70rdzOYdz&#10;v1OuJ9OzM42+dVZAOk+AkZVOtbYR8PG+neXAfECrsHeWBPyQh3V1e1NiodzF7ulch4bFEusLFKBD&#10;GArOvdRk0M/dQDZ6X240GOI5NlyNeInlpueLJFlyg62NHzQOtNEku/pkBOxezCu+dVuq5eduo7vD&#10;cniU30Lc303PT8ACTeEvDFf8iA5VZDq6k1We9QLikCBglmZZVFc/XS0yYMeosvwhB16V/P+G6hcA&#10;AP//AwBQSwECLQAUAAYACAAAACEAtoM4kv4AAADhAQAAEwAAAAAAAAAAAAAAAAAAAAAAW0NvbnRl&#10;bnRfVHlwZXNdLnhtbFBLAQItABQABgAIAAAAIQA4/SH/1gAAAJQBAAALAAAAAAAAAAAAAAAAAC8B&#10;AABfcmVscy8ucmVsc1BLAQItABQABgAIAAAAIQCEFqrBoAIAALwFAAAOAAAAAAAAAAAAAAAAAC4C&#10;AABkcnMvZTJvRG9jLnhtbFBLAQItABQABgAIAAAAIQCsqMW14QAAAAsBAAAPAAAAAAAAAAAAAAAA&#10;APoEAABkcnMvZG93bnJldi54bWxQSwUGAAAAAAQABADzAAAACAYAAAAA&#10;" fillcolor="#6c9ea2" strokecolor="#6c9ea2" strokeweight="1pt">
                <w10:wrap anchorx="page"/>
              </v:rect>
            </w:pict>
          </mc:Fallback>
        </mc:AlternateContent>
      </w:r>
      <w:r w:rsidR="005B5DF8" w:rsidRPr="007D1484">
        <w:rPr>
          <w:rFonts w:cs="Segoe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6EE36B" wp14:editId="4B353182">
                <wp:simplePos x="0" y="0"/>
                <wp:positionH relativeFrom="page">
                  <wp:align>right</wp:align>
                </wp:positionH>
                <wp:positionV relativeFrom="paragraph">
                  <wp:posOffset>7080250</wp:posOffset>
                </wp:positionV>
                <wp:extent cx="7551420" cy="1706880"/>
                <wp:effectExtent l="0" t="0" r="11430" b="266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706880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73353E1D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>Quorum Network Resources Limited</w:t>
                            </w: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br/>
                              <w:t>18 Greenside Lane, Edinburgh, EH1 3AH</w:t>
                            </w:r>
                          </w:p>
                          <w:p w14:paraId="5C9CD8E4" w14:textId="77777777" w:rsidR="005B5DF8" w:rsidRPr="00FE1E4F" w:rsidRDefault="00000000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hyperlink r:id="rId14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www.qnrl.com</w:t>
                              </w:r>
                            </w:hyperlink>
                            <w:r w:rsidR="005B5DF8"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 xml:space="preserve"> | </w:t>
                            </w:r>
                            <w:hyperlink r:id="rId15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info@qnrl.com</w:t>
                              </w:r>
                            </w:hyperlink>
                          </w:p>
                          <w:p w14:paraId="08399480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  <w:t xml:space="preserve">Reg. No. SC 196645, Registered Office: 24a Melville Street, Edinburgh EH3 7NS. </w:t>
                            </w:r>
                          </w:p>
                          <w:p w14:paraId="240294AB" w14:textId="77777777" w:rsidR="005B5DF8" w:rsidRPr="00676031" w:rsidRDefault="005B5DF8" w:rsidP="005B5DF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E36B" id="Text Box 89" o:spid="_x0000_s1027" type="#_x0000_t202" style="position:absolute;left:0;text-align:left;margin-left:543.4pt;margin-top:557.5pt;width:594.6pt;height:134.4pt;z-index:251662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FrNgIAAIYEAAAOAAAAZHJzL2Uyb0RvYy54bWysVE1v2zAMvQ/YfxB0X2xn+aoRp8jSZRhQ&#10;tAXSoWdFlmMBsqhJSuzs149SPtvuMAy7yJRIPZHvkZ7edo0iO2GdBF3QrJdSIjSHUupNQX88Lz9N&#10;KHGe6ZIp0KKge+Ho7ezjh2lrctGHGlQpLEEQ7fLWFLT23uRJ4ngtGuZ6YIRGZwW2YR63dpOUlrWI&#10;3qikn6ajpAVbGgtcOIendwcnnUX8qhLcP1aVE56ogmJuPq42ruuwJrMpyzeWmVryYxrsH7JomNT4&#10;6BnqjnlGtla+g2okt+Cg8j0OTQJVJbmINWA1WfqmmlXNjIi1IDnOnGly/w+WP+xW5skS332BDgUM&#10;hLTG5Q4PQz1dZZvwxUwJ+pHC/Zk20XnC8XA8HGaDPro4+rJxOppMIrHJ5bqxzn8T0JBgFNSiLpEu&#10;trt3Hp/E0FNIeM2BkuVSKhU3drNeKEt2DDUcLW6+zvshS7zyKkxp0qL/8zCNyK987m8gEFBpxL2U&#10;HyzfrTsiyytq1lDukTELh2Zyhi8lVnXPnH9iFrsHmcCJ8I+4VAowKThalNRgf/3pPMSjqOilpMVu&#10;LKj7uWVWUKK+a5T7JhsMQvvGzWA4Dmzba8/62qO3zQKQrAxnz/BohnivTmZloXnBwZmHV9HFNMe3&#10;C+pP5sIfZgQHj4v5PAZhwxrm7/XK8AAdpAmaPXcvzJqjsB574gFOfcvyN/oeYsNNDfOth0pG8QPP&#10;B1aP9GOzR4GPgxmm6Xofoy6/j9lvAAAA//8DAFBLAwQUAAYACAAAACEA/V1LHd8AAAALAQAADwAA&#10;AGRycy9kb3ducmV2LnhtbEyPQU/DMAyF70j8h8hIXBBL2wnUlaYTQoILFxiTEDevNU2hcUqTdeXf&#10;453G7dnPev5euZ5dryYaQ+fZQLpIQBHXvum4NbB9e7zOQYWI3GDvmQz8UoB1dX5WYtH4A7/StImt&#10;khAOBRqwMQ6F1qG25DAs/EAs3qcfHUYZx1Y3Ix4k3PU6S5Jb7bBj+WBxoAdL9fdm7wzQl3bP+H71&#10;sor487TNcKaPyRpzeTHf34GKNMfTMRzxBR0qYdr5PTdB9QakSJRtmt6IOvppvspA7UQt82UOuir1&#10;/w7VHwAAAP//AwBQSwECLQAUAAYACAAAACEAtoM4kv4AAADhAQAAEwAAAAAAAAAAAAAAAAAAAAAA&#10;W0NvbnRlbnRfVHlwZXNdLnhtbFBLAQItABQABgAIAAAAIQA4/SH/1gAAAJQBAAALAAAAAAAAAAAA&#10;AAAAAC8BAABfcmVscy8ucmVsc1BLAQItABQABgAIAAAAIQAktkFrNgIAAIYEAAAOAAAAAAAAAAAA&#10;AAAAAC4CAABkcnMvZTJvRG9jLnhtbFBLAQItABQABgAIAAAAIQD9XUsd3wAAAAsBAAAPAAAAAAAA&#10;AAAAAAAAAJAEAABkcnMvZG93bnJldi54bWxQSwUGAAAAAAQABADzAAAAnAUAAAAA&#10;" fillcolor="#6c9ea2" strokecolor="#6c9ea2" strokeweight=".5pt">
                <v:textbox>
                  <w:txbxContent>
                    <w:p w14:paraId="73353E1D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>Quorum Network Resources Limited</w:t>
                      </w: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br/>
                        <w:t>18 Greenside Lane, Edinburgh, EH1 3AH</w:t>
                      </w:r>
                    </w:p>
                    <w:p w14:paraId="5C9CD8E4" w14:textId="77777777" w:rsidR="005B5DF8" w:rsidRPr="00FE1E4F" w:rsidRDefault="00000000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hyperlink r:id="rId16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www.qnrl.com</w:t>
                        </w:r>
                      </w:hyperlink>
                      <w:r w:rsidR="005B5DF8"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 xml:space="preserve"> | </w:t>
                      </w:r>
                      <w:hyperlink r:id="rId17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info@qnrl.com</w:t>
                        </w:r>
                      </w:hyperlink>
                    </w:p>
                    <w:p w14:paraId="08399480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  <w:t xml:space="preserve">Reg. No. SC 196645, Registered Office: 24a Melville Street, Edinburgh EH3 7NS. </w:t>
                      </w:r>
                    </w:p>
                    <w:p w14:paraId="240294AB" w14:textId="77777777" w:rsidR="005B5DF8" w:rsidRPr="00676031" w:rsidRDefault="005B5DF8" w:rsidP="005B5DF8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28EF" w:rsidSect="009F5F6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C906" w14:textId="77777777" w:rsidR="00BD0A1D" w:rsidRDefault="00BD0A1D" w:rsidP="00B9788F">
      <w:pPr>
        <w:spacing w:before="0" w:after="0"/>
      </w:pPr>
      <w:r>
        <w:separator/>
      </w:r>
    </w:p>
  </w:endnote>
  <w:endnote w:type="continuationSeparator" w:id="0">
    <w:p w14:paraId="3110DB2D" w14:textId="77777777" w:rsidR="00BD0A1D" w:rsidRDefault="00BD0A1D" w:rsidP="00B978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50F6" w14:textId="77777777" w:rsidR="009518DC" w:rsidRDefault="00951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E51E" w14:textId="77777777" w:rsidR="009F5F61" w:rsidRDefault="009F5F61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2E62" w14:textId="77777777" w:rsidR="009518DC" w:rsidRDefault="0095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F342" w14:textId="77777777" w:rsidR="00BD0A1D" w:rsidRDefault="00BD0A1D" w:rsidP="00B9788F">
      <w:pPr>
        <w:spacing w:before="0" w:after="0"/>
      </w:pPr>
      <w:r>
        <w:separator/>
      </w:r>
    </w:p>
  </w:footnote>
  <w:footnote w:type="continuationSeparator" w:id="0">
    <w:p w14:paraId="5A46237F" w14:textId="77777777" w:rsidR="00BD0A1D" w:rsidRDefault="00BD0A1D" w:rsidP="00B978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DAC65" w14:textId="77777777" w:rsidR="009518DC" w:rsidRDefault="00951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ED9" w14:textId="77777777" w:rsidR="00D00462" w:rsidRDefault="00A6762B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12FC3BB" wp14:editId="1074AD7C">
          <wp:simplePos x="0" y="0"/>
          <wp:positionH relativeFrom="column">
            <wp:posOffset>2752725</wp:posOffset>
          </wp:positionH>
          <wp:positionV relativeFrom="paragraph">
            <wp:posOffset>-449580</wp:posOffset>
          </wp:positionV>
          <wp:extent cx="3956685" cy="1920240"/>
          <wp:effectExtent l="0" t="0" r="0" b="0"/>
          <wp:wrapNone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685" cy="192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71B44" w14:textId="77777777" w:rsidR="009518DC" w:rsidRDefault="00951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E3"/>
    <w:multiLevelType w:val="hybridMultilevel"/>
    <w:tmpl w:val="2506B13A"/>
    <w:lvl w:ilvl="0" w:tplc="7C60E30A">
      <w:start w:val="1"/>
      <w:numFmt w:val="bullet"/>
      <w:pStyle w:val="Bullet1"/>
      <w:lvlText w:val=""/>
      <w:lvlJc w:val="left"/>
      <w:pPr>
        <w:tabs>
          <w:tab w:val="num" w:pos="-595"/>
        </w:tabs>
        <w:ind w:left="-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"/>
        </w:tabs>
        <w:ind w:left="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5"/>
        </w:tabs>
        <w:ind w:left="1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85"/>
        </w:tabs>
        <w:ind w:left="2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05"/>
        </w:tabs>
        <w:ind w:left="3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45"/>
        </w:tabs>
        <w:ind w:left="4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65"/>
        </w:tabs>
        <w:ind w:left="5165" w:hanging="360"/>
      </w:pPr>
      <w:rPr>
        <w:rFonts w:ascii="Wingdings" w:hAnsi="Wingdings" w:hint="default"/>
      </w:rPr>
    </w:lvl>
  </w:abstractNum>
  <w:abstractNum w:abstractNumId="1" w15:restartNumberingAfterBreak="0">
    <w:nsid w:val="2612472C"/>
    <w:multiLevelType w:val="hybridMultilevel"/>
    <w:tmpl w:val="537298B8"/>
    <w:lvl w:ilvl="0" w:tplc="3ABE0014">
      <w:start w:val="1"/>
      <w:numFmt w:val="decimal"/>
      <w:pStyle w:val="BodyNumbers1"/>
      <w:lvlText w:val="%1."/>
      <w:lvlJc w:val="left"/>
      <w:pPr>
        <w:ind w:left="-48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1"/>
        </w:tabs>
        <w:ind w:left="23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51"/>
        </w:tabs>
        <w:ind w:left="9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1"/>
        </w:tabs>
        <w:ind w:left="16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91"/>
        </w:tabs>
        <w:ind w:left="23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1"/>
        </w:tabs>
        <w:ind w:left="31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1"/>
        </w:tabs>
        <w:ind w:left="38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51"/>
        </w:tabs>
        <w:ind w:left="45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180"/>
      </w:pPr>
    </w:lvl>
  </w:abstractNum>
  <w:abstractNum w:abstractNumId="2" w15:restartNumberingAfterBreak="0">
    <w:nsid w:val="67697C31"/>
    <w:multiLevelType w:val="multilevel"/>
    <w:tmpl w:val="6C1257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3302DE"/>
    <w:multiLevelType w:val="hybridMultilevel"/>
    <w:tmpl w:val="74AC81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91F6787"/>
    <w:multiLevelType w:val="hybridMultilevel"/>
    <w:tmpl w:val="D04451D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2091853187">
    <w:abstractNumId w:val="1"/>
  </w:num>
  <w:num w:numId="2" w16cid:durableId="36635616">
    <w:abstractNumId w:val="0"/>
  </w:num>
  <w:num w:numId="3" w16cid:durableId="355160299">
    <w:abstractNumId w:val="1"/>
  </w:num>
  <w:num w:numId="4" w16cid:durableId="1371568427">
    <w:abstractNumId w:val="0"/>
  </w:num>
  <w:num w:numId="5" w16cid:durableId="581646989">
    <w:abstractNumId w:val="1"/>
  </w:num>
  <w:num w:numId="6" w16cid:durableId="629165365">
    <w:abstractNumId w:val="0"/>
  </w:num>
  <w:num w:numId="7" w16cid:durableId="2074503518">
    <w:abstractNumId w:val="0"/>
  </w:num>
  <w:num w:numId="8" w16cid:durableId="1388840704">
    <w:abstractNumId w:val="1"/>
  </w:num>
  <w:num w:numId="9" w16cid:durableId="1055277102">
    <w:abstractNumId w:val="0"/>
  </w:num>
  <w:num w:numId="10" w16cid:durableId="1658151143">
    <w:abstractNumId w:val="1"/>
  </w:num>
  <w:num w:numId="11" w16cid:durableId="490876109">
    <w:abstractNumId w:val="0"/>
  </w:num>
  <w:num w:numId="12" w16cid:durableId="105273620">
    <w:abstractNumId w:val="1"/>
  </w:num>
  <w:num w:numId="13" w16cid:durableId="237832974">
    <w:abstractNumId w:val="0"/>
  </w:num>
  <w:num w:numId="14" w16cid:durableId="2079671403">
    <w:abstractNumId w:val="2"/>
  </w:num>
  <w:num w:numId="15" w16cid:durableId="1064257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69454453">
    <w:abstractNumId w:val="4"/>
  </w:num>
  <w:num w:numId="17" w16cid:durableId="1738934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3NzMxMbQwsrAwMzBT0lEKTi0uzszPAykwqgUAnJMhlSwAAAA="/>
  </w:docVars>
  <w:rsids>
    <w:rsidRoot w:val="000A7B84"/>
    <w:rsid w:val="00002EE3"/>
    <w:rsid w:val="00005C03"/>
    <w:rsid w:val="00034B41"/>
    <w:rsid w:val="00044D71"/>
    <w:rsid w:val="0006582F"/>
    <w:rsid w:val="000854C6"/>
    <w:rsid w:val="000A7820"/>
    <w:rsid w:val="000A7B84"/>
    <w:rsid w:val="000A7B89"/>
    <w:rsid w:val="000E0034"/>
    <w:rsid w:val="000F20F4"/>
    <w:rsid w:val="000F52BB"/>
    <w:rsid w:val="00100CD9"/>
    <w:rsid w:val="00102CA6"/>
    <w:rsid w:val="00110D1E"/>
    <w:rsid w:val="0012625D"/>
    <w:rsid w:val="00135B98"/>
    <w:rsid w:val="00156852"/>
    <w:rsid w:val="00171665"/>
    <w:rsid w:val="001849DB"/>
    <w:rsid w:val="00184E8A"/>
    <w:rsid w:val="0019646A"/>
    <w:rsid w:val="001A31AD"/>
    <w:rsid w:val="001B06AE"/>
    <w:rsid w:val="001B7D63"/>
    <w:rsid w:val="001C0DEC"/>
    <w:rsid w:val="001C1888"/>
    <w:rsid w:val="001D0F1B"/>
    <w:rsid w:val="001E0C4E"/>
    <w:rsid w:val="001E5F5C"/>
    <w:rsid w:val="00207F66"/>
    <w:rsid w:val="002122F9"/>
    <w:rsid w:val="00221AA3"/>
    <w:rsid w:val="0023550F"/>
    <w:rsid w:val="002369DE"/>
    <w:rsid w:val="00256DB1"/>
    <w:rsid w:val="00266588"/>
    <w:rsid w:val="002C13B3"/>
    <w:rsid w:val="002C25A8"/>
    <w:rsid w:val="002D3CD4"/>
    <w:rsid w:val="0030244A"/>
    <w:rsid w:val="003034A4"/>
    <w:rsid w:val="003103A8"/>
    <w:rsid w:val="0034742E"/>
    <w:rsid w:val="00365828"/>
    <w:rsid w:val="003716AC"/>
    <w:rsid w:val="00380178"/>
    <w:rsid w:val="003813D3"/>
    <w:rsid w:val="003B0990"/>
    <w:rsid w:val="003C6670"/>
    <w:rsid w:val="003D123D"/>
    <w:rsid w:val="003E701F"/>
    <w:rsid w:val="00406546"/>
    <w:rsid w:val="00411072"/>
    <w:rsid w:val="004233D8"/>
    <w:rsid w:val="004350CF"/>
    <w:rsid w:val="004521CB"/>
    <w:rsid w:val="00452E5A"/>
    <w:rsid w:val="0045738F"/>
    <w:rsid w:val="00484A2D"/>
    <w:rsid w:val="00485C96"/>
    <w:rsid w:val="00493145"/>
    <w:rsid w:val="004B0C6F"/>
    <w:rsid w:val="004B38D4"/>
    <w:rsid w:val="004B6456"/>
    <w:rsid w:val="004E28EF"/>
    <w:rsid w:val="004E7D7A"/>
    <w:rsid w:val="00504562"/>
    <w:rsid w:val="0050713A"/>
    <w:rsid w:val="00511169"/>
    <w:rsid w:val="005312EB"/>
    <w:rsid w:val="00531B80"/>
    <w:rsid w:val="00537A3C"/>
    <w:rsid w:val="00560BA9"/>
    <w:rsid w:val="00566BAE"/>
    <w:rsid w:val="00585B83"/>
    <w:rsid w:val="00596C4A"/>
    <w:rsid w:val="005A2B3E"/>
    <w:rsid w:val="005B5DF8"/>
    <w:rsid w:val="005D35B6"/>
    <w:rsid w:val="006011AC"/>
    <w:rsid w:val="00630152"/>
    <w:rsid w:val="00637E01"/>
    <w:rsid w:val="00657ADC"/>
    <w:rsid w:val="00663CFD"/>
    <w:rsid w:val="00676031"/>
    <w:rsid w:val="006A6896"/>
    <w:rsid w:val="006C21A6"/>
    <w:rsid w:val="006E7481"/>
    <w:rsid w:val="006F5CEB"/>
    <w:rsid w:val="007167BD"/>
    <w:rsid w:val="0071725A"/>
    <w:rsid w:val="00717A12"/>
    <w:rsid w:val="00721B5F"/>
    <w:rsid w:val="00733E23"/>
    <w:rsid w:val="00741D78"/>
    <w:rsid w:val="00755CDE"/>
    <w:rsid w:val="00766C06"/>
    <w:rsid w:val="00783A23"/>
    <w:rsid w:val="0079123C"/>
    <w:rsid w:val="007B0A44"/>
    <w:rsid w:val="007C4E63"/>
    <w:rsid w:val="007C66C8"/>
    <w:rsid w:val="007F393A"/>
    <w:rsid w:val="00815509"/>
    <w:rsid w:val="00863E59"/>
    <w:rsid w:val="00877F76"/>
    <w:rsid w:val="00884031"/>
    <w:rsid w:val="008C3642"/>
    <w:rsid w:val="008D2FF1"/>
    <w:rsid w:val="00922DCC"/>
    <w:rsid w:val="0093170B"/>
    <w:rsid w:val="00941417"/>
    <w:rsid w:val="0095015E"/>
    <w:rsid w:val="009518DC"/>
    <w:rsid w:val="009A7B76"/>
    <w:rsid w:val="009E40EA"/>
    <w:rsid w:val="009F5F61"/>
    <w:rsid w:val="00A02A2B"/>
    <w:rsid w:val="00A223A9"/>
    <w:rsid w:val="00A244A9"/>
    <w:rsid w:val="00A248FD"/>
    <w:rsid w:val="00A25984"/>
    <w:rsid w:val="00A26E06"/>
    <w:rsid w:val="00A35C3F"/>
    <w:rsid w:val="00A42501"/>
    <w:rsid w:val="00A6762B"/>
    <w:rsid w:val="00AA4EFD"/>
    <w:rsid w:val="00AB2706"/>
    <w:rsid w:val="00AE3727"/>
    <w:rsid w:val="00B00715"/>
    <w:rsid w:val="00B2575F"/>
    <w:rsid w:val="00B312E3"/>
    <w:rsid w:val="00B40609"/>
    <w:rsid w:val="00B46E5C"/>
    <w:rsid w:val="00B50DB6"/>
    <w:rsid w:val="00B56DCC"/>
    <w:rsid w:val="00B625AE"/>
    <w:rsid w:val="00B74166"/>
    <w:rsid w:val="00B823C7"/>
    <w:rsid w:val="00B9216E"/>
    <w:rsid w:val="00B9788F"/>
    <w:rsid w:val="00BB7399"/>
    <w:rsid w:val="00BD0A1D"/>
    <w:rsid w:val="00BD207C"/>
    <w:rsid w:val="00BE360D"/>
    <w:rsid w:val="00C203AC"/>
    <w:rsid w:val="00C37753"/>
    <w:rsid w:val="00C50C96"/>
    <w:rsid w:val="00C869E8"/>
    <w:rsid w:val="00CB360F"/>
    <w:rsid w:val="00CC57D7"/>
    <w:rsid w:val="00CD4CDB"/>
    <w:rsid w:val="00CF2669"/>
    <w:rsid w:val="00CF3677"/>
    <w:rsid w:val="00D00462"/>
    <w:rsid w:val="00D00739"/>
    <w:rsid w:val="00D1189F"/>
    <w:rsid w:val="00D227A9"/>
    <w:rsid w:val="00D26895"/>
    <w:rsid w:val="00D376E5"/>
    <w:rsid w:val="00D533B6"/>
    <w:rsid w:val="00D60514"/>
    <w:rsid w:val="00D933DD"/>
    <w:rsid w:val="00D93B80"/>
    <w:rsid w:val="00DB0008"/>
    <w:rsid w:val="00DC053C"/>
    <w:rsid w:val="00DC38CE"/>
    <w:rsid w:val="00DC3B26"/>
    <w:rsid w:val="00DD17EF"/>
    <w:rsid w:val="00E06B4B"/>
    <w:rsid w:val="00E14411"/>
    <w:rsid w:val="00E64E44"/>
    <w:rsid w:val="00E70056"/>
    <w:rsid w:val="00E77A14"/>
    <w:rsid w:val="00E929E1"/>
    <w:rsid w:val="00EA5213"/>
    <w:rsid w:val="00EB59F9"/>
    <w:rsid w:val="00EC3444"/>
    <w:rsid w:val="00EE5130"/>
    <w:rsid w:val="00F16563"/>
    <w:rsid w:val="00F25214"/>
    <w:rsid w:val="00F45490"/>
    <w:rsid w:val="00F611D2"/>
    <w:rsid w:val="00F62356"/>
    <w:rsid w:val="00F67AE0"/>
    <w:rsid w:val="00F750DC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66E7C"/>
  <w15:chartTrackingRefBased/>
  <w15:docId w15:val="{0FD24C89-88F3-46C2-9832-A246CE91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031"/>
    <w:pPr>
      <w:spacing w:before="100" w:after="200"/>
      <w:jc w:val="both"/>
    </w:pPr>
    <w:rPr>
      <w:rFonts w:ascii="Segoe UI" w:eastAsia="Times New Roman" w:hAnsi="Segoe UI"/>
      <w:lang w:eastAsia="en-US"/>
    </w:rPr>
  </w:style>
  <w:style w:type="paragraph" w:styleId="Heading1">
    <w:name w:val="heading 1"/>
    <w:basedOn w:val="Normal"/>
    <w:next w:val="Body1"/>
    <w:link w:val="Heading1Char"/>
    <w:uiPriority w:val="9"/>
    <w:qFormat/>
    <w:rsid w:val="00DC38CE"/>
    <w:pPr>
      <w:numPr>
        <w:numId w:val="14"/>
      </w:num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after="0"/>
      <w:outlineLvl w:val="0"/>
    </w:pPr>
    <w:rPr>
      <w:rFonts w:eastAsia="Calibri"/>
      <w:caps/>
      <w:color w:val="FFFFFF"/>
      <w:spacing w:val="15"/>
      <w:sz w:val="22"/>
      <w:szCs w:val="22"/>
    </w:rPr>
  </w:style>
  <w:style w:type="paragraph" w:styleId="Heading2">
    <w:name w:val="heading 2"/>
    <w:basedOn w:val="Body1"/>
    <w:next w:val="Body2"/>
    <w:link w:val="Heading2Char"/>
    <w:uiPriority w:val="9"/>
    <w:unhideWhenUsed/>
    <w:qFormat/>
    <w:rsid w:val="004350CF"/>
    <w:pPr>
      <w:numPr>
        <w:ilvl w:val="1"/>
        <w:numId w:val="14"/>
      </w:numPr>
      <w:pBdr>
        <w:top w:val="single" w:sz="24" w:space="0" w:color="E1EBEC"/>
        <w:left w:val="single" w:sz="24" w:space="0" w:color="E1EBEC"/>
        <w:bottom w:val="single" w:sz="24" w:space="0" w:color="E1EBEC"/>
        <w:right w:val="single" w:sz="24" w:space="0" w:color="E1EBEC"/>
      </w:pBdr>
      <w:shd w:val="clear" w:color="auto" w:fill="E1EBEC"/>
      <w:spacing w:after="0"/>
      <w:ind w:left="0" w:firstLine="0"/>
      <w:outlineLvl w:val="1"/>
    </w:pPr>
    <w:rPr>
      <w:caps/>
      <w:spacing w:val="15"/>
    </w:rPr>
  </w:style>
  <w:style w:type="paragraph" w:styleId="Heading3">
    <w:name w:val="heading 3"/>
    <w:basedOn w:val="Body2"/>
    <w:next w:val="Body3"/>
    <w:link w:val="Heading3Char"/>
    <w:uiPriority w:val="9"/>
    <w:unhideWhenUsed/>
    <w:qFormat/>
    <w:rsid w:val="00DC38CE"/>
    <w:pPr>
      <w:numPr>
        <w:ilvl w:val="2"/>
        <w:numId w:val="14"/>
      </w:numPr>
      <w:pBdr>
        <w:top w:val="single" w:sz="6" w:space="2" w:color="6C9EA2"/>
      </w:pBdr>
      <w:spacing w:before="300" w:after="0"/>
      <w:outlineLvl w:val="2"/>
    </w:pPr>
    <w:rPr>
      <w:rFonts w:eastAsia="Calibri"/>
      <w:caps/>
      <w:color w:val="344F52"/>
      <w:spacing w:val="15"/>
    </w:rPr>
  </w:style>
  <w:style w:type="paragraph" w:styleId="Heading4">
    <w:name w:val="heading 4"/>
    <w:basedOn w:val="Body4"/>
    <w:next w:val="Body4"/>
    <w:link w:val="Heading4Char"/>
    <w:uiPriority w:val="9"/>
    <w:unhideWhenUsed/>
    <w:qFormat/>
    <w:rsid w:val="00DC38CE"/>
    <w:pPr>
      <w:numPr>
        <w:ilvl w:val="3"/>
        <w:numId w:val="14"/>
      </w:numPr>
      <w:pBdr>
        <w:top w:val="dotted" w:sz="6" w:space="2" w:color="6C9EA2"/>
      </w:pBdr>
      <w:spacing w:before="200" w:after="0"/>
      <w:outlineLvl w:val="3"/>
    </w:pPr>
    <w:rPr>
      <w:rFonts w:eastAsia="Calibri"/>
      <w:caps/>
      <w:color w:val="4E787B"/>
      <w:spacing w:val="10"/>
    </w:rPr>
  </w:style>
  <w:style w:type="paragraph" w:styleId="Heading5">
    <w:name w:val="heading 5"/>
    <w:basedOn w:val="Body5"/>
    <w:next w:val="Body5"/>
    <w:link w:val="Heading5Char"/>
    <w:uiPriority w:val="9"/>
    <w:unhideWhenUsed/>
    <w:qFormat/>
    <w:rsid w:val="00DC38CE"/>
    <w:pPr>
      <w:numPr>
        <w:ilvl w:val="4"/>
        <w:numId w:val="14"/>
      </w:numPr>
      <w:pBdr>
        <w:bottom w:val="single" w:sz="6" w:space="1" w:color="6C9EA2"/>
      </w:pBdr>
      <w:spacing w:before="200" w:after="0"/>
      <w:outlineLvl w:val="4"/>
    </w:pPr>
    <w:rPr>
      <w:rFonts w:eastAsia="Calibri"/>
      <w:caps/>
      <w:color w:val="4E787B"/>
      <w:spacing w:val="10"/>
    </w:rPr>
  </w:style>
  <w:style w:type="paragraph" w:styleId="Heading6">
    <w:name w:val="heading 6"/>
    <w:basedOn w:val="Body6"/>
    <w:next w:val="Body6"/>
    <w:link w:val="Heading6Char"/>
    <w:uiPriority w:val="9"/>
    <w:unhideWhenUsed/>
    <w:qFormat/>
    <w:rsid w:val="00DC38CE"/>
    <w:pPr>
      <w:numPr>
        <w:ilvl w:val="5"/>
        <w:numId w:val="14"/>
      </w:numPr>
      <w:pBdr>
        <w:bottom w:val="dotted" w:sz="6" w:space="1" w:color="6C9EA2"/>
      </w:pBdr>
      <w:spacing w:before="200" w:after="0"/>
      <w:outlineLvl w:val="5"/>
    </w:pPr>
    <w:rPr>
      <w:rFonts w:eastAsia="Calibri"/>
      <w:caps/>
      <w:color w:val="4E787B"/>
      <w:spacing w:val="10"/>
    </w:rPr>
  </w:style>
  <w:style w:type="paragraph" w:styleId="Heading7">
    <w:name w:val="heading 7"/>
    <w:basedOn w:val="Body7"/>
    <w:next w:val="Body7"/>
    <w:link w:val="Heading7Char"/>
    <w:uiPriority w:val="9"/>
    <w:unhideWhenUsed/>
    <w:qFormat/>
    <w:rsid w:val="00DC38CE"/>
    <w:pPr>
      <w:numPr>
        <w:ilvl w:val="6"/>
        <w:numId w:val="14"/>
      </w:numPr>
      <w:spacing w:before="200" w:after="0"/>
      <w:outlineLvl w:val="6"/>
    </w:pPr>
    <w:rPr>
      <w:rFonts w:eastAsia="Calibri"/>
      <w:caps/>
      <w:color w:val="4E787B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8CE"/>
    <w:pPr>
      <w:numPr>
        <w:ilvl w:val="7"/>
        <w:numId w:val="14"/>
      </w:numPr>
      <w:spacing w:before="200" w:after="0"/>
      <w:outlineLvl w:val="7"/>
    </w:pPr>
    <w:rPr>
      <w:rFonts w:eastAsia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8CE"/>
    <w:pPr>
      <w:numPr>
        <w:ilvl w:val="8"/>
        <w:numId w:val="14"/>
      </w:numPr>
      <w:spacing w:before="200" w:after="0"/>
      <w:outlineLvl w:val="8"/>
    </w:pPr>
    <w:rPr>
      <w:rFonts w:eastAsia="Calibr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2Medium">
    <w:name w:val="Picture2 Medium"/>
    <w:basedOn w:val="Normal"/>
    <w:next w:val="BodyQuorum"/>
    <w:link w:val="Picture2MediumChar"/>
    <w:qFormat/>
    <w:rsid w:val="003103A8"/>
    <w:pPr>
      <w:spacing w:before="280" w:after="120" w:line="360" w:lineRule="auto"/>
      <w:jc w:val="center"/>
    </w:pPr>
    <w:rPr>
      <w:noProof/>
      <w:lang w:eastAsia="en-GB"/>
    </w:rPr>
  </w:style>
  <w:style w:type="character" w:customStyle="1" w:styleId="Picture2MediumChar">
    <w:name w:val="Picture2 Medium Char"/>
    <w:link w:val="Picture2Medium"/>
    <w:rsid w:val="003103A8"/>
    <w:rPr>
      <w:rFonts w:ascii="Segoe UI" w:eastAsia="Times New Roman" w:hAnsi="Segoe UI" w:cs="Times New Roman"/>
      <w:noProof/>
      <w:lang w:eastAsia="en-GB"/>
    </w:rPr>
  </w:style>
  <w:style w:type="paragraph" w:customStyle="1" w:styleId="BodyQuorum">
    <w:name w:val="Body Quorum"/>
    <w:basedOn w:val="Normal"/>
    <w:link w:val="BodyQuorumChar"/>
    <w:autoRedefine/>
    <w:qFormat/>
    <w:rsid w:val="00B56DCC"/>
    <w:pPr>
      <w:widowControl w:val="0"/>
      <w:tabs>
        <w:tab w:val="left" w:pos="7920"/>
      </w:tabs>
      <w:spacing w:before="0" w:after="120"/>
    </w:pPr>
  </w:style>
  <w:style w:type="character" w:customStyle="1" w:styleId="BodyQuorumChar">
    <w:name w:val="Body Quorum Char"/>
    <w:link w:val="BodyQuorum"/>
    <w:rsid w:val="00B56DCC"/>
    <w:rPr>
      <w:rFonts w:ascii="Segoe UI" w:eastAsia="Times New Roman" w:hAnsi="Segoe UI"/>
      <w:lang w:eastAsia="en-US"/>
    </w:rPr>
  </w:style>
  <w:style w:type="paragraph" w:customStyle="1" w:styleId="BodyNumbers1">
    <w:name w:val="Body Numbers 1"/>
    <w:basedOn w:val="Normal"/>
    <w:link w:val="BodyNumbers1Char"/>
    <w:autoRedefine/>
    <w:qFormat/>
    <w:rsid w:val="000A7B84"/>
    <w:pPr>
      <w:widowControl w:val="0"/>
      <w:numPr>
        <w:numId w:val="1"/>
      </w:numPr>
      <w:spacing w:before="0" w:after="120"/>
      <w:ind w:left="714" w:hanging="357"/>
    </w:pPr>
  </w:style>
  <w:style w:type="character" w:customStyle="1" w:styleId="BodyNumbers1Char">
    <w:name w:val="Body Numbers 1 Char"/>
    <w:link w:val="BodyNumbers1"/>
    <w:rsid w:val="000A7B84"/>
    <w:rPr>
      <w:rFonts w:ascii="Segoe UI" w:eastAsia="Times New Roman" w:hAnsi="Segoe UI"/>
      <w:lang w:eastAsia="en-US"/>
    </w:rPr>
  </w:style>
  <w:style w:type="paragraph" w:customStyle="1" w:styleId="Bullet1">
    <w:name w:val="Bullet 1"/>
    <w:basedOn w:val="Normal"/>
    <w:link w:val="Bullet1Char"/>
    <w:autoRedefine/>
    <w:qFormat/>
    <w:rsid w:val="0050713A"/>
    <w:pPr>
      <w:widowControl w:val="0"/>
      <w:numPr>
        <w:numId w:val="2"/>
      </w:numPr>
      <w:spacing w:before="0" w:after="120"/>
      <w:ind w:left="714" w:hanging="357"/>
    </w:pPr>
    <w:rPr>
      <w:rFonts w:cs="Segoe UI"/>
      <w:lang w:eastAsia="en-GB"/>
    </w:rPr>
  </w:style>
  <w:style w:type="character" w:customStyle="1" w:styleId="Bullet1Char">
    <w:name w:val="Bullet 1 Char"/>
    <w:link w:val="Bullet1"/>
    <w:rsid w:val="0050713A"/>
    <w:rPr>
      <w:rFonts w:ascii="Segoe UI" w:eastAsia="Times New Roman" w:hAnsi="Segoe UI" w:cs="Segoe UI"/>
    </w:rPr>
  </w:style>
  <w:style w:type="character" w:customStyle="1" w:styleId="Heading1Char">
    <w:name w:val="Heading 1 Char"/>
    <w:link w:val="Heading1"/>
    <w:uiPriority w:val="9"/>
    <w:rsid w:val="00DC38CE"/>
    <w:rPr>
      <w:rFonts w:ascii="Segoe UI" w:hAnsi="Segoe UI"/>
      <w:caps/>
      <w:color w:val="FFFFFF"/>
      <w:spacing w:val="15"/>
      <w:sz w:val="22"/>
      <w:szCs w:val="22"/>
      <w:shd w:val="clear" w:color="auto" w:fill="6C9EA2"/>
    </w:rPr>
  </w:style>
  <w:style w:type="character" w:customStyle="1" w:styleId="Heading2Char">
    <w:name w:val="Heading 2 Char"/>
    <w:link w:val="Heading2"/>
    <w:uiPriority w:val="9"/>
    <w:rsid w:val="004350CF"/>
    <w:rPr>
      <w:rFonts w:ascii="Segoe UI" w:eastAsia="Times New Roman" w:hAnsi="Segoe UI"/>
      <w:caps/>
      <w:spacing w:val="15"/>
      <w:shd w:val="clear" w:color="auto" w:fill="E1EBEC"/>
      <w:lang w:eastAsia="en-US"/>
    </w:rPr>
  </w:style>
  <w:style w:type="character" w:customStyle="1" w:styleId="Heading3Char">
    <w:name w:val="Heading 3 Char"/>
    <w:link w:val="Heading3"/>
    <w:uiPriority w:val="9"/>
    <w:rsid w:val="00741D78"/>
    <w:rPr>
      <w:rFonts w:ascii="Segoe UI" w:hAnsi="Segoe UI"/>
      <w:caps/>
      <w:color w:val="344F52"/>
      <w:spacing w:val="15"/>
      <w:lang w:eastAsia="en-US"/>
    </w:rPr>
  </w:style>
  <w:style w:type="character" w:customStyle="1" w:styleId="Heading4Char">
    <w:name w:val="Heading 4 Char"/>
    <w:link w:val="Heading4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5Char">
    <w:name w:val="Heading 5 Char"/>
    <w:link w:val="Heading5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6Char">
    <w:name w:val="Heading 6 Char"/>
    <w:link w:val="Heading6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7Char">
    <w:name w:val="Heading 7 Char"/>
    <w:link w:val="Heading7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8Char">
    <w:name w:val="Heading 8 Char"/>
    <w:link w:val="Heading8"/>
    <w:uiPriority w:val="9"/>
    <w:rsid w:val="00DC38CE"/>
    <w:rPr>
      <w:rFonts w:ascii="Segoe UI" w:hAnsi="Segoe UI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DC38CE"/>
    <w:rPr>
      <w:rFonts w:ascii="Segoe UI" w:hAnsi="Segoe UI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CD9"/>
    <w:rPr>
      <w:b/>
      <w:bCs/>
      <w:color w:val="4E787B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8CE"/>
    <w:pPr>
      <w:spacing w:before="0" w:after="0"/>
    </w:pPr>
    <w:rPr>
      <w:caps/>
      <w:color w:val="6C9EA2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C38CE"/>
    <w:rPr>
      <w:rFonts w:ascii="Segoe UI" w:eastAsia="Times New Roman" w:hAnsi="Segoe UI" w:cs="Times New Roman"/>
      <w:caps/>
      <w:color w:val="6C9EA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CE"/>
    <w:pPr>
      <w:spacing w:before="0" w:after="500"/>
    </w:pPr>
    <w:rPr>
      <w:rFonts w:eastAsia="Calibri"/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C38CE"/>
    <w:rPr>
      <w:rFonts w:ascii="Segoe UI" w:hAnsi="Segoe UI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B0990"/>
    <w:rPr>
      <w:rFonts w:ascii="Segoe UI" w:hAnsi="Segoe UI"/>
      <w:b/>
      <w:bCs/>
    </w:rPr>
  </w:style>
  <w:style w:type="character" w:styleId="Emphasis">
    <w:name w:val="Emphasis"/>
    <w:uiPriority w:val="20"/>
    <w:qFormat/>
    <w:rsid w:val="00DC38CE"/>
    <w:rPr>
      <w:rFonts w:ascii="Segoe UI" w:hAnsi="Segoe UI"/>
      <w:caps/>
      <w:color w:val="344F52"/>
      <w:spacing w:val="5"/>
    </w:rPr>
  </w:style>
  <w:style w:type="paragraph" w:styleId="NoSpacing">
    <w:name w:val="No Spacing"/>
    <w:link w:val="NoSpacingChar"/>
    <w:uiPriority w:val="1"/>
    <w:qFormat/>
    <w:rsid w:val="003B0990"/>
    <w:pPr>
      <w:spacing w:before="100"/>
    </w:pPr>
    <w:rPr>
      <w:rFonts w:ascii="Segoe UI" w:hAnsi="Segoe UI"/>
      <w:lang w:eastAsia="en-US"/>
    </w:rPr>
  </w:style>
  <w:style w:type="character" w:customStyle="1" w:styleId="NoSpacingChar">
    <w:name w:val="No Spacing Char"/>
    <w:link w:val="NoSpacing"/>
    <w:uiPriority w:val="1"/>
    <w:rsid w:val="003B0990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3B09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8CE"/>
    <w:rPr>
      <w:rFonts w:eastAsia="Calibri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C38CE"/>
    <w:rPr>
      <w:rFonts w:ascii="Segoe UI" w:hAnsi="Segoe U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CE"/>
    <w:pPr>
      <w:spacing w:before="240" w:after="240"/>
      <w:ind w:left="1080" w:right="1080"/>
      <w:jc w:val="center"/>
    </w:pPr>
    <w:rPr>
      <w:rFonts w:eastAsia="Calibri"/>
      <w:color w:val="6C9EA2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C38CE"/>
    <w:rPr>
      <w:rFonts w:ascii="Segoe UI" w:hAnsi="Segoe UI"/>
      <w:color w:val="6C9EA2"/>
      <w:sz w:val="24"/>
      <w:szCs w:val="24"/>
    </w:rPr>
  </w:style>
  <w:style w:type="character" w:styleId="SubtleEmphasis">
    <w:name w:val="Subtle Emphasis"/>
    <w:uiPriority w:val="19"/>
    <w:qFormat/>
    <w:rsid w:val="00DC38CE"/>
    <w:rPr>
      <w:rFonts w:ascii="Segoe UI" w:hAnsi="Segoe UI"/>
      <w:i/>
      <w:iCs/>
      <w:color w:val="344F52"/>
    </w:rPr>
  </w:style>
  <w:style w:type="character" w:styleId="IntenseEmphasis">
    <w:name w:val="Intense Emphasis"/>
    <w:uiPriority w:val="21"/>
    <w:qFormat/>
    <w:rsid w:val="003B0990"/>
    <w:rPr>
      <w:rFonts w:ascii="Segoe UI" w:hAnsi="Segoe UI"/>
      <w:b/>
      <w:bCs/>
      <w:caps/>
      <w:color w:val="344F52"/>
      <w:spacing w:val="10"/>
    </w:rPr>
  </w:style>
  <w:style w:type="character" w:styleId="SubtleReference">
    <w:name w:val="Subtle Reference"/>
    <w:uiPriority w:val="31"/>
    <w:qFormat/>
    <w:rsid w:val="003B0990"/>
    <w:rPr>
      <w:rFonts w:ascii="Segoe UI" w:hAnsi="Segoe UI"/>
      <w:b/>
      <w:bCs/>
      <w:color w:val="6C9EA2"/>
    </w:rPr>
  </w:style>
  <w:style w:type="character" w:styleId="IntenseReference">
    <w:name w:val="Intense Reference"/>
    <w:uiPriority w:val="32"/>
    <w:qFormat/>
    <w:rsid w:val="003B0990"/>
    <w:rPr>
      <w:rFonts w:ascii="Segoe UI" w:hAnsi="Segoe UI"/>
      <w:b/>
      <w:bCs/>
      <w:i/>
      <w:iCs/>
      <w:caps/>
      <w:color w:val="6C9EA2"/>
    </w:rPr>
  </w:style>
  <w:style w:type="character" w:styleId="BookTitle">
    <w:name w:val="Book Title"/>
    <w:uiPriority w:val="33"/>
    <w:qFormat/>
    <w:rsid w:val="003B0990"/>
    <w:rPr>
      <w:rFonts w:ascii="Segoe UI" w:hAnsi="Segoe UI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7A14"/>
    <w:pPr>
      <w:outlineLvl w:val="9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uiPriority w:val="99"/>
    <w:rsid w:val="00B9788F"/>
    <w:rPr>
      <w:rFonts w:ascii="Segoe UI" w:eastAsia="Times New Roman" w:hAnsi="Segoe UI"/>
    </w:rPr>
  </w:style>
  <w:style w:type="paragraph" w:styleId="Footer">
    <w:name w:val="footer"/>
    <w:basedOn w:val="Normal"/>
    <w:link w:val="Foot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rsid w:val="00B9788F"/>
    <w:rPr>
      <w:rFonts w:ascii="Segoe UI" w:eastAsia="Times New Roman" w:hAnsi="Segoe UI"/>
    </w:rPr>
  </w:style>
  <w:style w:type="paragraph" w:styleId="NormalWeb">
    <w:name w:val="Normal (Web)"/>
    <w:basedOn w:val="Normal"/>
    <w:uiPriority w:val="99"/>
    <w:semiHidden/>
    <w:unhideWhenUsed/>
    <w:rsid w:val="0045738F"/>
    <w:pPr>
      <w:spacing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38F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733E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33E23"/>
    <w:pPr>
      <w:spacing w:after="100"/>
      <w:ind w:left="200"/>
    </w:pPr>
  </w:style>
  <w:style w:type="character" w:styleId="PlaceholderText">
    <w:name w:val="Placeholder Text"/>
    <w:uiPriority w:val="99"/>
    <w:semiHidden/>
    <w:rsid w:val="00E929E1"/>
    <w:rPr>
      <w:color w:val="808080"/>
    </w:rPr>
  </w:style>
  <w:style w:type="paragraph" w:customStyle="1" w:styleId="Body1">
    <w:name w:val="Body 1"/>
    <w:basedOn w:val="BodyQuorum"/>
    <w:autoRedefine/>
    <w:qFormat/>
    <w:rsid w:val="009518DC"/>
    <w:pPr>
      <w:tabs>
        <w:tab w:val="clear" w:pos="7920"/>
      </w:tabs>
    </w:pPr>
  </w:style>
  <w:style w:type="paragraph" w:customStyle="1" w:styleId="Body2">
    <w:name w:val="Body 2"/>
    <w:basedOn w:val="Body1"/>
    <w:autoRedefine/>
    <w:qFormat/>
    <w:rsid w:val="003D123D"/>
    <w:pPr>
      <w:ind w:left="357"/>
    </w:pPr>
  </w:style>
  <w:style w:type="paragraph" w:customStyle="1" w:styleId="Body3">
    <w:name w:val="Body 3"/>
    <w:basedOn w:val="Body2"/>
    <w:autoRedefine/>
    <w:qFormat/>
    <w:rsid w:val="003D123D"/>
    <w:pPr>
      <w:ind w:left="720"/>
    </w:pPr>
  </w:style>
  <w:style w:type="paragraph" w:customStyle="1" w:styleId="Body4">
    <w:name w:val="Body 4"/>
    <w:basedOn w:val="Body3"/>
    <w:qFormat/>
    <w:rsid w:val="003D123D"/>
    <w:pPr>
      <w:ind w:left="1077"/>
    </w:pPr>
  </w:style>
  <w:style w:type="paragraph" w:customStyle="1" w:styleId="Body5">
    <w:name w:val="Body 5"/>
    <w:basedOn w:val="Body4"/>
    <w:qFormat/>
    <w:rsid w:val="000A7820"/>
    <w:pPr>
      <w:ind w:left="1440"/>
    </w:pPr>
  </w:style>
  <w:style w:type="paragraph" w:customStyle="1" w:styleId="Body6">
    <w:name w:val="Body 6"/>
    <w:basedOn w:val="Body5"/>
    <w:qFormat/>
    <w:rsid w:val="000A7820"/>
    <w:pPr>
      <w:ind w:left="1797"/>
    </w:pPr>
  </w:style>
  <w:style w:type="paragraph" w:customStyle="1" w:styleId="Body7">
    <w:name w:val="Body 7"/>
    <w:basedOn w:val="Body6"/>
    <w:qFormat/>
    <w:rsid w:val="000A7820"/>
    <w:pPr>
      <w:ind w:left="2160"/>
    </w:pPr>
  </w:style>
  <w:style w:type="paragraph" w:customStyle="1" w:styleId="Body8">
    <w:name w:val="Body 8"/>
    <w:basedOn w:val="Body7"/>
    <w:qFormat/>
    <w:rsid w:val="000A7820"/>
    <w:pPr>
      <w:ind w:left="2517"/>
    </w:pPr>
  </w:style>
  <w:style w:type="paragraph" w:customStyle="1" w:styleId="Body9">
    <w:name w:val="Body 9"/>
    <w:basedOn w:val="Body8"/>
    <w:qFormat/>
    <w:rsid w:val="000A7820"/>
    <w:pPr>
      <w:ind w:left="2880"/>
    </w:pPr>
  </w:style>
  <w:style w:type="paragraph" w:customStyle="1" w:styleId="Bullet2">
    <w:name w:val="Bullet 2"/>
    <w:basedOn w:val="Bullet1"/>
    <w:qFormat/>
    <w:rsid w:val="0050713A"/>
    <w:pPr>
      <w:ind w:left="1077"/>
    </w:pPr>
  </w:style>
  <w:style w:type="paragraph" w:customStyle="1" w:styleId="Bullet3">
    <w:name w:val="Bullet 3"/>
    <w:basedOn w:val="Bullet2"/>
    <w:qFormat/>
    <w:rsid w:val="0050713A"/>
    <w:pPr>
      <w:ind w:left="1434"/>
    </w:pPr>
  </w:style>
  <w:style w:type="paragraph" w:customStyle="1" w:styleId="Bullet4">
    <w:name w:val="Bullet 4"/>
    <w:basedOn w:val="Bullet3"/>
    <w:qFormat/>
    <w:rsid w:val="0050713A"/>
    <w:pPr>
      <w:ind w:left="1797"/>
    </w:pPr>
  </w:style>
  <w:style w:type="paragraph" w:customStyle="1" w:styleId="Bullet5">
    <w:name w:val="Bullet 5"/>
    <w:basedOn w:val="Bullet4"/>
    <w:qFormat/>
    <w:rsid w:val="0050713A"/>
    <w:pPr>
      <w:ind w:left="2137"/>
    </w:pPr>
  </w:style>
  <w:style w:type="paragraph" w:customStyle="1" w:styleId="BodyNumbers2">
    <w:name w:val="Body Numbers 2"/>
    <w:basedOn w:val="BodyNumbers1"/>
    <w:qFormat/>
    <w:rsid w:val="004B6456"/>
    <w:pPr>
      <w:ind w:left="1077"/>
    </w:pPr>
    <w:rPr>
      <w:rFonts w:cs="Segoe UI"/>
      <w:lang w:eastAsia="en-GB"/>
    </w:rPr>
  </w:style>
  <w:style w:type="paragraph" w:customStyle="1" w:styleId="BodyNumbers3">
    <w:name w:val="Body Numbers 3"/>
    <w:basedOn w:val="BodyNumbers2"/>
    <w:qFormat/>
    <w:rsid w:val="004B6456"/>
    <w:pPr>
      <w:ind w:left="1434"/>
    </w:pPr>
  </w:style>
  <w:style w:type="paragraph" w:customStyle="1" w:styleId="BodyNumbers4">
    <w:name w:val="Body Numbers 4"/>
    <w:basedOn w:val="BodyNumbers3"/>
    <w:qFormat/>
    <w:rsid w:val="004B6456"/>
    <w:pPr>
      <w:ind w:left="1797"/>
    </w:pPr>
  </w:style>
  <w:style w:type="paragraph" w:customStyle="1" w:styleId="BodyNumbers">
    <w:name w:val="Body Numbers"/>
    <w:basedOn w:val="Normal"/>
    <w:link w:val="BodyNumber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NumbersChar">
    <w:name w:val="Body Numbers Char"/>
    <w:basedOn w:val="DefaultParagraphFont"/>
    <w:link w:val="BodyNumbers"/>
    <w:rsid w:val="00CD4CDB"/>
    <w:rPr>
      <w:rFonts w:ascii="Segoe UI" w:eastAsia="Times New Roman" w:hAnsi="Segoe UI"/>
      <w:lang w:eastAsia="en-US"/>
    </w:rPr>
  </w:style>
  <w:style w:type="paragraph" w:customStyle="1" w:styleId="BodyBullets">
    <w:name w:val="Body Bullets"/>
    <w:basedOn w:val="Normal"/>
    <w:link w:val="BodyBullet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BulletsChar">
    <w:name w:val="Body Bullets Char"/>
    <w:basedOn w:val="DefaultParagraphFont"/>
    <w:link w:val="BodyBullets"/>
    <w:rsid w:val="00CD4CDB"/>
    <w:rPr>
      <w:rFonts w:ascii="Segoe UI" w:eastAsia="Times New Roman" w:hAnsi="Segoe UI"/>
      <w:lang w:eastAsia="en-US"/>
    </w:rPr>
  </w:style>
  <w:style w:type="table" w:styleId="GridTable1Light-Accent1">
    <w:name w:val="Grid Table 1 Light Accent 1"/>
    <w:basedOn w:val="TableNormal"/>
    <w:uiPriority w:val="46"/>
    <w:rsid w:val="00CD4CD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D4CDB"/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4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power-bi/fundamentals/power-bi-service-overview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info@qnr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qnrl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info@qnrl.com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qnrl.com/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076A4-2EC6-4F5C-89AB-A1A9992F4D1B}"/>
</file>

<file path=customXml/itemProps2.xml><?xml version="1.0" encoding="utf-8"?>
<ds:datastoreItem xmlns:ds="http://schemas.openxmlformats.org/officeDocument/2006/customXml" ds:itemID="{A70362C6-5162-4BD2-B445-C4249FA4EED3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226609E9-BAF1-449F-A8D4-4DCAD6AA91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017533-C566-4AD4-8998-E8BF7EAD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Links>
    <vt:vector size="192" baseType="variant">
      <vt:variant>
        <vt:i4>1966133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_Toc510776798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_Toc510776797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_Toc510776796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_Toc510776795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_Toc510776794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_Toc510776793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_Toc510776792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_Toc510776791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_Toc510776790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_Toc510776789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_Toc510776788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_Toc510776787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_Toc510776786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_Toc510776785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_Toc510776784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_Toc510776783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_Toc510776782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_Toc510776781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_Toc510776780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_Toc510776779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_Toc510776778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_Toc510776777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_Toc510776776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_Toc510776775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_Toc510776774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_Toc510776773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_Toc510776772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_Toc510776771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_Toc510776770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_Toc510776769</vt:lpwstr>
      </vt:variant>
      <vt:variant>
        <vt:i4>2162697</vt:i4>
      </vt:variant>
      <vt:variant>
        <vt:i4>3</vt:i4>
      </vt:variant>
      <vt:variant>
        <vt:i4>0</vt:i4>
      </vt:variant>
      <vt:variant>
        <vt:i4>5</vt:i4>
      </vt:variant>
      <vt:variant>
        <vt:lpwstr>mailto:info@qnrl.com</vt:lpwstr>
      </vt:variant>
      <vt:variant>
        <vt:lpwstr/>
      </vt:variant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http://www.qnrl.com/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Hawley-Groat</dc:creator>
  <cp:keywords/>
  <dc:description/>
  <cp:lastModifiedBy>Robert French</cp:lastModifiedBy>
  <cp:revision>46</cp:revision>
  <dcterms:created xsi:type="dcterms:W3CDTF">2022-11-01T11:41:00Z</dcterms:created>
  <dcterms:modified xsi:type="dcterms:W3CDTF">2023-01-04T11:41:00Z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0x0101007B3510621B32F94F929254661C32DB17</vt:lpwstr>
  </property>
  <property fmtid="{D5CDD505-2E9C-101B-9397-08002B2CF9AE}" pid="3" name="MSIP_Label_249dd434-d51a-431d-9632-71b0679d7ba6_Enabled">
    <vt:lpwstr>True</vt:lpwstr>
  </property>
  <property fmtid="{D5CDD505-2E9C-101B-9397-08002B2CF9AE}" pid="4" name="MSIP_Label_249dd434-d51a-431d-9632-71b0679d7ba6_SiteId">
    <vt:lpwstr>43ad7b98-e4ac-4313-9135-5e9a60cca7f0</vt:lpwstr>
  </property>
  <property fmtid="{D5CDD505-2E9C-101B-9397-08002B2CF9AE}" pid="5" name="MSIP_Label_249dd434-d51a-431d-9632-71b0679d7ba6_Owner">
    <vt:lpwstr>Crawfordh-g@qnrl.com</vt:lpwstr>
  </property>
  <property fmtid="{D5CDD505-2E9C-101B-9397-08002B2CF9AE}" pid="6" name="MSIP_Label_249dd434-d51a-431d-9632-71b0679d7ba6_SetDate">
    <vt:lpwstr>2019-10-10T14:17:03.3908270Z</vt:lpwstr>
  </property>
  <property fmtid="{D5CDD505-2E9C-101B-9397-08002B2CF9AE}" pid="7" name="MSIP_Label_249dd434-d51a-431d-9632-71b0679d7ba6_Name">
    <vt:lpwstr>General</vt:lpwstr>
  </property>
  <property fmtid="{D5CDD505-2E9C-101B-9397-08002B2CF9AE}" pid="8" name="MSIP_Label_249dd434-d51a-431d-9632-71b0679d7ba6_Application">
    <vt:lpwstr>Microsoft Azure Information Protection</vt:lpwstr>
  </property>
  <property fmtid="{D5CDD505-2E9C-101B-9397-08002B2CF9AE}" pid="9" name="MSIP_Label_249dd434-d51a-431d-9632-71b0679d7ba6_ActionId">
    <vt:lpwstr>b470b04e-9d8d-46fc-ac5a-bdcd09eb65f3</vt:lpwstr>
  </property>
  <property fmtid="{D5CDD505-2E9C-101B-9397-08002B2CF9AE}" pid="10" name="MSIP_Label_249dd434-d51a-431d-9632-71b0679d7ba6_Extended_MSFT_Method">
    <vt:lpwstr>Automatic</vt:lpwstr>
  </property>
  <property fmtid="{D5CDD505-2E9C-101B-9397-08002B2CF9AE}" pid="11" name="Sensitivity">
    <vt:lpwstr>General</vt:lpwstr>
  </property>
  <property fmtid="{D5CDD505-2E9C-101B-9397-08002B2CF9AE}" pid="12" name="MediaServiceImageTags">
    <vt:lpwstr/>
  </property>
</Properties>
</file>