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FC1" w:rsidRPr="006C6EE2" w:rsidRDefault="00BB5FC1" w:rsidP="00BB5FC1">
      <w:pPr>
        <w:spacing w:line="240" w:lineRule="auto"/>
        <w:jc w:val="center"/>
        <w:rPr>
          <w:rFonts w:ascii="Cambria Math" w:hAnsi="Cambria Math" w:cs="Times New Roman"/>
          <w:b/>
          <w:sz w:val="24"/>
          <w:szCs w:val="24"/>
        </w:rPr>
      </w:pPr>
      <w:r>
        <w:rPr>
          <w:rFonts w:ascii="Bernard MT Condensed" w:hAnsi="Bernard MT Condensed"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-314325</wp:posOffset>
                </wp:positionH>
                <wp:positionV relativeFrom="paragraph">
                  <wp:posOffset>-209550</wp:posOffset>
                </wp:positionV>
                <wp:extent cx="1314450" cy="1200150"/>
                <wp:effectExtent l="11430" t="11430" r="7620" b="762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1200150"/>
                        </a:xfrm>
                        <a:prstGeom prst="rect">
                          <a:avLst/>
                        </a:prstGeom>
                        <a:solidFill>
                          <a:srgbClr val="FFFFFF"/>
                        </a:solidFill>
                        <a:ln w="9525">
                          <a:solidFill>
                            <a:schemeClr val="bg1">
                              <a:lumMod val="100000"/>
                              <a:lumOff val="0"/>
                            </a:schemeClr>
                          </a:solidFill>
                          <a:miter lim="800000"/>
                          <a:headEnd/>
                          <a:tailEnd/>
                        </a:ln>
                      </wps:spPr>
                      <wps:txbx>
                        <w:txbxContent>
                          <w:p w:rsidR="00BB5FC1" w:rsidRDefault="00BB5FC1" w:rsidP="00BB5FC1">
                            <w:r>
                              <w:rPr>
                                <w:noProof/>
                              </w:rPr>
                              <w:drawing>
                                <wp:inline distT="0" distB="0" distL="0" distR="0" wp14:anchorId="2DCB12B1" wp14:editId="6298D30F">
                                  <wp:extent cx="1149104" cy="1095554"/>
                                  <wp:effectExtent l="19050" t="0" r="0" b="0"/>
                                  <wp:docPr id="2" name="Picture 1" descr="BUD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DJE.jpg"/>
                                          <pic:cNvPicPr/>
                                        </pic:nvPicPr>
                                        <pic:blipFill>
                                          <a:blip r:embed="rId5"/>
                                          <a:stretch>
                                            <a:fillRect/>
                                          </a:stretch>
                                        </pic:blipFill>
                                        <pic:spPr>
                                          <a:xfrm>
                                            <a:off x="0" y="0"/>
                                            <a:ext cx="1150890" cy="1097256"/>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24.75pt;margin-top:-16.5pt;width:103.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GOwIAAH8EAAAOAAAAZHJzL2Uyb0RvYy54bWysVNuO0zAQfUfiHyy/0zSlLbtR09WqSxHS&#10;AisWPsBxnMTCN8Zuk/L1jJ2228IbIg+WxzM+njlnJqu7QSuyF+ClNSXNJ1NKhOG2lqYt6fdv2zc3&#10;lPjATM2UNaKkB+Hp3fr1q1XvCjGznVW1AIIgxhe9K2kXgiuyzPNOaOYn1gmDzsaCZgFNaLMaWI/o&#10;WmWz6XSZ9RZqB5YL7/H0YXTSdcJvGsHDl6bxIhBVUswtpBXSWsU1W69Y0QJzneTHNNg/ZKGZNPjo&#10;GeqBBUZ2IP+C0pKD9bYJE251ZptGcpFqwGry6R/VPHfMiVQLkuPdmSb//2D55/0TEFmXdEmJYRol&#10;+oqkMdMqQZaRnt75AqOe3RPEAr17tPyHJ8ZuOowS9wC27wSrMak8xmdXF6Lh8Sqp+k+2RnS2CzYx&#10;NTSgIyByQIYkyOEsiBgC4XiYv83n8wXqxtGXo945GvENVpyuO/Dhg7CaxE1JAZNP8Gz/6MMYegpJ&#10;6Vsl661UKhnQVhsFZM+wO7bpO6L7yzBlSF/S28VskZCvfKlRxRmkavMUo3Yayx2B82n8IjAr8Bz7&#10;cTw/VXKGSHVdoWsZcDqU1CW9uUCJdL83dUIMTKpxj6Qoc+Q/Uj5KF4ZqwMCoQ2XrAyoBdpwCnFrc&#10;dBZ+UdLjBJTU/9wxEJSojwbVvEXu48gkY754N0MDLj3VpYcZjlAlDZSM200Yx2znQLYdvjQyY+w9&#10;dkAjkzYvWR3zxi5PLBwnMo7RpZ2iXv4b698AAAD//wMAUEsDBBQABgAIAAAAIQBA8boI3QAAAAsB&#10;AAAPAAAAZHJzL2Rvd25yZXYueG1sTI9BT8MwDIXvSPyHyEjcthRGNyhNJzSEduFCgbvXhLZa41RJ&#10;urX/fu5p3J7tp+fv5dvRduJkfGgdKXhYJiAMVU63VCv4+f5YPIMIEUlj58gomEyAbXF7k2Om3Zm+&#10;zKmMteAQChkqaGLsMylD1RiLYel6Q3z7c95i5NHXUns8c7jt5GOSrKXFlvhDg73ZNaY6loNV8KnH&#10;/a5Kx2P5jhv/64cp4n5S6v5ufHsFEc0Yr2aY8RkdCmY6uIF0EJ2CxdNLylYWqxWXmh3phjeHWawT&#10;kEUu/3coLgAAAP//AwBQSwECLQAUAAYACAAAACEAtoM4kv4AAADhAQAAEwAAAAAAAAAAAAAAAAAA&#10;AAAAW0NvbnRlbnRfVHlwZXNdLnhtbFBLAQItABQABgAIAAAAIQA4/SH/1gAAAJQBAAALAAAAAAAA&#10;AAAAAAAAAC8BAABfcmVscy8ucmVsc1BLAQItABQABgAIAAAAIQCow/JGOwIAAH8EAAAOAAAAAAAA&#10;AAAAAAAAAC4CAABkcnMvZTJvRG9jLnhtbFBLAQItABQABgAIAAAAIQBA8boI3QAAAAsBAAAPAAAA&#10;AAAAAAAAAAAAAJUEAABkcnMvZG93bnJldi54bWxQSwUGAAAAAAQABADzAAAAnwUAAAAA&#10;" strokecolor="white [3212]">
                <v:textbox>
                  <w:txbxContent>
                    <w:p w:rsidR="00BB5FC1" w:rsidRDefault="00BB5FC1" w:rsidP="00BB5FC1">
                      <w:r>
                        <w:rPr>
                          <w:noProof/>
                        </w:rPr>
                        <w:drawing>
                          <wp:inline distT="0" distB="0" distL="0" distR="0" wp14:anchorId="2DCB12B1" wp14:editId="6298D30F">
                            <wp:extent cx="1149104" cy="1095554"/>
                            <wp:effectExtent l="19050" t="0" r="0" b="0"/>
                            <wp:docPr id="2" name="Picture 1" descr="BUD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DJE.jpg"/>
                                    <pic:cNvPicPr/>
                                  </pic:nvPicPr>
                                  <pic:blipFill>
                                    <a:blip r:embed="rId5"/>
                                    <a:stretch>
                                      <a:fillRect/>
                                    </a:stretch>
                                  </pic:blipFill>
                                  <pic:spPr>
                                    <a:xfrm>
                                      <a:off x="0" y="0"/>
                                      <a:ext cx="1150890" cy="1097256"/>
                                    </a:xfrm>
                                    <a:prstGeom prst="rect">
                                      <a:avLst/>
                                    </a:prstGeom>
                                  </pic:spPr>
                                </pic:pic>
                              </a:graphicData>
                            </a:graphic>
                          </wp:inline>
                        </w:drawing>
                      </w:r>
                    </w:p>
                  </w:txbxContent>
                </v:textbox>
              </v:rect>
            </w:pict>
          </mc:Fallback>
        </mc:AlternateContent>
      </w:r>
      <w:r>
        <w:rPr>
          <w:rFonts w:ascii="Bernard MT Condensed" w:hAnsi="Bernard MT Condensed"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4981575</wp:posOffset>
                </wp:positionH>
                <wp:positionV relativeFrom="paragraph">
                  <wp:posOffset>-209550</wp:posOffset>
                </wp:positionV>
                <wp:extent cx="1276350" cy="1114425"/>
                <wp:effectExtent l="11430" t="11430" r="7620" b="76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1114425"/>
                        </a:xfrm>
                        <a:prstGeom prst="rect">
                          <a:avLst/>
                        </a:prstGeom>
                        <a:solidFill>
                          <a:srgbClr val="FFFFFF"/>
                        </a:solidFill>
                        <a:ln w="9525">
                          <a:solidFill>
                            <a:schemeClr val="bg1">
                              <a:lumMod val="100000"/>
                              <a:lumOff val="0"/>
                            </a:schemeClr>
                          </a:solidFill>
                          <a:miter lim="800000"/>
                          <a:headEnd/>
                          <a:tailEnd/>
                        </a:ln>
                      </wps:spPr>
                      <wps:txbx>
                        <w:txbxContent>
                          <w:p w:rsidR="00BB5FC1" w:rsidRDefault="00BB5FC1" w:rsidP="00BB5FC1">
                            <w:r w:rsidRPr="00210B1B">
                              <w:rPr>
                                <w:noProof/>
                              </w:rPr>
                              <w:drawing>
                                <wp:inline distT="0" distB="0" distL="0" distR="0" wp14:anchorId="6DF16FD9" wp14:editId="625CD470">
                                  <wp:extent cx="1104900" cy="1009650"/>
                                  <wp:effectExtent l="19050" t="0" r="0" b="0"/>
                                  <wp:docPr id="3" name="Picture 1" descr="BUD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DJE.jpg"/>
                                          <pic:cNvPicPr/>
                                        </pic:nvPicPr>
                                        <pic:blipFill>
                                          <a:blip r:embed="rId5"/>
                                          <a:stretch>
                                            <a:fillRect/>
                                          </a:stretch>
                                        </pic:blipFill>
                                        <pic:spPr>
                                          <a:xfrm>
                                            <a:off x="0" y="0"/>
                                            <a:ext cx="1108159" cy="101262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7" style="position:absolute;left:0;text-align:left;margin-left:392.25pt;margin-top:-16.5pt;width:100.5pt;height:87.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7OnPwIAAIYEAAAOAAAAZHJzL2Uyb0RvYy54bWysVNtu2zAMfR+wfxD0vjjOkl6MOEWRLsOA&#10;bivW7QNkWbaF6TZKid19fSnZydL1bZgfBJGijshzSK9vBq3IQYCX1pQ0n80pEYbbWpq2pD++795d&#10;UeIDMzVT1oiSPglPbzZv36x7V4iF7ayqBRAEMb7oXUm7EFyRZZ53QjM/s04YPGwsaBbQhDargfWI&#10;rlW2mM8vst5C7cBy4T1678ZDukn4TSN4+No0XgSiSoq5hbRCWqu4Zps1K1pgrpN8SoP9QxaaSYOP&#10;nqDuWGBkD/IVlJYcrLdNmHGrM9s0kotUA1aTz/+q5rFjTqRakBzvTjT5/wfLvxwegMgataPEMI0S&#10;fUPSmGmVIHmkp3e+wKhH9wCxQO/uLf/pibHbDqPELYDtO8FqTCrFZy8uRMPjVVL1n22N6GwfbGJq&#10;aEBHQOSADEmQp5MgYgiEozNfXF68X6FuHM/yPF8uF6uYU8aK43UHPnwUVpO4KSlg8gmeHe59GEOP&#10;ISl9q2S9k0olA9pqq4AcGHbHLn0Tuj8PU4b0Jb1e4duvIWKjihNI1eYpRu01ljsC5/P4jZ2GfuzH&#10;0Z9cWEnq9QiR6nrxspYBp0NJXdKrM5RI9wdTp94NTKpxj1DKIMaR8lG6MFTDpO8kZmXrJxQE7DgM&#10;OLy46Sz8pqTHQSip/7VnIChRnwyKeo2sx8lJxnJ1uUADzk+q8xNmOEKVNFAybrdhnLa9A9l2+NJI&#10;kLG32AiNTBLFjMespvSx2RMZ02DGaTq3U9Sf38fmGQAA//8DAFBLAwQUAAYACAAAACEAG9zEdd4A&#10;AAALAQAADwAAAGRycy9kb3ducmV2LnhtbEyPwU7DMAyG70i8Q2QkblvKtrJSmk5oCO3CZQXuXhPa&#10;ao1TJenWvj3mBEfbn35/f7GbbC8uxofOkYKHZQLCUO10R42Cz4+3RQYiRCSNvSOjYDYBduXtTYG5&#10;dlc6mksVG8EhFHJU0MY45FKGujUWw9INhvj27bzFyKNvpPZ45XDby1WSPEqLHfGHFgezb019rkar&#10;4F1Ph32dTufqFbf+y49zxMOs1P3d9PIMIpop/sHwq8/qULLTyY2kg+gVbLNNyqiCxXrNpZh4ylLe&#10;nBjdrFKQZSH/dyh/AAAA//8DAFBLAQItABQABgAIAAAAIQC2gziS/gAAAOEBAAATAAAAAAAAAAAA&#10;AAAAAAAAAABbQ29udGVudF9UeXBlc10ueG1sUEsBAi0AFAAGAAgAAAAhADj9If/WAAAAlAEAAAsA&#10;AAAAAAAAAAAAAAAALwEAAF9yZWxzLy5yZWxzUEsBAi0AFAAGAAgAAAAhALXbs6c/AgAAhgQAAA4A&#10;AAAAAAAAAAAAAAAALgIAAGRycy9lMm9Eb2MueG1sUEsBAi0AFAAGAAgAAAAhABvcxHXeAAAACwEA&#10;AA8AAAAAAAAAAAAAAAAAmQQAAGRycy9kb3ducmV2LnhtbFBLBQYAAAAABAAEAPMAAACkBQAAAAA=&#10;" strokecolor="white [3212]">
                <v:textbox>
                  <w:txbxContent>
                    <w:p w:rsidR="00BB5FC1" w:rsidRDefault="00BB5FC1" w:rsidP="00BB5FC1">
                      <w:r w:rsidRPr="00210B1B">
                        <w:rPr>
                          <w:noProof/>
                        </w:rPr>
                        <w:drawing>
                          <wp:inline distT="0" distB="0" distL="0" distR="0" wp14:anchorId="6DF16FD9" wp14:editId="625CD470">
                            <wp:extent cx="1104900" cy="1009650"/>
                            <wp:effectExtent l="19050" t="0" r="0" b="0"/>
                            <wp:docPr id="3" name="Picture 1" descr="BUD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DJE.jpg"/>
                                    <pic:cNvPicPr/>
                                  </pic:nvPicPr>
                                  <pic:blipFill>
                                    <a:blip r:embed="rId5"/>
                                    <a:stretch>
                                      <a:fillRect/>
                                    </a:stretch>
                                  </pic:blipFill>
                                  <pic:spPr>
                                    <a:xfrm>
                                      <a:off x="0" y="0"/>
                                      <a:ext cx="1108159" cy="1012628"/>
                                    </a:xfrm>
                                    <a:prstGeom prst="rect">
                                      <a:avLst/>
                                    </a:prstGeom>
                                  </pic:spPr>
                                </pic:pic>
                              </a:graphicData>
                            </a:graphic>
                          </wp:inline>
                        </w:drawing>
                      </w:r>
                    </w:p>
                  </w:txbxContent>
                </v:textbox>
              </v:rect>
            </w:pict>
          </mc:Fallback>
        </mc:AlternateContent>
      </w:r>
      <w:r w:rsidRPr="008B16B1">
        <w:rPr>
          <w:rFonts w:ascii="Bernard MT Condensed" w:hAnsi="Bernard MT Condensed" w:cs="Times New Roman"/>
          <w:b/>
          <w:sz w:val="24"/>
          <w:szCs w:val="24"/>
        </w:rPr>
        <w:t xml:space="preserve">        </w:t>
      </w:r>
      <w:r w:rsidRPr="006C6EE2">
        <w:rPr>
          <w:rFonts w:ascii="Cambria Math" w:hAnsi="Cambria Math" w:cs="Times New Roman"/>
          <w:b/>
          <w:sz w:val="28"/>
          <w:szCs w:val="24"/>
        </w:rPr>
        <w:t>RWOMUHORO SECONDARY SCHOOL</w:t>
      </w:r>
    </w:p>
    <w:p w:rsidR="00BB5FC1" w:rsidRPr="008B16B1" w:rsidRDefault="00BB5FC1" w:rsidP="00BB5FC1">
      <w:pPr>
        <w:spacing w:line="240" w:lineRule="auto"/>
        <w:jc w:val="center"/>
        <w:rPr>
          <w:rFonts w:ascii="Times New Roman" w:hAnsi="Times New Roman" w:cs="Times New Roman"/>
          <w:b/>
          <w:sz w:val="24"/>
          <w:szCs w:val="24"/>
        </w:rPr>
      </w:pPr>
      <w:r w:rsidRPr="008B16B1">
        <w:rPr>
          <w:rFonts w:ascii="Times New Roman" w:hAnsi="Times New Roman" w:cs="Times New Roman"/>
          <w:b/>
          <w:sz w:val="24"/>
          <w:szCs w:val="24"/>
        </w:rPr>
        <w:t>P.O.BOX 293, IBANDA</w:t>
      </w:r>
    </w:p>
    <w:p w:rsidR="00BB5FC1" w:rsidRPr="008B16B1" w:rsidRDefault="00BB5FC1" w:rsidP="00BB5FC1">
      <w:pPr>
        <w:spacing w:line="240" w:lineRule="auto"/>
        <w:jc w:val="center"/>
        <w:rPr>
          <w:rFonts w:ascii="Times New Roman" w:hAnsi="Times New Roman" w:cs="Times New Roman"/>
          <w:b/>
          <w:sz w:val="24"/>
          <w:szCs w:val="24"/>
        </w:rPr>
      </w:pPr>
      <w:r w:rsidRPr="008B16B1">
        <w:rPr>
          <w:rFonts w:ascii="Times New Roman" w:hAnsi="Times New Roman" w:cs="Times New Roman"/>
          <w:b/>
          <w:sz w:val="24"/>
          <w:szCs w:val="24"/>
        </w:rPr>
        <w:t xml:space="preserve">Email: </w:t>
      </w:r>
      <w:hyperlink r:id="rId6" w:history="1">
        <w:r w:rsidRPr="008B16B1">
          <w:rPr>
            <w:rStyle w:val="Hyperlink"/>
            <w:rFonts w:ascii="Times New Roman" w:hAnsi="Times New Roman" w:cs="Times New Roman"/>
            <w:b/>
            <w:sz w:val="24"/>
            <w:szCs w:val="24"/>
            <w:u w:val="none"/>
          </w:rPr>
          <w:t>rwomuhoro.secschool@gmail.com</w:t>
        </w:r>
      </w:hyperlink>
    </w:p>
    <w:p w:rsidR="00BB5FC1" w:rsidRPr="008B16B1" w:rsidRDefault="00BB5FC1" w:rsidP="00BB5FC1">
      <w:pPr>
        <w:pBdr>
          <w:bottom w:val="single" w:sz="6" w:space="1" w:color="auto"/>
        </w:pBdr>
        <w:spacing w:line="240" w:lineRule="auto"/>
        <w:jc w:val="center"/>
        <w:rPr>
          <w:rFonts w:ascii="Times New Roman" w:hAnsi="Times New Roman" w:cs="Times New Roman"/>
          <w:b/>
          <w:sz w:val="24"/>
          <w:szCs w:val="24"/>
        </w:rPr>
      </w:pPr>
      <w:r w:rsidRPr="008B16B1">
        <w:rPr>
          <w:rFonts w:ascii="Times New Roman" w:hAnsi="Times New Roman" w:cs="Times New Roman"/>
          <w:b/>
          <w:sz w:val="24"/>
          <w:szCs w:val="24"/>
        </w:rPr>
        <w:t>0772 874 817/ 0782 272 702/ 0774 349 639/</w:t>
      </w:r>
      <w:r>
        <w:rPr>
          <w:rFonts w:ascii="Times New Roman" w:hAnsi="Times New Roman" w:cs="Times New Roman"/>
          <w:b/>
          <w:sz w:val="24"/>
          <w:szCs w:val="24"/>
        </w:rPr>
        <w:t>0782721790</w:t>
      </w:r>
      <w:r w:rsidRPr="008B16B1">
        <w:rPr>
          <w:rFonts w:ascii="Times New Roman" w:hAnsi="Times New Roman" w:cs="Times New Roman"/>
          <w:b/>
          <w:sz w:val="24"/>
          <w:szCs w:val="24"/>
        </w:rPr>
        <w:t xml:space="preserve"> </w:t>
      </w:r>
      <w:r>
        <w:rPr>
          <w:rFonts w:ascii="Times New Roman" w:hAnsi="Times New Roman" w:cs="Times New Roman"/>
          <w:b/>
          <w:sz w:val="24"/>
          <w:szCs w:val="24"/>
        </w:rPr>
        <w:t>/</w:t>
      </w:r>
      <w:r w:rsidRPr="008B16B1">
        <w:rPr>
          <w:rFonts w:ascii="Times New Roman" w:hAnsi="Times New Roman" w:cs="Times New Roman"/>
          <w:b/>
          <w:sz w:val="24"/>
          <w:szCs w:val="24"/>
        </w:rPr>
        <w:t>0777841156</w:t>
      </w:r>
    </w:p>
    <w:p w:rsidR="00BB5FC1" w:rsidRPr="008B16B1" w:rsidRDefault="00BB5FC1" w:rsidP="00BB5FC1">
      <w:pPr>
        <w:tabs>
          <w:tab w:val="left" w:pos="900"/>
          <w:tab w:val="left" w:pos="1890"/>
          <w:tab w:val="center" w:pos="4680"/>
        </w:tabs>
        <w:spacing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ADMISSION FORM 2024</w:t>
      </w:r>
      <w:bookmarkStart w:id="0" w:name="_GoBack"/>
      <w:bookmarkEnd w:id="0"/>
    </w:p>
    <w:p w:rsidR="00BB5FC1" w:rsidRPr="00124CB5" w:rsidRDefault="00BB5FC1" w:rsidP="00BB5FC1">
      <w:pPr>
        <w:tabs>
          <w:tab w:val="left" w:pos="1890"/>
          <w:tab w:val="center" w:pos="4680"/>
        </w:tabs>
        <w:spacing w:after="0" w:line="360" w:lineRule="auto"/>
        <w:rPr>
          <w:rFonts w:ascii="Times New Roman" w:hAnsi="Times New Roman" w:cs="Times New Roman"/>
        </w:rPr>
      </w:pPr>
      <w:r w:rsidRPr="00124CB5">
        <w:rPr>
          <w:rFonts w:ascii="Times New Roman" w:hAnsi="Times New Roman" w:cs="Times New Roman"/>
        </w:rPr>
        <w:t>This is to confirm that ……………………………………………………………………………………… has been offered a study vacancy in Senior………… to offer ……………. combination for “A” level. He/ she should repo</w:t>
      </w:r>
      <w:r>
        <w:rPr>
          <w:rFonts w:ascii="Times New Roman" w:hAnsi="Times New Roman" w:cs="Times New Roman"/>
        </w:rPr>
        <w:t>rt on ……………………………………. for lessons.</w:t>
      </w:r>
    </w:p>
    <w:p w:rsidR="00BB5FC1" w:rsidRPr="00124CB5" w:rsidRDefault="00BB5FC1" w:rsidP="00BB5FC1">
      <w:pPr>
        <w:tabs>
          <w:tab w:val="left" w:pos="1890"/>
          <w:tab w:val="left" w:pos="4110"/>
        </w:tabs>
        <w:spacing w:after="0" w:line="240" w:lineRule="auto"/>
        <w:jc w:val="center"/>
        <w:rPr>
          <w:rFonts w:asciiTheme="majorHAnsi" w:hAnsiTheme="majorHAnsi" w:cs="Times New Roman"/>
          <w:b/>
          <w:u w:val="single"/>
        </w:rPr>
      </w:pPr>
      <w:r w:rsidRPr="00124CB5">
        <w:rPr>
          <w:rFonts w:asciiTheme="majorHAnsi" w:hAnsiTheme="majorHAnsi" w:cs="Times New Roman"/>
          <w:b/>
          <w:u w:val="single"/>
        </w:rPr>
        <w:t>SCHOOL FEES STRUCTURE</w:t>
      </w:r>
    </w:p>
    <w:p w:rsidR="00BB5FC1" w:rsidRPr="00124CB5" w:rsidRDefault="00BB5FC1" w:rsidP="00BB5FC1">
      <w:pPr>
        <w:tabs>
          <w:tab w:val="left" w:pos="1890"/>
          <w:tab w:val="left" w:pos="4110"/>
        </w:tabs>
        <w:spacing w:after="0" w:line="240" w:lineRule="auto"/>
        <w:jc w:val="center"/>
        <w:rPr>
          <w:rFonts w:asciiTheme="majorHAnsi" w:hAnsiTheme="majorHAnsi" w:cs="Times New Roman"/>
          <w:b/>
          <w:u w:val="single"/>
        </w:rPr>
      </w:pPr>
      <w:r w:rsidRPr="00124CB5">
        <w:rPr>
          <w:rFonts w:asciiTheme="majorHAnsi" w:hAnsiTheme="majorHAnsi" w:cs="Times New Roman"/>
          <w:b/>
          <w:u w:val="single"/>
        </w:rPr>
        <w:t xml:space="preserve">DAY STUDENTS </w:t>
      </w:r>
    </w:p>
    <w:tbl>
      <w:tblPr>
        <w:tblStyle w:val="TableGrid"/>
        <w:tblW w:w="5083" w:type="pct"/>
        <w:tblInd w:w="18" w:type="dxa"/>
        <w:tblLook w:val="04A0" w:firstRow="1" w:lastRow="0" w:firstColumn="1" w:lastColumn="0" w:noHBand="0" w:noVBand="1"/>
      </w:tblPr>
      <w:tblGrid>
        <w:gridCol w:w="3342"/>
        <w:gridCol w:w="1090"/>
        <w:gridCol w:w="1138"/>
        <w:gridCol w:w="1138"/>
        <w:gridCol w:w="1090"/>
        <w:gridCol w:w="1348"/>
        <w:gridCol w:w="1238"/>
      </w:tblGrid>
      <w:tr w:rsidR="00BB5FC1" w:rsidRPr="00124CB5" w:rsidTr="004E3E0F">
        <w:tc>
          <w:tcPr>
            <w:tcW w:w="1609" w:type="pct"/>
          </w:tcPr>
          <w:p w:rsidR="00BB5FC1" w:rsidRPr="00124CB5" w:rsidRDefault="00BB5FC1" w:rsidP="004E3E0F">
            <w:pPr>
              <w:tabs>
                <w:tab w:val="left" w:pos="1890"/>
                <w:tab w:val="center" w:pos="4680"/>
              </w:tabs>
              <w:rPr>
                <w:rFonts w:ascii="Times New Roman" w:hAnsi="Times New Roman" w:cs="Times New Roman"/>
              </w:rPr>
            </w:pPr>
          </w:p>
        </w:tc>
        <w:tc>
          <w:tcPr>
            <w:tcW w:w="525" w:type="pct"/>
          </w:tcPr>
          <w:p w:rsidR="00BB5FC1" w:rsidRPr="00124CB5" w:rsidRDefault="00BB5FC1" w:rsidP="004E3E0F">
            <w:pPr>
              <w:tabs>
                <w:tab w:val="left" w:pos="1890"/>
                <w:tab w:val="center" w:pos="4680"/>
              </w:tabs>
              <w:jc w:val="center"/>
              <w:rPr>
                <w:rFonts w:ascii="Times New Roman" w:hAnsi="Times New Roman" w:cs="Times New Roman"/>
                <w:b/>
              </w:rPr>
            </w:pPr>
            <w:r w:rsidRPr="00124CB5">
              <w:rPr>
                <w:rFonts w:ascii="Times New Roman" w:hAnsi="Times New Roman" w:cs="Times New Roman"/>
                <w:b/>
              </w:rPr>
              <w:t>S.1</w:t>
            </w:r>
          </w:p>
        </w:tc>
        <w:tc>
          <w:tcPr>
            <w:tcW w:w="548" w:type="pct"/>
          </w:tcPr>
          <w:p w:rsidR="00BB5FC1" w:rsidRPr="00124CB5" w:rsidRDefault="00BB5FC1" w:rsidP="004E3E0F">
            <w:pPr>
              <w:tabs>
                <w:tab w:val="left" w:pos="1890"/>
                <w:tab w:val="center" w:pos="4680"/>
              </w:tabs>
              <w:jc w:val="center"/>
              <w:rPr>
                <w:rFonts w:ascii="Times New Roman" w:hAnsi="Times New Roman" w:cs="Times New Roman"/>
                <w:b/>
              </w:rPr>
            </w:pPr>
            <w:r w:rsidRPr="00124CB5">
              <w:rPr>
                <w:rFonts w:ascii="Times New Roman" w:hAnsi="Times New Roman" w:cs="Times New Roman"/>
                <w:b/>
              </w:rPr>
              <w:t>S.2</w:t>
            </w:r>
          </w:p>
        </w:tc>
        <w:tc>
          <w:tcPr>
            <w:tcW w:w="548" w:type="pct"/>
          </w:tcPr>
          <w:p w:rsidR="00BB5FC1" w:rsidRPr="00124CB5" w:rsidRDefault="00BB5FC1" w:rsidP="004E3E0F">
            <w:pPr>
              <w:tabs>
                <w:tab w:val="left" w:pos="1890"/>
                <w:tab w:val="center" w:pos="4680"/>
              </w:tabs>
              <w:jc w:val="center"/>
              <w:rPr>
                <w:rFonts w:ascii="Times New Roman" w:hAnsi="Times New Roman" w:cs="Times New Roman"/>
                <w:b/>
              </w:rPr>
            </w:pPr>
            <w:r w:rsidRPr="00124CB5">
              <w:rPr>
                <w:rFonts w:ascii="Times New Roman" w:hAnsi="Times New Roman" w:cs="Times New Roman"/>
                <w:b/>
              </w:rPr>
              <w:t>S.3</w:t>
            </w:r>
          </w:p>
        </w:tc>
        <w:tc>
          <w:tcPr>
            <w:tcW w:w="525" w:type="pct"/>
          </w:tcPr>
          <w:p w:rsidR="00BB5FC1" w:rsidRPr="00124CB5" w:rsidRDefault="00BB5FC1" w:rsidP="004E3E0F">
            <w:pPr>
              <w:tabs>
                <w:tab w:val="left" w:pos="1890"/>
                <w:tab w:val="center" w:pos="4680"/>
              </w:tabs>
              <w:jc w:val="center"/>
              <w:rPr>
                <w:rFonts w:ascii="Times New Roman" w:hAnsi="Times New Roman" w:cs="Times New Roman"/>
                <w:b/>
              </w:rPr>
            </w:pPr>
            <w:r w:rsidRPr="00124CB5">
              <w:rPr>
                <w:rFonts w:ascii="Times New Roman" w:hAnsi="Times New Roman" w:cs="Times New Roman"/>
                <w:b/>
              </w:rPr>
              <w:t>S.4</w:t>
            </w:r>
          </w:p>
        </w:tc>
        <w:tc>
          <w:tcPr>
            <w:tcW w:w="649" w:type="pct"/>
          </w:tcPr>
          <w:p w:rsidR="00BB5FC1" w:rsidRPr="00124CB5" w:rsidRDefault="00BB5FC1" w:rsidP="004E3E0F">
            <w:pPr>
              <w:tabs>
                <w:tab w:val="left" w:pos="1890"/>
                <w:tab w:val="center" w:pos="4680"/>
              </w:tabs>
              <w:jc w:val="center"/>
              <w:rPr>
                <w:rFonts w:ascii="Times New Roman" w:hAnsi="Times New Roman" w:cs="Times New Roman"/>
                <w:b/>
              </w:rPr>
            </w:pPr>
            <w:r w:rsidRPr="00124CB5">
              <w:rPr>
                <w:rFonts w:ascii="Times New Roman" w:hAnsi="Times New Roman" w:cs="Times New Roman"/>
                <w:b/>
              </w:rPr>
              <w:t>S.5</w:t>
            </w:r>
          </w:p>
        </w:tc>
        <w:tc>
          <w:tcPr>
            <w:tcW w:w="596" w:type="pct"/>
          </w:tcPr>
          <w:p w:rsidR="00BB5FC1" w:rsidRPr="00124CB5" w:rsidRDefault="00BB5FC1" w:rsidP="004E3E0F">
            <w:pPr>
              <w:tabs>
                <w:tab w:val="left" w:pos="1890"/>
                <w:tab w:val="center" w:pos="4680"/>
              </w:tabs>
              <w:jc w:val="center"/>
              <w:rPr>
                <w:rFonts w:ascii="Times New Roman" w:hAnsi="Times New Roman" w:cs="Times New Roman"/>
                <w:b/>
              </w:rPr>
            </w:pPr>
            <w:r w:rsidRPr="00124CB5">
              <w:rPr>
                <w:rFonts w:ascii="Times New Roman" w:hAnsi="Times New Roman" w:cs="Times New Roman"/>
                <w:b/>
              </w:rPr>
              <w:t>S.6</w:t>
            </w:r>
          </w:p>
        </w:tc>
      </w:tr>
      <w:tr w:rsidR="00BB5FC1" w:rsidRPr="00124CB5" w:rsidTr="004E3E0F">
        <w:trPr>
          <w:trHeight w:val="171"/>
        </w:trPr>
        <w:tc>
          <w:tcPr>
            <w:tcW w:w="1609" w:type="pct"/>
          </w:tcPr>
          <w:p w:rsidR="00BB5FC1" w:rsidRPr="00124CB5" w:rsidRDefault="00BB5FC1" w:rsidP="004E3E0F">
            <w:pPr>
              <w:tabs>
                <w:tab w:val="left" w:pos="1890"/>
                <w:tab w:val="center" w:pos="4680"/>
              </w:tabs>
              <w:rPr>
                <w:rFonts w:ascii="Times New Roman" w:hAnsi="Times New Roman" w:cs="Times New Roman"/>
              </w:rPr>
            </w:pPr>
            <w:r w:rsidRPr="00124CB5">
              <w:rPr>
                <w:rFonts w:ascii="Times New Roman" w:hAnsi="Times New Roman" w:cs="Times New Roman"/>
              </w:rPr>
              <w:t>Tuition fees (Termly)</w:t>
            </w:r>
          </w:p>
        </w:tc>
        <w:tc>
          <w:tcPr>
            <w:tcW w:w="525" w:type="pct"/>
          </w:tcPr>
          <w:p w:rsidR="00BB5FC1" w:rsidRPr="002051A1" w:rsidRDefault="00BB5FC1" w:rsidP="004E3E0F">
            <w:pPr>
              <w:jc w:val="right"/>
              <w:rPr>
                <w:rFonts w:asciiTheme="majorHAnsi" w:hAnsiTheme="majorHAnsi"/>
              </w:rPr>
            </w:pPr>
            <w:r>
              <w:rPr>
                <w:rFonts w:asciiTheme="majorHAnsi" w:hAnsiTheme="majorHAnsi"/>
              </w:rPr>
              <w:t>18</w:t>
            </w:r>
            <w:r w:rsidRPr="002051A1">
              <w:rPr>
                <w:rFonts w:asciiTheme="majorHAnsi" w:hAnsiTheme="majorHAnsi"/>
              </w:rPr>
              <w:t>0,000=</w:t>
            </w:r>
          </w:p>
        </w:tc>
        <w:tc>
          <w:tcPr>
            <w:tcW w:w="548" w:type="pct"/>
          </w:tcPr>
          <w:p w:rsidR="00BB5FC1" w:rsidRPr="002051A1" w:rsidRDefault="00BB5FC1" w:rsidP="004E3E0F">
            <w:pPr>
              <w:jc w:val="right"/>
              <w:rPr>
                <w:rFonts w:asciiTheme="majorHAnsi" w:hAnsiTheme="majorHAnsi"/>
              </w:rPr>
            </w:pPr>
            <w:r>
              <w:rPr>
                <w:rFonts w:asciiTheme="majorHAnsi" w:hAnsiTheme="majorHAnsi"/>
              </w:rPr>
              <w:t>22</w:t>
            </w:r>
            <w:r w:rsidRPr="002051A1">
              <w:rPr>
                <w:rFonts w:asciiTheme="majorHAnsi" w:hAnsiTheme="majorHAnsi"/>
              </w:rPr>
              <w:t>0,000=</w:t>
            </w:r>
          </w:p>
        </w:tc>
        <w:tc>
          <w:tcPr>
            <w:tcW w:w="548" w:type="pct"/>
          </w:tcPr>
          <w:p w:rsidR="00BB5FC1" w:rsidRPr="002051A1" w:rsidRDefault="00BB5FC1" w:rsidP="004E3E0F">
            <w:pPr>
              <w:jc w:val="right"/>
              <w:rPr>
                <w:rFonts w:asciiTheme="majorHAnsi" w:hAnsiTheme="majorHAnsi"/>
              </w:rPr>
            </w:pPr>
            <w:r>
              <w:rPr>
                <w:rFonts w:asciiTheme="majorHAnsi" w:hAnsiTheme="majorHAnsi"/>
              </w:rPr>
              <w:t>22</w:t>
            </w:r>
            <w:r w:rsidRPr="002051A1">
              <w:rPr>
                <w:rFonts w:asciiTheme="majorHAnsi" w:hAnsiTheme="majorHAnsi"/>
              </w:rPr>
              <w:t>0,000=</w:t>
            </w:r>
          </w:p>
        </w:tc>
        <w:tc>
          <w:tcPr>
            <w:tcW w:w="525" w:type="pct"/>
          </w:tcPr>
          <w:p w:rsidR="00BB5FC1" w:rsidRPr="002051A1" w:rsidRDefault="00BB5FC1" w:rsidP="004E3E0F">
            <w:pPr>
              <w:jc w:val="right"/>
              <w:rPr>
                <w:rFonts w:asciiTheme="majorHAnsi" w:hAnsiTheme="majorHAnsi"/>
              </w:rPr>
            </w:pPr>
            <w:r>
              <w:rPr>
                <w:rFonts w:asciiTheme="majorHAnsi" w:hAnsiTheme="majorHAnsi"/>
              </w:rPr>
              <w:t>400</w:t>
            </w:r>
            <w:r w:rsidRPr="002051A1">
              <w:rPr>
                <w:rFonts w:asciiTheme="majorHAnsi" w:hAnsiTheme="majorHAnsi"/>
              </w:rPr>
              <w:t>,000=</w:t>
            </w:r>
          </w:p>
        </w:tc>
        <w:tc>
          <w:tcPr>
            <w:tcW w:w="649" w:type="pct"/>
          </w:tcPr>
          <w:p w:rsidR="00BB5FC1" w:rsidRPr="002051A1" w:rsidRDefault="00BB5FC1" w:rsidP="004E3E0F">
            <w:pPr>
              <w:jc w:val="right"/>
              <w:rPr>
                <w:rFonts w:asciiTheme="majorHAnsi" w:hAnsiTheme="majorHAnsi"/>
              </w:rPr>
            </w:pPr>
            <w:r>
              <w:rPr>
                <w:rFonts w:asciiTheme="majorHAnsi" w:hAnsiTheme="majorHAnsi"/>
              </w:rPr>
              <w:t>2</w:t>
            </w:r>
            <w:r w:rsidRPr="002051A1">
              <w:rPr>
                <w:rFonts w:asciiTheme="majorHAnsi" w:hAnsiTheme="majorHAnsi"/>
              </w:rPr>
              <w:t>80,000=</w:t>
            </w:r>
          </w:p>
        </w:tc>
        <w:tc>
          <w:tcPr>
            <w:tcW w:w="596" w:type="pct"/>
          </w:tcPr>
          <w:p w:rsidR="00BB5FC1" w:rsidRPr="002051A1" w:rsidRDefault="00BB5FC1" w:rsidP="004E3E0F">
            <w:pPr>
              <w:jc w:val="right"/>
              <w:rPr>
                <w:rFonts w:asciiTheme="majorHAnsi" w:hAnsiTheme="majorHAnsi"/>
              </w:rPr>
            </w:pPr>
            <w:r>
              <w:rPr>
                <w:rFonts w:asciiTheme="majorHAnsi" w:hAnsiTheme="majorHAnsi"/>
              </w:rPr>
              <w:t>400</w:t>
            </w:r>
            <w:r w:rsidRPr="002051A1">
              <w:rPr>
                <w:rFonts w:asciiTheme="majorHAnsi" w:hAnsiTheme="majorHAnsi"/>
              </w:rPr>
              <w:t>,000=</w:t>
            </w:r>
          </w:p>
        </w:tc>
      </w:tr>
      <w:tr w:rsidR="00BB5FC1" w:rsidRPr="00124CB5" w:rsidTr="004E3E0F">
        <w:tc>
          <w:tcPr>
            <w:tcW w:w="1609" w:type="pct"/>
          </w:tcPr>
          <w:p w:rsidR="00BB5FC1" w:rsidRPr="00124CB5" w:rsidRDefault="00BB5FC1" w:rsidP="004E3E0F">
            <w:pPr>
              <w:tabs>
                <w:tab w:val="left" w:pos="1890"/>
                <w:tab w:val="center" w:pos="4680"/>
              </w:tabs>
              <w:rPr>
                <w:rFonts w:ascii="Times New Roman" w:hAnsi="Times New Roman" w:cs="Times New Roman"/>
              </w:rPr>
            </w:pPr>
            <w:r w:rsidRPr="00124CB5">
              <w:rPr>
                <w:rFonts w:ascii="Times New Roman" w:hAnsi="Times New Roman" w:cs="Times New Roman"/>
              </w:rPr>
              <w:t>Id &amp; passport photos (once)</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Pr>
                <w:rFonts w:ascii="Times New Roman" w:hAnsi="Times New Roman" w:cs="Times New Roman"/>
              </w:rPr>
              <w:t xml:space="preserve">  15</w:t>
            </w:r>
            <w:r w:rsidRPr="00124CB5">
              <w:rPr>
                <w:rFonts w:ascii="Times New Roman" w:hAnsi="Times New Roman" w:cs="Times New Roman"/>
              </w:rPr>
              <w:t>,000=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Pr>
                <w:rFonts w:ascii="Times New Roman" w:hAnsi="Times New Roman" w:cs="Times New Roman"/>
              </w:rPr>
              <w:t xml:space="preserve">  15</w:t>
            </w:r>
            <w:r w:rsidRPr="00124CB5">
              <w:rPr>
                <w:rFonts w:ascii="Times New Roman" w:hAnsi="Times New Roman" w:cs="Times New Roman"/>
              </w:rPr>
              <w:t>,000=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Pr>
                <w:rFonts w:ascii="Times New Roman" w:hAnsi="Times New Roman" w:cs="Times New Roman"/>
              </w:rPr>
              <w:t xml:space="preserve">  15</w:t>
            </w:r>
            <w:r w:rsidRPr="00124CB5">
              <w:rPr>
                <w:rFonts w:ascii="Times New Roman" w:hAnsi="Times New Roman" w:cs="Times New Roman"/>
              </w:rPr>
              <w:t>,000=</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Pr>
                <w:rFonts w:ascii="Times New Roman" w:hAnsi="Times New Roman" w:cs="Times New Roman"/>
              </w:rPr>
              <w:t xml:space="preserve">  15</w:t>
            </w:r>
            <w:r w:rsidRPr="00124CB5">
              <w:rPr>
                <w:rFonts w:ascii="Times New Roman" w:hAnsi="Times New Roman" w:cs="Times New Roman"/>
              </w:rPr>
              <w:t>,000=</w:t>
            </w:r>
          </w:p>
        </w:tc>
        <w:tc>
          <w:tcPr>
            <w:tcW w:w="649" w:type="pct"/>
          </w:tcPr>
          <w:p w:rsidR="00BB5FC1" w:rsidRPr="00124CB5" w:rsidRDefault="00BB5FC1" w:rsidP="004E3E0F">
            <w:pPr>
              <w:tabs>
                <w:tab w:val="left" w:pos="1890"/>
                <w:tab w:val="center" w:pos="4680"/>
              </w:tabs>
              <w:jc w:val="right"/>
              <w:rPr>
                <w:rFonts w:ascii="Times New Roman" w:hAnsi="Times New Roman" w:cs="Times New Roman"/>
              </w:rPr>
            </w:pPr>
            <w:r>
              <w:rPr>
                <w:rFonts w:ascii="Times New Roman" w:hAnsi="Times New Roman" w:cs="Times New Roman"/>
              </w:rPr>
              <w:t xml:space="preserve">  15</w:t>
            </w:r>
            <w:r w:rsidRPr="00124CB5">
              <w:rPr>
                <w:rFonts w:ascii="Times New Roman" w:hAnsi="Times New Roman" w:cs="Times New Roman"/>
              </w:rPr>
              <w:t>,000=</w:t>
            </w:r>
          </w:p>
        </w:tc>
        <w:tc>
          <w:tcPr>
            <w:tcW w:w="596" w:type="pct"/>
          </w:tcPr>
          <w:p w:rsidR="00BB5FC1" w:rsidRPr="00124CB5" w:rsidRDefault="00BB5FC1" w:rsidP="004E3E0F">
            <w:pPr>
              <w:tabs>
                <w:tab w:val="left" w:pos="1890"/>
                <w:tab w:val="center" w:pos="4680"/>
              </w:tabs>
              <w:jc w:val="right"/>
              <w:rPr>
                <w:rFonts w:ascii="Times New Roman" w:hAnsi="Times New Roman" w:cs="Times New Roman"/>
              </w:rPr>
            </w:pPr>
            <w:r>
              <w:rPr>
                <w:rFonts w:ascii="Times New Roman" w:hAnsi="Times New Roman" w:cs="Times New Roman"/>
              </w:rPr>
              <w:t xml:space="preserve">  15</w:t>
            </w:r>
            <w:r w:rsidRPr="00124CB5">
              <w:rPr>
                <w:rFonts w:ascii="Times New Roman" w:hAnsi="Times New Roman" w:cs="Times New Roman"/>
              </w:rPr>
              <w:t>,000=</w:t>
            </w:r>
          </w:p>
        </w:tc>
      </w:tr>
      <w:tr w:rsidR="00BB5FC1" w:rsidRPr="00124CB5" w:rsidTr="004E3E0F">
        <w:tc>
          <w:tcPr>
            <w:tcW w:w="1609" w:type="pct"/>
          </w:tcPr>
          <w:p w:rsidR="00BB5FC1" w:rsidRPr="00124CB5" w:rsidRDefault="00BB5FC1" w:rsidP="004E3E0F">
            <w:pPr>
              <w:tabs>
                <w:tab w:val="left" w:pos="1890"/>
                <w:tab w:val="center" w:pos="4680"/>
              </w:tabs>
              <w:rPr>
                <w:rFonts w:ascii="Times New Roman" w:hAnsi="Times New Roman" w:cs="Times New Roman"/>
              </w:rPr>
            </w:pPr>
            <w:r w:rsidRPr="00124CB5">
              <w:rPr>
                <w:rFonts w:ascii="Times New Roman" w:hAnsi="Times New Roman" w:cs="Times New Roman"/>
              </w:rPr>
              <w:t>Report book (once)</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649"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596"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r>
      <w:tr w:rsidR="00BB5FC1" w:rsidRPr="00124CB5" w:rsidTr="004E3E0F">
        <w:tc>
          <w:tcPr>
            <w:tcW w:w="1609" w:type="pct"/>
          </w:tcPr>
          <w:p w:rsidR="00BB5FC1" w:rsidRPr="00124CB5" w:rsidRDefault="00BB5FC1" w:rsidP="004E3E0F">
            <w:pPr>
              <w:tabs>
                <w:tab w:val="left" w:pos="1890"/>
                <w:tab w:val="center" w:pos="4680"/>
              </w:tabs>
              <w:rPr>
                <w:rFonts w:ascii="Times New Roman" w:hAnsi="Times New Roman" w:cs="Times New Roman"/>
              </w:rPr>
            </w:pPr>
            <w:r w:rsidRPr="00124CB5">
              <w:rPr>
                <w:rFonts w:ascii="Times New Roman" w:hAnsi="Times New Roman" w:cs="Times New Roman"/>
              </w:rPr>
              <w:t>School badge (once)</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649"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96"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r>
      <w:tr w:rsidR="00BB5FC1" w:rsidRPr="00124CB5" w:rsidTr="004E3E0F">
        <w:tc>
          <w:tcPr>
            <w:tcW w:w="1609" w:type="pct"/>
          </w:tcPr>
          <w:p w:rsidR="00BB5FC1" w:rsidRPr="00124CB5" w:rsidRDefault="00BB5FC1" w:rsidP="004E3E0F">
            <w:pPr>
              <w:tabs>
                <w:tab w:val="left" w:pos="1890"/>
                <w:tab w:val="center" w:pos="4680"/>
              </w:tabs>
              <w:rPr>
                <w:rFonts w:ascii="Times New Roman" w:hAnsi="Times New Roman" w:cs="Times New Roman"/>
              </w:rPr>
            </w:pPr>
            <w:r>
              <w:rPr>
                <w:rFonts w:ascii="Times New Roman" w:hAnsi="Times New Roman" w:cs="Times New Roman"/>
              </w:rPr>
              <w:t xml:space="preserve">Learning projects </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Pr>
                <w:rFonts w:ascii="Times New Roman" w:hAnsi="Times New Roman" w:cs="Times New Roman"/>
              </w:rPr>
              <w:t>5000=</w:t>
            </w:r>
          </w:p>
        </w:tc>
        <w:tc>
          <w:tcPr>
            <w:tcW w:w="649" w:type="pct"/>
          </w:tcPr>
          <w:p w:rsidR="00BB5FC1" w:rsidRPr="00124CB5" w:rsidRDefault="00BB5FC1" w:rsidP="004E3E0F">
            <w:pPr>
              <w:tabs>
                <w:tab w:val="left" w:pos="1890"/>
                <w:tab w:val="center" w:pos="4680"/>
              </w:tabs>
              <w:jc w:val="right"/>
              <w:rPr>
                <w:rFonts w:ascii="Times New Roman" w:hAnsi="Times New Roman" w:cs="Times New Roman"/>
              </w:rPr>
            </w:pPr>
          </w:p>
        </w:tc>
        <w:tc>
          <w:tcPr>
            <w:tcW w:w="596" w:type="pct"/>
          </w:tcPr>
          <w:p w:rsidR="00BB5FC1" w:rsidRPr="00124CB5" w:rsidRDefault="00BB5FC1" w:rsidP="004E3E0F">
            <w:pPr>
              <w:tabs>
                <w:tab w:val="left" w:pos="1890"/>
                <w:tab w:val="center" w:pos="4680"/>
              </w:tabs>
              <w:jc w:val="right"/>
              <w:rPr>
                <w:rFonts w:ascii="Times New Roman" w:hAnsi="Times New Roman" w:cs="Times New Roman"/>
              </w:rPr>
            </w:pPr>
          </w:p>
        </w:tc>
      </w:tr>
      <w:tr w:rsidR="00BB5FC1" w:rsidRPr="00124CB5" w:rsidTr="004E3E0F">
        <w:tc>
          <w:tcPr>
            <w:tcW w:w="1609" w:type="pct"/>
          </w:tcPr>
          <w:p w:rsidR="00BB5FC1" w:rsidRPr="00124CB5" w:rsidRDefault="00BB5FC1" w:rsidP="004E3E0F">
            <w:pPr>
              <w:tabs>
                <w:tab w:val="left" w:pos="1890"/>
                <w:tab w:val="center" w:pos="4680"/>
              </w:tabs>
              <w:rPr>
                <w:rFonts w:ascii="Times New Roman" w:hAnsi="Times New Roman" w:cs="Times New Roman"/>
              </w:rPr>
            </w:pPr>
            <w:r w:rsidRPr="00124CB5">
              <w:rPr>
                <w:rFonts w:ascii="Times New Roman" w:hAnsi="Times New Roman" w:cs="Times New Roman"/>
              </w:rPr>
              <w:t>SESEMAT fee (Termly)</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649"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96"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r>
      <w:tr w:rsidR="00BB5FC1" w:rsidRPr="00124CB5" w:rsidTr="004E3E0F">
        <w:tc>
          <w:tcPr>
            <w:tcW w:w="1609" w:type="pct"/>
          </w:tcPr>
          <w:p w:rsidR="00BB5FC1" w:rsidRPr="00124CB5" w:rsidRDefault="00BB5FC1" w:rsidP="004E3E0F">
            <w:pPr>
              <w:tabs>
                <w:tab w:val="left" w:pos="1890"/>
                <w:tab w:val="center" w:pos="4680"/>
              </w:tabs>
              <w:rPr>
                <w:rFonts w:ascii="Times New Roman" w:hAnsi="Times New Roman" w:cs="Times New Roman"/>
              </w:rPr>
            </w:pPr>
            <w:r w:rsidRPr="00124CB5">
              <w:rPr>
                <w:rFonts w:ascii="Times New Roman" w:hAnsi="Times New Roman" w:cs="Times New Roman"/>
              </w:rPr>
              <w:t>ROSA  (termly)</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649"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96"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r>
      <w:tr w:rsidR="00BB5FC1" w:rsidRPr="00124CB5" w:rsidTr="004E3E0F">
        <w:tc>
          <w:tcPr>
            <w:tcW w:w="1609" w:type="pct"/>
          </w:tcPr>
          <w:p w:rsidR="00BB5FC1" w:rsidRPr="00124CB5" w:rsidRDefault="00BB5FC1" w:rsidP="004E3E0F">
            <w:pPr>
              <w:tabs>
                <w:tab w:val="left" w:pos="1890"/>
                <w:tab w:val="center" w:pos="4680"/>
              </w:tabs>
              <w:rPr>
                <w:rFonts w:ascii="Times New Roman" w:hAnsi="Times New Roman" w:cs="Times New Roman"/>
              </w:rPr>
            </w:pPr>
            <w:r w:rsidRPr="00124CB5">
              <w:rPr>
                <w:rFonts w:ascii="Times New Roman" w:hAnsi="Times New Roman" w:cs="Times New Roman"/>
              </w:rPr>
              <w:t>ASSHU</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649"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96"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r>
      <w:tr w:rsidR="00BB5FC1" w:rsidRPr="00124CB5" w:rsidTr="004E3E0F">
        <w:tc>
          <w:tcPr>
            <w:tcW w:w="1609" w:type="pct"/>
          </w:tcPr>
          <w:p w:rsidR="00BB5FC1" w:rsidRPr="00124CB5" w:rsidRDefault="00BB5FC1" w:rsidP="004E3E0F">
            <w:pPr>
              <w:tabs>
                <w:tab w:val="left" w:pos="1890"/>
                <w:tab w:val="center" w:pos="4680"/>
              </w:tabs>
              <w:rPr>
                <w:rFonts w:ascii="Times New Roman" w:hAnsi="Times New Roman" w:cs="Times New Roman"/>
                <w:b/>
              </w:rPr>
            </w:pPr>
            <w:r w:rsidRPr="00124CB5">
              <w:rPr>
                <w:rFonts w:ascii="Times New Roman" w:hAnsi="Times New Roman" w:cs="Times New Roman"/>
                <w:b/>
              </w:rPr>
              <w:t>TOTAL</w:t>
            </w:r>
          </w:p>
        </w:tc>
        <w:tc>
          <w:tcPr>
            <w:tcW w:w="525" w:type="pct"/>
          </w:tcPr>
          <w:p w:rsidR="00BB5FC1" w:rsidRPr="00124CB5" w:rsidRDefault="00BB5FC1" w:rsidP="004E3E0F">
            <w:pPr>
              <w:jc w:val="right"/>
              <w:rPr>
                <w:rFonts w:ascii="Times New Roman" w:hAnsi="Times New Roman" w:cs="Times New Roman"/>
                <w:b/>
                <w:bCs/>
                <w:color w:val="000000"/>
              </w:rPr>
            </w:pPr>
            <w:r>
              <w:rPr>
                <w:rFonts w:ascii="Times New Roman" w:hAnsi="Times New Roman" w:cs="Times New Roman"/>
                <w:b/>
                <w:bCs/>
                <w:color w:val="000000"/>
              </w:rPr>
              <w:t>21</w:t>
            </w:r>
            <w:r w:rsidRPr="00124CB5">
              <w:rPr>
                <w:rFonts w:ascii="Times New Roman" w:hAnsi="Times New Roman" w:cs="Times New Roman"/>
                <w:b/>
                <w:bCs/>
                <w:color w:val="000000"/>
              </w:rPr>
              <w:t>1,000=</w:t>
            </w:r>
          </w:p>
        </w:tc>
        <w:tc>
          <w:tcPr>
            <w:tcW w:w="548" w:type="pct"/>
          </w:tcPr>
          <w:p w:rsidR="00BB5FC1" w:rsidRPr="00124CB5" w:rsidRDefault="00BB5FC1" w:rsidP="004E3E0F">
            <w:pPr>
              <w:jc w:val="right"/>
              <w:rPr>
                <w:rFonts w:ascii="Times New Roman" w:hAnsi="Times New Roman" w:cs="Times New Roman"/>
                <w:b/>
                <w:bCs/>
                <w:color w:val="000000"/>
              </w:rPr>
            </w:pPr>
            <w:r>
              <w:rPr>
                <w:rFonts w:ascii="Times New Roman" w:hAnsi="Times New Roman" w:cs="Times New Roman"/>
                <w:b/>
                <w:bCs/>
                <w:color w:val="000000"/>
              </w:rPr>
              <w:t>25</w:t>
            </w:r>
            <w:r w:rsidRPr="00124CB5">
              <w:rPr>
                <w:rFonts w:ascii="Times New Roman" w:hAnsi="Times New Roman" w:cs="Times New Roman"/>
                <w:b/>
                <w:bCs/>
                <w:color w:val="000000"/>
              </w:rPr>
              <w:t>1,000=</w:t>
            </w:r>
          </w:p>
        </w:tc>
        <w:tc>
          <w:tcPr>
            <w:tcW w:w="548" w:type="pct"/>
          </w:tcPr>
          <w:p w:rsidR="00BB5FC1" w:rsidRPr="00124CB5" w:rsidRDefault="00BB5FC1" w:rsidP="004E3E0F">
            <w:pPr>
              <w:jc w:val="right"/>
              <w:rPr>
                <w:rFonts w:ascii="Times New Roman" w:hAnsi="Times New Roman" w:cs="Times New Roman"/>
                <w:b/>
                <w:bCs/>
                <w:color w:val="000000"/>
              </w:rPr>
            </w:pPr>
            <w:r>
              <w:rPr>
                <w:rFonts w:ascii="Times New Roman" w:hAnsi="Times New Roman" w:cs="Times New Roman"/>
                <w:b/>
                <w:bCs/>
                <w:color w:val="000000"/>
              </w:rPr>
              <w:t>25</w:t>
            </w:r>
            <w:r w:rsidRPr="00124CB5">
              <w:rPr>
                <w:rFonts w:ascii="Times New Roman" w:hAnsi="Times New Roman" w:cs="Times New Roman"/>
                <w:b/>
                <w:bCs/>
                <w:color w:val="000000"/>
              </w:rPr>
              <w:t>1,000=</w:t>
            </w:r>
          </w:p>
        </w:tc>
        <w:tc>
          <w:tcPr>
            <w:tcW w:w="525" w:type="pct"/>
          </w:tcPr>
          <w:p w:rsidR="00BB5FC1" w:rsidRPr="00124CB5" w:rsidRDefault="00BB5FC1" w:rsidP="004E3E0F">
            <w:pPr>
              <w:jc w:val="right"/>
              <w:rPr>
                <w:rFonts w:ascii="Times New Roman" w:hAnsi="Times New Roman" w:cs="Times New Roman"/>
                <w:b/>
                <w:bCs/>
                <w:color w:val="000000"/>
              </w:rPr>
            </w:pPr>
            <w:r>
              <w:rPr>
                <w:rFonts w:ascii="Times New Roman" w:hAnsi="Times New Roman" w:cs="Times New Roman"/>
                <w:b/>
                <w:bCs/>
                <w:color w:val="000000"/>
              </w:rPr>
              <w:t>431</w:t>
            </w:r>
            <w:r w:rsidRPr="00124CB5">
              <w:rPr>
                <w:rFonts w:ascii="Times New Roman" w:hAnsi="Times New Roman" w:cs="Times New Roman"/>
                <w:b/>
                <w:bCs/>
                <w:color w:val="000000"/>
              </w:rPr>
              <w:t>,000=</w:t>
            </w:r>
          </w:p>
        </w:tc>
        <w:tc>
          <w:tcPr>
            <w:tcW w:w="649" w:type="pct"/>
          </w:tcPr>
          <w:p w:rsidR="00BB5FC1" w:rsidRPr="00124CB5" w:rsidRDefault="00BB5FC1" w:rsidP="004E3E0F">
            <w:pPr>
              <w:jc w:val="right"/>
              <w:rPr>
                <w:rFonts w:ascii="Times New Roman" w:hAnsi="Times New Roman" w:cs="Times New Roman"/>
                <w:b/>
                <w:bCs/>
                <w:color w:val="000000"/>
              </w:rPr>
            </w:pPr>
            <w:r>
              <w:rPr>
                <w:rFonts w:ascii="Times New Roman" w:hAnsi="Times New Roman" w:cs="Times New Roman"/>
                <w:b/>
                <w:bCs/>
                <w:color w:val="000000"/>
              </w:rPr>
              <w:t>306</w:t>
            </w:r>
            <w:r w:rsidRPr="00124CB5">
              <w:rPr>
                <w:rFonts w:ascii="Times New Roman" w:hAnsi="Times New Roman" w:cs="Times New Roman"/>
                <w:b/>
                <w:bCs/>
                <w:color w:val="000000"/>
              </w:rPr>
              <w:t>,000=</w:t>
            </w:r>
          </w:p>
        </w:tc>
        <w:tc>
          <w:tcPr>
            <w:tcW w:w="596" w:type="pct"/>
          </w:tcPr>
          <w:p w:rsidR="00BB5FC1" w:rsidRPr="00124CB5" w:rsidRDefault="00BB5FC1" w:rsidP="004E3E0F">
            <w:pPr>
              <w:jc w:val="right"/>
              <w:rPr>
                <w:rFonts w:ascii="Times New Roman" w:hAnsi="Times New Roman" w:cs="Times New Roman"/>
                <w:b/>
                <w:bCs/>
                <w:color w:val="000000"/>
              </w:rPr>
            </w:pPr>
            <w:r>
              <w:rPr>
                <w:rFonts w:ascii="Times New Roman" w:hAnsi="Times New Roman" w:cs="Times New Roman"/>
                <w:b/>
                <w:bCs/>
                <w:color w:val="000000"/>
              </w:rPr>
              <w:t>426</w:t>
            </w:r>
            <w:r w:rsidRPr="00124CB5">
              <w:rPr>
                <w:rFonts w:ascii="Times New Roman" w:hAnsi="Times New Roman" w:cs="Times New Roman"/>
                <w:b/>
                <w:bCs/>
                <w:color w:val="000000"/>
              </w:rPr>
              <w:t>,000=</w:t>
            </w:r>
          </w:p>
        </w:tc>
      </w:tr>
    </w:tbl>
    <w:p w:rsidR="00BB5FC1" w:rsidRPr="00124CB5" w:rsidRDefault="00BB5FC1" w:rsidP="00BB5FC1">
      <w:pPr>
        <w:tabs>
          <w:tab w:val="left" w:pos="1890"/>
          <w:tab w:val="left" w:pos="4110"/>
        </w:tabs>
        <w:spacing w:after="0" w:line="240" w:lineRule="auto"/>
        <w:jc w:val="center"/>
        <w:rPr>
          <w:rFonts w:asciiTheme="majorHAnsi" w:hAnsiTheme="majorHAnsi" w:cs="Times New Roman"/>
          <w:b/>
          <w:u w:val="single"/>
        </w:rPr>
      </w:pPr>
      <w:r w:rsidRPr="00124CB5">
        <w:rPr>
          <w:rFonts w:asciiTheme="majorHAnsi" w:hAnsiTheme="majorHAnsi" w:cs="Times New Roman"/>
          <w:b/>
          <w:u w:val="single"/>
        </w:rPr>
        <w:t>BOARDING STUDENTS</w:t>
      </w:r>
    </w:p>
    <w:tbl>
      <w:tblPr>
        <w:tblStyle w:val="TableGrid"/>
        <w:tblW w:w="5089" w:type="pct"/>
        <w:tblLook w:val="04A0" w:firstRow="1" w:lastRow="0" w:firstColumn="1" w:lastColumn="0" w:noHBand="0" w:noVBand="1"/>
      </w:tblPr>
      <w:tblGrid>
        <w:gridCol w:w="3358"/>
        <w:gridCol w:w="1092"/>
        <w:gridCol w:w="1139"/>
        <w:gridCol w:w="1137"/>
        <w:gridCol w:w="1114"/>
        <w:gridCol w:w="1354"/>
        <w:gridCol w:w="1202"/>
      </w:tblGrid>
      <w:tr w:rsidR="00BB5FC1" w:rsidRPr="00124CB5" w:rsidTr="004E3E0F">
        <w:tc>
          <w:tcPr>
            <w:tcW w:w="1615" w:type="pct"/>
          </w:tcPr>
          <w:p w:rsidR="00BB5FC1" w:rsidRPr="00124CB5" w:rsidRDefault="00BB5FC1" w:rsidP="004E3E0F">
            <w:pPr>
              <w:tabs>
                <w:tab w:val="left" w:pos="1890"/>
                <w:tab w:val="center" w:pos="4680"/>
              </w:tabs>
              <w:rPr>
                <w:rFonts w:ascii="Times New Roman" w:hAnsi="Times New Roman" w:cs="Times New Roman"/>
              </w:rPr>
            </w:pPr>
          </w:p>
        </w:tc>
        <w:tc>
          <w:tcPr>
            <w:tcW w:w="525" w:type="pct"/>
          </w:tcPr>
          <w:p w:rsidR="00BB5FC1" w:rsidRPr="00124CB5" w:rsidRDefault="00BB5FC1" w:rsidP="004E3E0F">
            <w:pPr>
              <w:tabs>
                <w:tab w:val="left" w:pos="1890"/>
                <w:tab w:val="center" w:pos="4680"/>
              </w:tabs>
              <w:jc w:val="center"/>
              <w:rPr>
                <w:rFonts w:ascii="Times New Roman" w:hAnsi="Times New Roman" w:cs="Times New Roman"/>
                <w:b/>
              </w:rPr>
            </w:pPr>
            <w:r w:rsidRPr="00124CB5">
              <w:rPr>
                <w:rFonts w:ascii="Times New Roman" w:hAnsi="Times New Roman" w:cs="Times New Roman"/>
                <w:b/>
              </w:rPr>
              <w:t>S.1</w:t>
            </w:r>
          </w:p>
        </w:tc>
        <w:tc>
          <w:tcPr>
            <w:tcW w:w="548" w:type="pct"/>
          </w:tcPr>
          <w:p w:rsidR="00BB5FC1" w:rsidRPr="00124CB5" w:rsidRDefault="00BB5FC1" w:rsidP="004E3E0F">
            <w:pPr>
              <w:tabs>
                <w:tab w:val="left" w:pos="1890"/>
                <w:tab w:val="center" w:pos="4680"/>
              </w:tabs>
              <w:jc w:val="center"/>
              <w:rPr>
                <w:rFonts w:ascii="Times New Roman" w:hAnsi="Times New Roman" w:cs="Times New Roman"/>
                <w:b/>
              </w:rPr>
            </w:pPr>
            <w:r w:rsidRPr="00124CB5">
              <w:rPr>
                <w:rFonts w:ascii="Times New Roman" w:hAnsi="Times New Roman" w:cs="Times New Roman"/>
                <w:b/>
              </w:rPr>
              <w:t>S.2</w:t>
            </w:r>
          </w:p>
        </w:tc>
        <w:tc>
          <w:tcPr>
            <w:tcW w:w="547" w:type="pct"/>
          </w:tcPr>
          <w:p w:rsidR="00BB5FC1" w:rsidRPr="00124CB5" w:rsidRDefault="00BB5FC1" w:rsidP="004E3E0F">
            <w:pPr>
              <w:tabs>
                <w:tab w:val="left" w:pos="1890"/>
                <w:tab w:val="center" w:pos="4680"/>
              </w:tabs>
              <w:jc w:val="center"/>
              <w:rPr>
                <w:rFonts w:ascii="Times New Roman" w:hAnsi="Times New Roman" w:cs="Times New Roman"/>
                <w:b/>
              </w:rPr>
            </w:pPr>
            <w:r w:rsidRPr="00124CB5">
              <w:rPr>
                <w:rFonts w:ascii="Times New Roman" w:hAnsi="Times New Roman" w:cs="Times New Roman"/>
                <w:b/>
              </w:rPr>
              <w:t>S.3</w:t>
            </w:r>
          </w:p>
        </w:tc>
        <w:tc>
          <w:tcPr>
            <w:tcW w:w="536" w:type="pct"/>
          </w:tcPr>
          <w:p w:rsidR="00BB5FC1" w:rsidRPr="00124CB5" w:rsidRDefault="00BB5FC1" w:rsidP="004E3E0F">
            <w:pPr>
              <w:tabs>
                <w:tab w:val="left" w:pos="1890"/>
                <w:tab w:val="center" w:pos="4680"/>
              </w:tabs>
              <w:jc w:val="center"/>
              <w:rPr>
                <w:rFonts w:ascii="Times New Roman" w:hAnsi="Times New Roman" w:cs="Times New Roman"/>
                <w:b/>
              </w:rPr>
            </w:pPr>
            <w:r w:rsidRPr="00124CB5">
              <w:rPr>
                <w:rFonts w:ascii="Times New Roman" w:hAnsi="Times New Roman" w:cs="Times New Roman"/>
                <w:b/>
              </w:rPr>
              <w:t>S.4</w:t>
            </w:r>
          </w:p>
        </w:tc>
        <w:tc>
          <w:tcPr>
            <w:tcW w:w="651" w:type="pct"/>
          </w:tcPr>
          <w:p w:rsidR="00BB5FC1" w:rsidRPr="00124CB5" w:rsidRDefault="00BB5FC1" w:rsidP="004E3E0F">
            <w:pPr>
              <w:tabs>
                <w:tab w:val="left" w:pos="1890"/>
                <w:tab w:val="center" w:pos="4680"/>
              </w:tabs>
              <w:jc w:val="center"/>
              <w:rPr>
                <w:rFonts w:ascii="Times New Roman" w:hAnsi="Times New Roman" w:cs="Times New Roman"/>
                <w:b/>
              </w:rPr>
            </w:pPr>
            <w:r w:rsidRPr="00124CB5">
              <w:rPr>
                <w:rFonts w:ascii="Times New Roman" w:hAnsi="Times New Roman" w:cs="Times New Roman"/>
                <w:b/>
              </w:rPr>
              <w:t>S.5</w:t>
            </w:r>
          </w:p>
        </w:tc>
        <w:tc>
          <w:tcPr>
            <w:tcW w:w="578" w:type="pct"/>
          </w:tcPr>
          <w:p w:rsidR="00BB5FC1" w:rsidRPr="00124CB5" w:rsidRDefault="00BB5FC1" w:rsidP="004E3E0F">
            <w:pPr>
              <w:tabs>
                <w:tab w:val="left" w:pos="1890"/>
                <w:tab w:val="center" w:pos="4680"/>
              </w:tabs>
              <w:jc w:val="center"/>
              <w:rPr>
                <w:rFonts w:ascii="Times New Roman" w:hAnsi="Times New Roman" w:cs="Times New Roman"/>
                <w:b/>
              </w:rPr>
            </w:pPr>
            <w:r w:rsidRPr="00124CB5">
              <w:rPr>
                <w:rFonts w:ascii="Times New Roman" w:hAnsi="Times New Roman" w:cs="Times New Roman"/>
                <w:b/>
              </w:rPr>
              <w:t>S.6</w:t>
            </w:r>
          </w:p>
        </w:tc>
      </w:tr>
      <w:tr w:rsidR="00BB5FC1" w:rsidRPr="00124CB5" w:rsidTr="004E3E0F">
        <w:trPr>
          <w:trHeight w:val="171"/>
        </w:trPr>
        <w:tc>
          <w:tcPr>
            <w:tcW w:w="1615" w:type="pct"/>
          </w:tcPr>
          <w:p w:rsidR="00BB5FC1" w:rsidRPr="00124CB5" w:rsidRDefault="00BB5FC1" w:rsidP="004E3E0F">
            <w:pPr>
              <w:tabs>
                <w:tab w:val="left" w:pos="1890"/>
                <w:tab w:val="center" w:pos="4680"/>
              </w:tabs>
              <w:rPr>
                <w:rFonts w:ascii="Times New Roman" w:hAnsi="Times New Roman" w:cs="Times New Roman"/>
              </w:rPr>
            </w:pPr>
            <w:r w:rsidRPr="00124CB5">
              <w:rPr>
                <w:rFonts w:ascii="Times New Roman" w:hAnsi="Times New Roman" w:cs="Times New Roman"/>
              </w:rPr>
              <w:t>Tuition fees  (Termly)</w:t>
            </w:r>
          </w:p>
        </w:tc>
        <w:tc>
          <w:tcPr>
            <w:tcW w:w="525" w:type="pct"/>
          </w:tcPr>
          <w:p w:rsidR="00BB5FC1" w:rsidRPr="002051A1" w:rsidRDefault="00BB5FC1" w:rsidP="004E3E0F">
            <w:pPr>
              <w:jc w:val="right"/>
              <w:rPr>
                <w:rFonts w:asciiTheme="majorHAnsi" w:hAnsiTheme="majorHAnsi"/>
              </w:rPr>
            </w:pPr>
            <w:r>
              <w:rPr>
                <w:rFonts w:asciiTheme="majorHAnsi" w:hAnsiTheme="majorHAnsi"/>
              </w:rPr>
              <w:t>30</w:t>
            </w:r>
            <w:r w:rsidRPr="002051A1">
              <w:rPr>
                <w:rFonts w:asciiTheme="majorHAnsi" w:hAnsiTheme="majorHAnsi"/>
              </w:rPr>
              <w:t>0,000=</w:t>
            </w:r>
          </w:p>
        </w:tc>
        <w:tc>
          <w:tcPr>
            <w:tcW w:w="548" w:type="pct"/>
          </w:tcPr>
          <w:p w:rsidR="00BB5FC1" w:rsidRPr="002051A1" w:rsidRDefault="00BB5FC1" w:rsidP="004E3E0F">
            <w:pPr>
              <w:jc w:val="right"/>
              <w:rPr>
                <w:rFonts w:asciiTheme="majorHAnsi" w:hAnsiTheme="majorHAnsi"/>
              </w:rPr>
            </w:pPr>
            <w:r>
              <w:rPr>
                <w:rFonts w:asciiTheme="majorHAnsi" w:hAnsiTheme="majorHAnsi"/>
              </w:rPr>
              <w:t>3</w:t>
            </w:r>
            <w:r w:rsidRPr="002051A1">
              <w:rPr>
                <w:rFonts w:asciiTheme="majorHAnsi" w:hAnsiTheme="majorHAnsi"/>
              </w:rPr>
              <w:t>50,000=</w:t>
            </w:r>
          </w:p>
        </w:tc>
        <w:tc>
          <w:tcPr>
            <w:tcW w:w="547" w:type="pct"/>
          </w:tcPr>
          <w:p w:rsidR="00BB5FC1" w:rsidRPr="002051A1" w:rsidRDefault="00BB5FC1" w:rsidP="004E3E0F">
            <w:pPr>
              <w:jc w:val="right"/>
              <w:rPr>
                <w:rFonts w:asciiTheme="majorHAnsi" w:hAnsiTheme="majorHAnsi"/>
              </w:rPr>
            </w:pPr>
            <w:r>
              <w:rPr>
                <w:rFonts w:asciiTheme="majorHAnsi" w:hAnsiTheme="majorHAnsi"/>
              </w:rPr>
              <w:t>3</w:t>
            </w:r>
            <w:r w:rsidRPr="002051A1">
              <w:rPr>
                <w:rFonts w:asciiTheme="majorHAnsi" w:hAnsiTheme="majorHAnsi"/>
              </w:rPr>
              <w:t>50,000=</w:t>
            </w:r>
          </w:p>
        </w:tc>
        <w:tc>
          <w:tcPr>
            <w:tcW w:w="536" w:type="pct"/>
          </w:tcPr>
          <w:p w:rsidR="00BB5FC1" w:rsidRPr="002051A1" w:rsidRDefault="00BB5FC1" w:rsidP="004E3E0F">
            <w:pPr>
              <w:jc w:val="right"/>
              <w:rPr>
                <w:rFonts w:asciiTheme="majorHAnsi" w:hAnsiTheme="majorHAnsi"/>
              </w:rPr>
            </w:pPr>
            <w:r>
              <w:rPr>
                <w:rFonts w:asciiTheme="majorHAnsi" w:hAnsiTheme="majorHAnsi"/>
              </w:rPr>
              <w:t>45</w:t>
            </w:r>
            <w:r w:rsidRPr="002051A1">
              <w:rPr>
                <w:rFonts w:asciiTheme="majorHAnsi" w:hAnsiTheme="majorHAnsi"/>
              </w:rPr>
              <w:t>0,000=</w:t>
            </w:r>
          </w:p>
        </w:tc>
        <w:tc>
          <w:tcPr>
            <w:tcW w:w="651" w:type="pct"/>
          </w:tcPr>
          <w:p w:rsidR="00BB5FC1" w:rsidRPr="002051A1" w:rsidRDefault="00BB5FC1" w:rsidP="004E3E0F">
            <w:pPr>
              <w:jc w:val="right"/>
              <w:rPr>
                <w:rFonts w:asciiTheme="majorHAnsi" w:hAnsiTheme="majorHAnsi"/>
              </w:rPr>
            </w:pPr>
            <w:r>
              <w:rPr>
                <w:rFonts w:asciiTheme="majorHAnsi" w:hAnsiTheme="majorHAnsi"/>
              </w:rPr>
              <w:t>36</w:t>
            </w:r>
            <w:r w:rsidRPr="002051A1">
              <w:rPr>
                <w:rFonts w:asciiTheme="majorHAnsi" w:hAnsiTheme="majorHAnsi"/>
              </w:rPr>
              <w:t>0,000=</w:t>
            </w:r>
          </w:p>
        </w:tc>
        <w:tc>
          <w:tcPr>
            <w:tcW w:w="578" w:type="pct"/>
          </w:tcPr>
          <w:p w:rsidR="00BB5FC1" w:rsidRPr="002051A1" w:rsidRDefault="00BB5FC1" w:rsidP="004E3E0F">
            <w:pPr>
              <w:jc w:val="right"/>
              <w:rPr>
                <w:rFonts w:asciiTheme="majorHAnsi" w:hAnsiTheme="majorHAnsi"/>
              </w:rPr>
            </w:pPr>
            <w:r>
              <w:rPr>
                <w:rFonts w:asciiTheme="majorHAnsi" w:hAnsiTheme="majorHAnsi"/>
              </w:rPr>
              <w:t>45</w:t>
            </w:r>
            <w:r w:rsidRPr="002051A1">
              <w:rPr>
                <w:rFonts w:asciiTheme="majorHAnsi" w:hAnsiTheme="majorHAnsi"/>
              </w:rPr>
              <w:t>0,000=</w:t>
            </w:r>
          </w:p>
        </w:tc>
      </w:tr>
      <w:tr w:rsidR="00BB5FC1" w:rsidRPr="00124CB5" w:rsidTr="004E3E0F">
        <w:tc>
          <w:tcPr>
            <w:tcW w:w="1615" w:type="pct"/>
          </w:tcPr>
          <w:p w:rsidR="00BB5FC1" w:rsidRPr="00124CB5" w:rsidRDefault="00BB5FC1" w:rsidP="004E3E0F">
            <w:pPr>
              <w:tabs>
                <w:tab w:val="left" w:pos="1890"/>
                <w:tab w:val="center" w:pos="4680"/>
              </w:tabs>
              <w:rPr>
                <w:rFonts w:ascii="Times New Roman" w:hAnsi="Times New Roman" w:cs="Times New Roman"/>
                <w:color w:val="000000" w:themeColor="text1"/>
              </w:rPr>
            </w:pPr>
            <w:r w:rsidRPr="00124CB5">
              <w:rPr>
                <w:rFonts w:ascii="Times New Roman" w:hAnsi="Times New Roman" w:cs="Times New Roman"/>
                <w:color w:val="000000" w:themeColor="text1"/>
              </w:rPr>
              <w:t>Hair shaving fee (Termly)</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w:t>
            </w:r>
            <w:r>
              <w:rPr>
                <w:rFonts w:ascii="Times New Roman" w:hAnsi="Times New Roman" w:cs="Times New Roman"/>
              </w:rPr>
              <w:t>4</w:t>
            </w:r>
            <w:r w:rsidRPr="00124CB5">
              <w:rPr>
                <w:rFonts w:ascii="Times New Roman" w:hAnsi="Times New Roman" w:cs="Times New Roman"/>
              </w:rPr>
              <w:t>,000=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w:t>
            </w:r>
            <w:r>
              <w:rPr>
                <w:rFonts w:ascii="Times New Roman" w:hAnsi="Times New Roman" w:cs="Times New Roman"/>
              </w:rPr>
              <w:t>4</w:t>
            </w:r>
            <w:r w:rsidRPr="00124CB5">
              <w:rPr>
                <w:rFonts w:ascii="Times New Roman" w:hAnsi="Times New Roman" w:cs="Times New Roman"/>
              </w:rPr>
              <w:t>,000=</w:t>
            </w:r>
          </w:p>
        </w:tc>
        <w:tc>
          <w:tcPr>
            <w:tcW w:w="547"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w:t>
            </w:r>
            <w:r>
              <w:rPr>
                <w:rFonts w:ascii="Times New Roman" w:hAnsi="Times New Roman" w:cs="Times New Roman"/>
              </w:rPr>
              <w:t>4</w:t>
            </w:r>
            <w:r w:rsidRPr="00124CB5">
              <w:rPr>
                <w:rFonts w:ascii="Times New Roman" w:hAnsi="Times New Roman" w:cs="Times New Roman"/>
              </w:rPr>
              <w:t>,000=</w:t>
            </w:r>
          </w:p>
        </w:tc>
        <w:tc>
          <w:tcPr>
            <w:tcW w:w="536"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w:t>
            </w:r>
            <w:r>
              <w:rPr>
                <w:rFonts w:ascii="Times New Roman" w:hAnsi="Times New Roman" w:cs="Times New Roman"/>
              </w:rPr>
              <w:t>4</w:t>
            </w:r>
            <w:r w:rsidRPr="00124CB5">
              <w:rPr>
                <w:rFonts w:ascii="Times New Roman" w:hAnsi="Times New Roman" w:cs="Times New Roman"/>
              </w:rPr>
              <w:t>,000=</w:t>
            </w:r>
          </w:p>
        </w:tc>
        <w:tc>
          <w:tcPr>
            <w:tcW w:w="651"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w:t>
            </w:r>
            <w:r>
              <w:rPr>
                <w:rFonts w:ascii="Times New Roman" w:hAnsi="Times New Roman" w:cs="Times New Roman"/>
              </w:rPr>
              <w:t>4</w:t>
            </w:r>
            <w:r w:rsidRPr="00124CB5">
              <w:rPr>
                <w:rFonts w:ascii="Times New Roman" w:hAnsi="Times New Roman" w:cs="Times New Roman"/>
              </w:rPr>
              <w:t>,000=</w:t>
            </w:r>
          </w:p>
        </w:tc>
        <w:tc>
          <w:tcPr>
            <w:tcW w:w="57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w:t>
            </w:r>
            <w:r>
              <w:rPr>
                <w:rFonts w:ascii="Times New Roman" w:hAnsi="Times New Roman" w:cs="Times New Roman"/>
              </w:rPr>
              <w:t>4</w:t>
            </w:r>
            <w:r w:rsidRPr="00124CB5">
              <w:rPr>
                <w:rFonts w:ascii="Times New Roman" w:hAnsi="Times New Roman" w:cs="Times New Roman"/>
              </w:rPr>
              <w:t>,000=</w:t>
            </w:r>
          </w:p>
        </w:tc>
      </w:tr>
      <w:tr w:rsidR="00BB5FC1" w:rsidRPr="00124CB5" w:rsidTr="004E3E0F">
        <w:tc>
          <w:tcPr>
            <w:tcW w:w="1615" w:type="pct"/>
          </w:tcPr>
          <w:p w:rsidR="00BB5FC1" w:rsidRPr="00124CB5" w:rsidRDefault="00BB5FC1" w:rsidP="004E3E0F">
            <w:pPr>
              <w:tabs>
                <w:tab w:val="left" w:pos="1890"/>
                <w:tab w:val="center" w:pos="4680"/>
              </w:tabs>
              <w:rPr>
                <w:rFonts w:ascii="Times New Roman" w:hAnsi="Times New Roman" w:cs="Times New Roman"/>
              </w:rPr>
            </w:pPr>
            <w:r w:rsidRPr="00124CB5">
              <w:rPr>
                <w:rFonts w:ascii="Times New Roman" w:hAnsi="Times New Roman" w:cs="Times New Roman"/>
              </w:rPr>
              <w:t>Id &amp; passport photos(once)</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Pr>
                <w:rFonts w:ascii="Times New Roman" w:hAnsi="Times New Roman" w:cs="Times New Roman"/>
              </w:rPr>
              <w:t xml:space="preserve">  15</w:t>
            </w:r>
            <w:r w:rsidRPr="00124CB5">
              <w:rPr>
                <w:rFonts w:ascii="Times New Roman" w:hAnsi="Times New Roman" w:cs="Times New Roman"/>
              </w:rPr>
              <w:t>,000=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Pr>
                <w:rFonts w:ascii="Times New Roman" w:hAnsi="Times New Roman" w:cs="Times New Roman"/>
              </w:rPr>
              <w:t xml:space="preserve">  15</w:t>
            </w:r>
            <w:r w:rsidRPr="00124CB5">
              <w:rPr>
                <w:rFonts w:ascii="Times New Roman" w:hAnsi="Times New Roman" w:cs="Times New Roman"/>
              </w:rPr>
              <w:t>,000=</w:t>
            </w:r>
          </w:p>
        </w:tc>
        <w:tc>
          <w:tcPr>
            <w:tcW w:w="547" w:type="pct"/>
          </w:tcPr>
          <w:p w:rsidR="00BB5FC1" w:rsidRPr="00124CB5" w:rsidRDefault="00BB5FC1" w:rsidP="004E3E0F">
            <w:pPr>
              <w:tabs>
                <w:tab w:val="left" w:pos="1890"/>
                <w:tab w:val="center" w:pos="4680"/>
              </w:tabs>
              <w:jc w:val="right"/>
              <w:rPr>
                <w:rFonts w:ascii="Times New Roman" w:hAnsi="Times New Roman" w:cs="Times New Roman"/>
              </w:rPr>
            </w:pPr>
            <w:r>
              <w:rPr>
                <w:rFonts w:ascii="Times New Roman" w:hAnsi="Times New Roman" w:cs="Times New Roman"/>
              </w:rPr>
              <w:t xml:space="preserve">  15</w:t>
            </w:r>
            <w:r w:rsidRPr="00124CB5">
              <w:rPr>
                <w:rFonts w:ascii="Times New Roman" w:hAnsi="Times New Roman" w:cs="Times New Roman"/>
              </w:rPr>
              <w:t>,000=</w:t>
            </w:r>
          </w:p>
        </w:tc>
        <w:tc>
          <w:tcPr>
            <w:tcW w:w="536" w:type="pct"/>
          </w:tcPr>
          <w:p w:rsidR="00BB5FC1" w:rsidRPr="00124CB5" w:rsidRDefault="00BB5FC1" w:rsidP="004E3E0F">
            <w:pPr>
              <w:tabs>
                <w:tab w:val="left" w:pos="1890"/>
                <w:tab w:val="center" w:pos="4680"/>
              </w:tabs>
              <w:jc w:val="right"/>
              <w:rPr>
                <w:rFonts w:ascii="Times New Roman" w:hAnsi="Times New Roman" w:cs="Times New Roman"/>
              </w:rPr>
            </w:pPr>
            <w:r>
              <w:rPr>
                <w:rFonts w:ascii="Times New Roman" w:hAnsi="Times New Roman" w:cs="Times New Roman"/>
              </w:rPr>
              <w:t xml:space="preserve">  15</w:t>
            </w:r>
            <w:r w:rsidRPr="00124CB5">
              <w:rPr>
                <w:rFonts w:ascii="Times New Roman" w:hAnsi="Times New Roman" w:cs="Times New Roman"/>
              </w:rPr>
              <w:t>,000=</w:t>
            </w:r>
          </w:p>
        </w:tc>
        <w:tc>
          <w:tcPr>
            <w:tcW w:w="651" w:type="pct"/>
          </w:tcPr>
          <w:p w:rsidR="00BB5FC1" w:rsidRPr="00124CB5" w:rsidRDefault="00BB5FC1" w:rsidP="004E3E0F">
            <w:pPr>
              <w:tabs>
                <w:tab w:val="left" w:pos="1890"/>
                <w:tab w:val="center" w:pos="4680"/>
              </w:tabs>
              <w:jc w:val="right"/>
              <w:rPr>
                <w:rFonts w:ascii="Times New Roman" w:hAnsi="Times New Roman" w:cs="Times New Roman"/>
              </w:rPr>
            </w:pPr>
            <w:r>
              <w:rPr>
                <w:rFonts w:ascii="Times New Roman" w:hAnsi="Times New Roman" w:cs="Times New Roman"/>
              </w:rPr>
              <w:t xml:space="preserve">  15</w:t>
            </w:r>
            <w:r w:rsidRPr="00124CB5">
              <w:rPr>
                <w:rFonts w:ascii="Times New Roman" w:hAnsi="Times New Roman" w:cs="Times New Roman"/>
              </w:rPr>
              <w:t>,000=</w:t>
            </w:r>
          </w:p>
        </w:tc>
        <w:tc>
          <w:tcPr>
            <w:tcW w:w="578" w:type="pct"/>
          </w:tcPr>
          <w:p w:rsidR="00BB5FC1" w:rsidRPr="00124CB5" w:rsidRDefault="00BB5FC1" w:rsidP="004E3E0F">
            <w:pPr>
              <w:tabs>
                <w:tab w:val="left" w:pos="1890"/>
                <w:tab w:val="center" w:pos="4680"/>
              </w:tabs>
              <w:jc w:val="right"/>
              <w:rPr>
                <w:rFonts w:ascii="Times New Roman" w:hAnsi="Times New Roman" w:cs="Times New Roman"/>
              </w:rPr>
            </w:pPr>
            <w:r>
              <w:rPr>
                <w:rFonts w:ascii="Times New Roman" w:hAnsi="Times New Roman" w:cs="Times New Roman"/>
              </w:rPr>
              <w:t xml:space="preserve">  15</w:t>
            </w:r>
            <w:r w:rsidRPr="00124CB5">
              <w:rPr>
                <w:rFonts w:ascii="Times New Roman" w:hAnsi="Times New Roman" w:cs="Times New Roman"/>
              </w:rPr>
              <w:t>,000=</w:t>
            </w:r>
          </w:p>
        </w:tc>
      </w:tr>
      <w:tr w:rsidR="00BB5FC1" w:rsidRPr="00124CB5" w:rsidTr="004E3E0F">
        <w:tc>
          <w:tcPr>
            <w:tcW w:w="1615" w:type="pct"/>
          </w:tcPr>
          <w:p w:rsidR="00BB5FC1" w:rsidRPr="00124CB5" w:rsidRDefault="00BB5FC1" w:rsidP="004E3E0F">
            <w:pPr>
              <w:tabs>
                <w:tab w:val="left" w:pos="1890"/>
                <w:tab w:val="center" w:pos="4680"/>
              </w:tabs>
              <w:rPr>
                <w:rFonts w:ascii="Times New Roman" w:hAnsi="Times New Roman" w:cs="Times New Roman"/>
              </w:rPr>
            </w:pPr>
            <w:r w:rsidRPr="00124CB5">
              <w:rPr>
                <w:rFonts w:ascii="Times New Roman" w:hAnsi="Times New Roman" w:cs="Times New Roman"/>
              </w:rPr>
              <w:t>Report book (once)</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547"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536"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651"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57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r>
      <w:tr w:rsidR="00BB5FC1" w:rsidRPr="00124CB5" w:rsidTr="004E3E0F">
        <w:tc>
          <w:tcPr>
            <w:tcW w:w="1615" w:type="pct"/>
          </w:tcPr>
          <w:p w:rsidR="00BB5FC1" w:rsidRPr="00124CB5" w:rsidRDefault="00BB5FC1" w:rsidP="004E3E0F">
            <w:pPr>
              <w:tabs>
                <w:tab w:val="left" w:pos="1890"/>
                <w:tab w:val="center" w:pos="4680"/>
              </w:tabs>
              <w:rPr>
                <w:rFonts w:ascii="Times New Roman" w:hAnsi="Times New Roman" w:cs="Times New Roman"/>
              </w:rPr>
            </w:pPr>
            <w:r w:rsidRPr="00124CB5">
              <w:rPr>
                <w:rFonts w:ascii="Times New Roman" w:hAnsi="Times New Roman" w:cs="Times New Roman"/>
              </w:rPr>
              <w:t>School badge (once)</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47"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36"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651"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7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r>
      <w:tr w:rsidR="00BB5FC1" w:rsidRPr="00124CB5" w:rsidTr="004E3E0F">
        <w:tc>
          <w:tcPr>
            <w:tcW w:w="1615" w:type="pct"/>
          </w:tcPr>
          <w:p w:rsidR="00BB5FC1" w:rsidRPr="00124CB5" w:rsidRDefault="00BB5FC1" w:rsidP="004E3E0F">
            <w:pPr>
              <w:tabs>
                <w:tab w:val="left" w:pos="1890"/>
                <w:tab w:val="center" w:pos="4680"/>
              </w:tabs>
              <w:rPr>
                <w:rFonts w:ascii="Times New Roman" w:hAnsi="Times New Roman" w:cs="Times New Roman"/>
              </w:rPr>
            </w:pPr>
            <w:r>
              <w:rPr>
                <w:rFonts w:ascii="Times New Roman" w:hAnsi="Times New Roman" w:cs="Times New Roman"/>
              </w:rPr>
              <w:t xml:space="preserve">Learning projects </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547"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5,000=</w:t>
            </w:r>
          </w:p>
        </w:tc>
        <w:tc>
          <w:tcPr>
            <w:tcW w:w="536" w:type="pct"/>
          </w:tcPr>
          <w:p w:rsidR="00BB5FC1" w:rsidRPr="00124CB5" w:rsidRDefault="00BB5FC1" w:rsidP="004E3E0F">
            <w:pPr>
              <w:tabs>
                <w:tab w:val="left" w:pos="1890"/>
                <w:tab w:val="center" w:pos="4680"/>
              </w:tabs>
              <w:jc w:val="right"/>
              <w:rPr>
                <w:rFonts w:ascii="Times New Roman" w:hAnsi="Times New Roman" w:cs="Times New Roman"/>
              </w:rPr>
            </w:pPr>
            <w:r>
              <w:rPr>
                <w:rFonts w:ascii="Times New Roman" w:hAnsi="Times New Roman" w:cs="Times New Roman"/>
              </w:rPr>
              <w:t>5000=</w:t>
            </w:r>
          </w:p>
        </w:tc>
        <w:tc>
          <w:tcPr>
            <w:tcW w:w="651" w:type="pct"/>
          </w:tcPr>
          <w:p w:rsidR="00BB5FC1" w:rsidRPr="00124CB5" w:rsidRDefault="00BB5FC1" w:rsidP="004E3E0F">
            <w:pPr>
              <w:tabs>
                <w:tab w:val="left" w:pos="1890"/>
                <w:tab w:val="center" w:pos="4680"/>
              </w:tabs>
              <w:jc w:val="right"/>
              <w:rPr>
                <w:rFonts w:ascii="Times New Roman" w:hAnsi="Times New Roman" w:cs="Times New Roman"/>
              </w:rPr>
            </w:pPr>
          </w:p>
        </w:tc>
        <w:tc>
          <w:tcPr>
            <w:tcW w:w="578" w:type="pct"/>
          </w:tcPr>
          <w:p w:rsidR="00BB5FC1" w:rsidRPr="00124CB5" w:rsidRDefault="00BB5FC1" w:rsidP="004E3E0F">
            <w:pPr>
              <w:tabs>
                <w:tab w:val="left" w:pos="1890"/>
                <w:tab w:val="center" w:pos="4680"/>
              </w:tabs>
              <w:jc w:val="right"/>
              <w:rPr>
                <w:rFonts w:ascii="Times New Roman" w:hAnsi="Times New Roman" w:cs="Times New Roman"/>
              </w:rPr>
            </w:pPr>
          </w:p>
        </w:tc>
      </w:tr>
      <w:tr w:rsidR="00BB5FC1" w:rsidRPr="00124CB5" w:rsidTr="004E3E0F">
        <w:tc>
          <w:tcPr>
            <w:tcW w:w="1615" w:type="pct"/>
          </w:tcPr>
          <w:p w:rsidR="00BB5FC1" w:rsidRPr="00124CB5" w:rsidRDefault="00BB5FC1" w:rsidP="004E3E0F">
            <w:pPr>
              <w:tabs>
                <w:tab w:val="left" w:pos="1890"/>
                <w:tab w:val="center" w:pos="4680"/>
              </w:tabs>
              <w:rPr>
                <w:rFonts w:ascii="Times New Roman" w:hAnsi="Times New Roman" w:cs="Times New Roman"/>
              </w:rPr>
            </w:pPr>
            <w:r w:rsidRPr="00124CB5">
              <w:rPr>
                <w:rFonts w:ascii="Times New Roman" w:hAnsi="Times New Roman" w:cs="Times New Roman"/>
              </w:rPr>
              <w:t>SESEMAT fee (termly)</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47"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36"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651"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7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r>
      <w:tr w:rsidR="00BB5FC1" w:rsidRPr="00124CB5" w:rsidTr="004E3E0F">
        <w:tc>
          <w:tcPr>
            <w:tcW w:w="1615" w:type="pct"/>
          </w:tcPr>
          <w:p w:rsidR="00BB5FC1" w:rsidRPr="00124CB5" w:rsidRDefault="00BB5FC1" w:rsidP="004E3E0F">
            <w:pPr>
              <w:tabs>
                <w:tab w:val="left" w:pos="1890"/>
                <w:tab w:val="center" w:pos="4680"/>
              </w:tabs>
              <w:rPr>
                <w:rFonts w:ascii="Times New Roman" w:hAnsi="Times New Roman" w:cs="Times New Roman"/>
              </w:rPr>
            </w:pPr>
            <w:r w:rsidRPr="00124CB5">
              <w:rPr>
                <w:rFonts w:ascii="Times New Roman" w:hAnsi="Times New Roman" w:cs="Times New Roman"/>
              </w:rPr>
              <w:lastRenderedPageBreak/>
              <w:t>ROSA (termly)</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47"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36"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651"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c>
          <w:tcPr>
            <w:tcW w:w="57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1,000=</w:t>
            </w:r>
          </w:p>
        </w:tc>
      </w:tr>
      <w:tr w:rsidR="00BB5FC1" w:rsidRPr="00124CB5" w:rsidTr="004E3E0F">
        <w:tc>
          <w:tcPr>
            <w:tcW w:w="1615" w:type="pct"/>
          </w:tcPr>
          <w:p w:rsidR="00BB5FC1" w:rsidRPr="00124CB5" w:rsidRDefault="00BB5FC1" w:rsidP="004E3E0F">
            <w:pPr>
              <w:tabs>
                <w:tab w:val="left" w:pos="1890"/>
                <w:tab w:val="center" w:pos="4680"/>
              </w:tabs>
              <w:rPr>
                <w:rFonts w:ascii="Times New Roman" w:hAnsi="Times New Roman" w:cs="Times New Roman"/>
              </w:rPr>
            </w:pPr>
            <w:r w:rsidRPr="00124CB5">
              <w:rPr>
                <w:rFonts w:ascii="Times New Roman" w:hAnsi="Times New Roman" w:cs="Times New Roman"/>
              </w:rPr>
              <w:t>ASSHU</w:t>
            </w:r>
          </w:p>
        </w:tc>
        <w:tc>
          <w:tcPr>
            <w:tcW w:w="525"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4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47"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36"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651"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c>
          <w:tcPr>
            <w:tcW w:w="578" w:type="pct"/>
          </w:tcPr>
          <w:p w:rsidR="00BB5FC1" w:rsidRPr="00124CB5" w:rsidRDefault="00BB5FC1" w:rsidP="004E3E0F">
            <w:pPr>
              <w:tabs>
                <w:tab w:val="left" w:pos="1890"/>
                <w:tab w:val="center" w:pos="4680"/>
              </w:tabs>
              <w:jc w:val="right"/>
              <w:rPr>
                <w:rFonts w:ascii="Times New Roman" w:hAnsi="Times New Roman" w:cs="Times New Roman"/>
              </w:rPr>
            </w:pPr>
            <w:r w:rsidRPr="00124CB5">
              <w:rPr>
                <w:rFonts w:ascii="Times New Roman" w:hAnsi="Times New Roman" w:cs="Times New Roman"/>
              </w:rPr>
              <w:t xml:space="preserve">    2,000=</w:t>
            </w:r>
          </w:p>
        </w:tc>
      </w:tr>
      <w:tr w:rsidR="00BB5FC1" w:rsidRPr="00124CB5" w:rsidTr="004E3E0F">
        <w:tc>
          <w:tcPr>
            <w:tcW w:w="1615" w:type="pct"/>
          </w:tcPr>
          <w:p w:rsidR="00BB5FC1" w:rsidRPr="00124CB5" w:rsidRDefault="00BB5FC1" w:rsidP="004E3E0F">
            <w:pPr>
              <w:tabs>
                <w:tab w:val="left" w:pos="1890"/>
                <w:tab w:val="center" w:pos="4680"/>
              </w:tabs>
              <w:rPr>
                <w:rFonts w:ascii="Times New Roman" w:hAnsi="Times New Roman" w:cs="Times New Roman"/>
                <w:b/>
              </w:rPr>
            </w:pPr>
            <w:r w:rsidRPr="00124CB5">
              <w:rPr>
                <w:rFonts w:ascii="Times New Roman" w:hAnsi="Times New Roman" w:cs="Times New Roman"/>
                <w:b/>
              </w:rPr>
              <w:t>TOTAL</w:t>
            </w:r>
          </w:p>
        </w:tc>
        <w:tc>
          <w:tcPr>
            <w:tcW w:w="525" w:type="pct"/>
          </w:tcPr>
          <w:p w:rsidR="00BB5FC1" w:rsidRPr="00124CB5" w:rsidRDefault="00BB5FC1" w:rsidP="004E3E0F">
            <w:pPr>
              <w:jc w:val="right"/>
              <w:rPr>
                <w:rFonts w:ascii="Times New Roman" w:hAnsi="Times New Roman" w:cs="Times New Roman"/>
                <w:b/>
                <w:color w:val="000000"/>
              </w:rPr>
            </w:pPr>
            <w:r>
              <w:rPr>
                <w:rFonts w:ascii="Times New Roman" w:hAnsi="Times New Roman" w:cs="Times New Roman"/>
                <w:b/>
                <w:color w:val="000000"/>
              </w:rPr>
              <w:t>335</w:t>
            </w:r>
            <w:r w:rsidRPr="00124CB5">
              <w:rPr>
                <w:rFonts w:ascii="Times New Roman" w:hAnsi="Times New Roman" w:cs="Times New Roman"/>
                <w:b/>
                <w:color w:val="000000"/>
              </w:rPr>
              <w:t>,000=</w:t>
            </w:r>
          </w:p>
        </w:tc>
        <w:tc>
          <w:tcPr>
            <w:tcW w:w="548" w:type="pct"/>
          </w:tcPr>
          <w:p w:rsidR="00BB5FC1" w:rsidRPr="00124CB5" w:rsidRDefault="00BB5FC1" w:rsidP="004E3E0F">
            <w:pPr>
              <w:jc w:val="right"/>
              <w:rPr>
                <w:rFonts w:ascii="Times New Roman" w:hAnsi="Times New Roman" w:cs="Times New Roman"/>
                <w:b/>
                <w:color w:val="000000"/>
              </w:rPr>
            </w:pPr>
            <w:r>
              <w:rPr>
                <w:rFonts w:ascii="Times New Roman" w:hAnsi="Times New Roman" w:cs="Times New Roman"/>
                <w:b/>
                <w:color w:val="000000"/>
              </w:rPr>
              <w:t>385</w:t>
            </w:r>
            <w:r w:rsidRPr="00124CB5">
              <w:rPr>
                <w:rFonts w:ascii="Times New Roman" w:hAnsi="Times New Roman" w:cs="Times New Roman"/>
                <w:b/>
                <w:color w:val="000000"/>
              </w:rPr>
              <w:t>,000=</w:t>
            </w:r>
          </w:p>
        </w:tc>
        <w:tc>
          <w:tcPr>
            <w:tcW w:w="547" w:type="pct"/>
          </w:tcPr>
          <w:p w:rsidR="00BB5FC1" w:rsidRPr="00124CB5" w:rsidRDefault="00BB5FC1" w:rsidP="004E3E0F">
            <w:pPr>
              <w:jc w:val="right"/>
              <w:rPr>
                <w:rFonts w:ascii="Times New Roman" w:hAnsi="Times New Roman" w:cs="Times New Roman"/>
                <w:b/>
                <w:color w:val="000000"/>
              </w:rPr>
            </w:pPr>
            <w:r>
              <w:rPr>
                <w:rFonts w:ascii="Times New Roman" w:hAnsi="Times New Roman" w:cs="Times New Roman"/>
                <w:b/>
                <w:color w:val="000000"/>
              </w:rPr>
              <w:t>385</w:t>
            </w:r>
            <w:r w:rsidRPr="00124CB5">
              <w:rPr>
                <w:rFonts w:ascii="Times New Roman" w:hAnsi="Times New Roman" w:cs="Times New Roman"/>
                <w:b/>
                <w:color w:val="000000"/>
              </w:rPr>
              <w:t>,000=</w:t>
            </w:r>
          </w:p>
        </w:tc>
        <w:tc>
          <w:tcPr>
            <w:tcW w:w="536" w:type="pct"/>
          </w:tcPr>
          <w:p w:rsidR="00BB5FC1" w:rsidRPr="00124CB5" w:rsidRDefault="00BB5FC1" w:rsidP="004E3E0F">
            <w:pPr>
              <w:jc w:val="right"/>
              <w:rPr>
                <w:rFonts w:ascii="Times New Roman" w:hAnsi="Times New Roman" w:cs="Times New Roman"/>
                <w:b/>
                <w:color w:val="000000"/>
              </w:rPr>
            </w:pPr>
            <w:r>
              <w:rPr>
                <w:rFonts w:ascii="Times New Roman" w:hAnsi="Times New Roman" w:cs="Times New Roman"/>
                <w:b/>
                <w:color w:val="000000"/>
              </w:rPr>
              <w:t>485</w:t>
            </w:r>
            <w:r w:rsidRPr="00124CB5">
              <w:rPr>
                <w:rFonts w:ascii="Times New Roman" w:hAnsi="Times New Roman" w:cs="Times New Roman"/>
                <w:b/>
                <w:color w:val="000000"/>
              </w:rPr>
              <w:t>,000=</w:t>
            </w:r>
          </w:p>
        </w:tc>
        <w:tc>
          <w:tcPr>
            <w:tcW w:w="651" w:type="pct"/>
          </w:tcPr>
          <w:p w:rsidR="00BB5FC1" w:rsidRPr="00124CB5" w:rsidRDefault="00BB5FC1" w:rsidP="004E3E0F">
            <w:pPr>
              <w:jc w:val="right"/>
              <w:rPr>
                <w:rFonts w:ascii="Times New Roman" w:hAnsi="Times New Roman" w:cs="Times New Roman"/>
                <w:b/>
                <w:color w:val="000000"/>
              </w:rPr>
            </w:pPr>
            <w:r>
              <w:rPr>
                <w:rFonts w:ascii="Times New Roman" w:hAnsi="Times New Roman" w:cs="Times New Roman"/>
                <w:b/>
                <w:color w:val="000000"/>
              </w:rPr>
              <w:t>390</w:t>
            </w:r>
            <w:r w:rsidRPr="00124CB5">
              <w:rPr>
                <w:rFonts w:ascii="Times New Roman" w:hAnsi="Times New Roman" w:cs="Times New Roman"/>
                <w:b/>
                <w:color w:val="000000"/>
              </w:rPr>
              <w:t>,000=</w:t>
            </w:r>
          </w:p>
        </w:tc>
        <w:tc>
          <w:tcPr>
            <w:tcW w:w="578" w:type="pct"/>
          </w:tcPr>
          <w:p w:rsidR="00BB5FC1" w:rsidRPr="00124CB5" w:rsidRDefault="00BB5FC1" w:rsidP="004E3E0F">
            <w:pPr>
              <w:jc w:val="right"/>
              <w:rPr>
                <w:rFonts w:ascii="Times New Roman" w:hAnsi="Times New Roman" w:cs="Times New Roman"/>
                <w:b/>
                <w:color w:val="000000"/>
              </w:rPr>
            </w:pPr>
            <w:r>
              <w:rPr>
                <w:rFonts w:ascii="Times New Roman" w:hAnsi="Times New Roman" w:cs="Times New Roman"/>
                <w:b/>
                <w:color w:val="000000"/>
              </w:rPr>
              <w:t>480</w:t>
            </w:r>
            <w:r w:rsidRPr="00124CB5">
              <w:rPr>
                <w:rFonts w:ascii="Times New Roman" w:hAnsi="Times New Roman" w:cs="Times New Roman"/>
                <w:b/>
                <w:color w:val="000000"/>
              </w:rPr>
              <w:t>,000=</w:t>
            </w:r>
          </w:p>
        </w:tc>
      </w:tr>
    </w:tbl>
    <w:p w:rsidR="00BB5FC1" w:rsidRDefault="00BB5FC1" w:rsidP="00BB5FC1">
      <w:pPr>
        <w:pStyle w:val="ListParagraph"/>
        <w:tabs>
          <w:tab w:val="left" w:pos="1890"/>
          <w:tab w:val="center" w:pos="4680"/>
        </w:tabs>
        <w:spacing w:after="0" w:line="240" w:lineRule="auto"/>
        <w:rPr>
          <w:rFonts w:ascii="Times New Roman" w:hAnsi="Times New Roman" w:cs="Times New Roman"/>
          <w:b/>
        </w:rPr>
      </w:pPr>
    </w:p>
    <w:p w:rsidR="00BB5FC1" w:rsidRDefault="00BB5FC1" w:rsidP="00BB5FC1">
      <w:pPr>
        <w:spacing w:after="0" w:line="240" w:lineRule="auto"/>
        <w:rPr>
          <w:rFonts w:asciiTheme="majorHAnsi" w:hAnsiTheme="majorHAnsi"/>
          <w:sz w:val="24"/>
          <w:szCs w:val="24"/>
        </w:rPr>
      </w:pPr>
      <w:r>
        <w:rPr>
          <w:rFonts w:asciiTheme="majorHAnsi" w:hAnsiTheme="majorHAnsi"/>
          <w:b/>
          <w:sz w:val="24"/>
          <w:szCs w:val="24"/>
        </w:rPr>
        <w:t xml:space="preserve">NOTE: </w:t>
      </w:r>
      <w:r>
        <w:rPr>
          <w:rFonts w:asciiTheme="majorHAnsi" w:hAnsiTheme="majorHAnsi"/>
          <w:sz w:val="24"/>
          <w:szCs w:val="24"/>
        </w:rPr>
        <w:t xml:space="preserve">S.4 &amp; S.6 Students will pay </w:t>
      </w:r>
      <w:r>
        <w:rPr>
          <w:rFonts w:asciiTheme="majorHAnsi" w:hAnsiTheme="majorHAnsi"/>
          <w:b/>
          <w:sz w:val="24"/>
          <w:szCs w:val="24"/>
        </w:rPr>
        <w:t xml:space="preserve">UNEB registration </w:t>
      </w:r>
      <w:r>
        <w:rPr>
          <w:rFonts w:asciiTheme="majorHAnsi" w:hAnsiTheme="majorHAnsi"/>
          <w:sz w:val="24"/>
          <w:szCs w:val="24"/>
        </w:rPr>
        <w:t>fees next term as follows;</w:t>
      </w:r>
    </w:p>
    <w:p w:rsidR="00BB5FC1" w:rsidRDefault="00BB5FC1" w:rsidP="00BB5FC1">
      <w:pPr>
        <w:spacing w:after="0" w:line="240" w:lineRule="auto"/>
        <w:rPr>
          <w:rFonts w:asciiTheme="majorHAnsi" w:hAnsiTheme="majorHAnsi"/>
          <w:sz w:val="24"/>
          <w:szCs w:val="24"/>
        </w:rPr>
      </w:pPr>
      <w:r>
        <w:rPr>
          <w:rFonts w:asciiTheme="majorHAnsi" w:hAnsiTheme="majorHAnsi"/>
          <w:sz w:val="24"/>
          <w:szCs w:val="24"/>
        </w:rPr>
        <w:t>S.4 students ………………. 164,000=</w:t>
      </w:r>
    </w:p>
    <w:p w:rsidR="00BB5FC1" w:rsidRDefault="00BB5FC1" w:rsidP="00BB5FC1">
      <w:pPr>
        <w:spacing w:after="0" w:line="240" w:lineRule="auto"/>
        <w:rPr>
          <w:rFonts w:asciiTheme="majorHAnsi" w:hAnsiTheme="majorHAnsi"/>
          <w:sz w:val="24"/>
          <w:szCs w:val="24"/>
        </w:rPr>
      </w:pPr>
      <w:r>
        <w:rPr>
          <w:rFonts w:asciiTheme="majorHAnsi" w:hAnsiTheme="majorHAnsi"/>
          <w:sz w:val="24"/>
          <w:szCs w:val="24"/>
        </w:rPr>
        <w:t>S.6 students ………………. 186,000=</w:t>
      </w:r>
    </w:p>
    <w:p w:rsidR="00BB5FC1" w:rsidRPr="00782178" w:rsidRDefault="00BB5FC1" w:rsidP="00BB5FC1">
      <w:pPr>
        <w:tabs>
          <w:tab w:val="left" w:pos="1890"/>
          <w:tab w:val="center" w:pos="4680"/>
        </w:tabs>
        <w:spacing w:after="0" w:line="240" w:lineRule="auto"/>
        <w:rPr>
          <w:rFonts w:ascii="Times New Roman" w:hAnsi="Times New Roman" w:cs="Times New Roman"/>
          <w:b/>
        </w:rPr>
      </w:pPr>
    </w:p>
    <w:p w:rsidR="00BB5FC1" w:rsidRPr="001B7A49" w:rsidRDefault="00BB5FC1" w:rsidP="00BB5FC1">
      <w:pPr>
        <w:pStyle w:val="ListParagraph"/>
        <w:numPr>
          <w:ilvl w:val="0"/>
          <w:numId w:val="2"/>
        </w:numPr>
        <w:tabs>
          <w:tab w:val="left" w:pos="1890"/>
          <w:tab w:val="center" w:pos="4680"/>
        </w:tabs>
        <w:spacing w:after="0" w:line="240" w:lineRule="auto"/>
        <w:rPr>
          <w:rFonts w:ascii="Times New Roman" w:hAnsi="Times New Roman" w:cs="Times New Roman"/>
        </w:rPr>
      </w:pPr>
      <w:r w:rsidRPr="001B7A49">
        <w:rPr>
          <w:rFonts w:ascii="Times New Roman" w:hAnsi="Times New Roman" w:cs="Times New Roman"/>
        </w:rPr>
        <w:t>S.3, 4, 5 &amp; 6 Students offering Art will pay Shs 20,000= to buy art materials and tools.</w:t>
      </w:r>
    </w:p>
    <w:p w:rsidR="00BB5FC1" w:rsidRDefault="00BB5FC1" w:rsidP="00BB5FC1">
      <w:pPr>
        <w:tabs>
          <w:tab w:val="left" w:pos="1890"/>
          <w:tab w:val="center" w:pos="4680"/>
        </w:tabs>
        <w:spacing w:after="0" w:line="240" w:lineRule="auto"/>
        <w:jc w:val="center"/>
        <w:rPr>
          <w:rFonts w:ascii="Times New Roman" w:hAnsi="Times New Roman" w:cs="Times New Roman"/>
          <w:b/>
          <w:u w:val="single"/>
        </w:rPr>
      </w:pPr>
    </w:p>
    <w:p w:rsidR="00BB5FC1" w:rsidRPr="00124CB5" w:rsidRDefault="00BB5FC1" w:rsidP="00BB5FC1">
      <w:pPr>
        <w:tabs>
          <w:tab w:val="left" w:pos="1890"/>
          <w:tab w:val="center" w:pos="4680"/>
        </w:tabs>
        <w:spacing w:after="0" w:line="240" w:lineRule="auto"/>
        <w:jc w:val="center"/>
        <w:rPr>
          <w:rFonts w:ascii="Times New Roman" w:hAnsi="Times New Roman" w:cs="Times New Roman"/>
          <w:u w:val="single"/>
        </w:rPr>
      </w:pPr>
      <w:r w:rsidRPr="00124CB5">
        <w:rPr>
          <w:rFonts w:ascii="Times New Roman" w:hAnsi="Times New Roman" w:cs="Times New Roman"/>
          <w:b/>
          <w:u w:val="single"/>
        </w:rPr>
        <w:t>STATIONERY</w:t>
      </w:r>
    </w:p>
    <w:p w:rsidR="00BB5FC1" w:rsidRPr="00124CB5" w:rsidRDefault="00BB5FC1" w:rsidP="00BB5FC1">
      <w:pPr>
        <w:tabs>
          <w:tab w:val="left" w:pos="1890"/>
          <w:tab w:val="center" w:pos="4680"/>
        </w:tabs>
        <w:spacing w:after="0" w:line="240" w:lineRule="auto"/>
        <w:rPr>
          <w:rFonts w:ascii="Times New Roman" w:hAnsi="Times New Roman" w:cs="Times New Roman"/>
        </w:rPr>
      </w:pPr>
      <w:r w:rsidRPr="00124CB5">
        <w:rPr>
          <w:rFonts w:ascii="Times New Roman" w:hAnsi="Times New Roman" w:cs="Times New Roman"/>
        </w:rPr>
        <w:t>S.1 – S.2            One ream of ruled papers</w:t>
      </w:r>
    </w:p>
    <w:p w:rsidR="00BB5FC1" w:rsidRPr="00124CB5" w:rsidRDefault="00BB5FC1" w:rsidP="00BB5FC1">
      <w:pPr>
        <w:tabs>
          <w:tab w:val="left" w:pos="1890"/>
          <w:tab w:val="center" w:pos="4680"/>
        </w:tabs>
        <w:spacing w:line="240" w:lineRule="auto"/>
        <w:rPr>
          <w:rFonts w:ascii="Times New Roman" w:hAnsi="Times New Roman" w:cs="Times New Roman"/>
        </w:rPr>
      </w:pPr>
      <w:r w:rsidRPr="00124CB5">
        <w:rPr>
          <w:rFonts w:ascii="Times New Roman" w:hAnsi="Times New Roman" w:cs="Times New Roman"/>
        </w:rPr>
        <w:t>S.3 - S.6             One ream of Dolphin or Rota trim for computer (plain) papers</w:t>
      </w:r>
    </w:p>
    <w:p w:rsidR="00BB5FC1" w:rsidRPr="00124CB5" w:rsidRDefault="00BB5FC1" w:rsidP="00BB5FC1">
      <w:pPr>
        <w:tabs>
          <w:tab w:val="left" w:pos="1890"/>
          <w:tab w:val="center" w:pos="4680"/>
        </w:tabs>
        <w:spacing w:line="240" w:lineRule="auto"/>
        <w:rPr>
          <w:rFonts w:ascii="Times New Roman" w:hAnsi="Times New Roman" w:cs="Times New Roman"/>
        </w:rPr>
      </w:pPr>
      <w:r w:rsidRPr="00124CB5">
        <w:rPr>
          <w:rFonts w:ascii="Times New Roman" w:hAnsi="Times New Roman" w:cs="Times New Roman"/>
        </w:rPr>
        <w:t xml:space="preserve">A text book in a combination (a real book for A’ level) and a Mathematics text book (NCDC) for O’level. </w:t>
      </w:r>
    </w:p>
    <w:p w:rsidR="00BB5FC1" w:rsidRDefault="00BB5FC1" w:rsidP="00BB5FC1">
      <w:pPr>
        <w:tabs>
          <w:tab w:val="left" w:pos="1890"/>
          <w:tab w:val="center" w:pos="4680"/>
        </w:tabs>
        <w:spacing w:after="0" w:line="240" w:lineRule="auto"/>
        <w:jc w:val="center"/>
        <w:rPr>
          <w:rFonts w:ascii="Times New Roman" w:hAnsi="Times New Roman" w:cs="Times New Roman"/>
          <w:b/>
        </w:rPr>
      </w:pPr>
    </w:p>
    <w:p w:rsidR="00BB5FC1" w:rsidRPr="00124CB5" w:rsidRDefault="00BB5FC1" w:rsidP="00BB5FC1">
      <w:pPr>
        <w:tabs>
          <w:tab w:val="left" w:pos="1890"/>
          <w:tab w:val="center" w:pos="4680"/>
        </w:tabs>
        <w:spacing w:after="0" w:line="240" w:lineRule="auto"/>
        <w:jc w:val="center"/>
        <w:rPr>
          <w:rFonts w:ascii="Times New Roman" w:hAnsi="Times New Roman" w:cs="Times New Roman"/>
          <w:b/>
        </w:rPr>
      </w:pPr>
      <w:r w:rsidRPr="00124CB5">
        <w:rPr>
          <w:rFonts w:ascii="Times New Roman" w:hAnsi="Times New Roman" w:cs="Times New Roman"/>
          <w:b/>
        </w:rPr>
        <w:t>OTHERS (SANITATION &amp; HYGIENE)</w:t>
      </w:r>
    </w:p>
    <w:p w:rsidR="00BB5FC1" w:rsidRPr="00124CB5" w:rsidRDefault="00BB5FC1" w:rsidP="00BB5FC1">
      <w:pPr>
        <w:tabs>
          <w:tab w:val="left" w:pos="1890"/>
          <w:tab w:val="center" w:pos="4680"/>
        </w:tabs>
        <w:spacing w:line="240" w:lineRule="auto"/>
        <w:rPr>
          <w:rFonts w:ascii="Times New Roman" w:hAnsi="Times New Roman" w:cs="Times New Roman"/>
        </w:rPr>
      </w:pPr>
      <w:r>
        <w:rPr>
          <w:rFonts w:ascii="Times New Roman" w:hAnsi="Times New Roman" w:cs="Times New Roman"/>
        </w:rPr>
        <w:t>S.1 – S.6            One s</w:t>
      </w:r>
      <w:r w:rsidRPr="00124CB5">
        <w:rPr>
          <w:rFonts w:ascii="Times New Roman" w:hAnsi="Times New Roman" w:cs="Times New Roman"/>
        </w:rPr>
        <w:t>lasher, 2 brooms, Toilet papers; 4 rolls (day students) and 6 rolls for boarders.</w:t>
      </w:r>
    </w:p>
    <w:p w:rsidR="00BB5FC1" w:rsidRPr="00124CB5" w:rsidRDefault="00BB5FC1" w:rsidP="00BB5FC1">
      <w:pPr>
        <w:tabs>
          <w:tab w:val="left" w:pos="1890"/>
          <w:tab w:val="center" w:pos="4680"/>
        </w:tabs>
        <w:spacing w:after="0" w:line="240" w:lineRule="auto"/>
        <w:jc w:val="center"/>
        <w:rPr>
          <w:rFonts w:ascii="Times New Roman" w:hAnsi="Times New Roman" w:cs="Times New Roman"/>
          <w:b/>
        </w:rPr>
      </w:pPr>
      <w:r w:rsidRPr="00124CB5">
        <w:rPr>
          <w:rFonts w:ascii="Times New Roman" w:hAnsi="Times New Roman" w:cs="Times New Roman"/>
          <w:b/>
        </w:rPr>
        <w:t>BOARDING STUDENTS’ NECESSITIES</w:t>
      </w:r>
    </w:p>
    <w:p w:rsidR="00BB5FC1" w:rsidRPr="00124CB5" w:rsidRDefault="00BB5FC1" w:rsidP="00BB5FC1">
      <w:pPr>
        <w:tabs>
          <w:tab w:val="left" w:pos="1890"/>
          <w:tab w:val="center" w:pos="4680"/>
        </w:tabs>
        <w:spacing w:line="240" w:lineRule="auto"/>
        <w:rPr>
          <w:rFonts w:ascii="Times New Roman" w:hAnsi="Times New Roman" w:cs="Times New Roman"/>
        </w:rPr>
      </w:pPr>
      <w:r w:rsidRPr="00124CB5">
        <w:rPr>
          <w:rFonts w:ascii="Times New Roman" w:hAnsi="Times New Roman" w:cs="Times New Roman"/>
        </w:rPr>
        <w:t>A mattress, blanket, bed sheets, a pillow, a plate, a cup, a fork, a basin, 10 litres Jerrycan, at least 3 packets of sanitary pads for girls and six knickers, flash torch with at least 2 pairs of dry cells, personal jerry or Vaseline, towel, slippers, and all necessary scholastic materials especially exercise books, pens, pencils, art books, graph books, calculator, mathematical set and other personal belongings.</w:t>
      </w:r>
    </w:p>
    <w:p w:rsidR="00BB5FC1" w:rsidRPr="00124CB5" w:rsidRDefault="00BB5FC1" w:rsidP="00BB5FC1">
      <w:pPr>
        <w:tabs>
          <w:tab w:val="left" w:pos="1890"/>
          <w:tab w:val="center" w:pos="4680"/>
        </w:tabs>
        <w:spacing w:after="0" w:line="240" w:lineRule="auto"/>
        <w:rPr>
          <w:rFonts w:ascii="Times New Roman" w:hAnsi="Times New Roman" w:cs="Times New Roman"/>
        </w:rPr>
      </w:pPr>
      <w:r w:rsidRPr="00124CB5">
        <w:rPr>
          <w:rFonts w:ascii="Times New Roman" w:hAnsi="Times New Roman" w:cs="Times New Roman"/>
          <w:b/>
        </w:rPr>
        <w:t>DAY SCHOLARS: MUST</w:t>
      </w:r>
      <w:r w:rsidRPr="00124CB5">
        <w:rPr>
          <w:rFonts w:ascii="Times New Roman" w:hAnsi="Times New Roman" w:cs="Times New Roman"/>
        </w:rPr>
        <w:t xml:space="preserve"> come with a plate and a fork.   “A” level at least 2 black skirts / 2 pairs of trousers with at least 2 long sleeved white shirts/ blouses and a black sweater.</w:t>
      </w:r>
    </w:p>
    <w:p w:rsidR="00BB5FC1" w:rsidRPr="00124CB5" w:rsidRDefault="00BB5FC1" w:rsidP="00BB5FC1">
      <w:pPr>
        <w:tabs>
          <w:tab w:val="left" w:pos="1890"/>
          <w:tab w:val="center" w:pos="4680"/>
        </w:tabs>
        <w:spacing w:line="240" w:lineRule="auto"/>
        <w:rPr>
          <w:rFonts w:ascii="Times New Roman" w:hAnsi="Times New Roman" w:cs="Times New Roman"/>
        </w:rPr>
      </w:pPr>
      <w:r w:rsidRPr="00124CB5">
        <w:rPr>
          <w:rFonts w:ascii="Times New Roman" w:hAnsi="Times New Roman" w:cs="Times New Roman"/>
        </w:rPr>
        <w:t>“O” level at least 2 navy blue skirts, 2 pairs of trousers with at least 2 short sleeved white shirts/ blouses and a navy blue sweater.</w:t>
      </w:r>
    </w:p>
    <w:p w:rsidR="00BB5FC1" w:rsidRPr="00124CB5" w:rsidRDefault="00BB5FC1" w:rsidP="00BB5FC1">
      <w:pPr>
        <w:tabs>
          <w:tab w:val="left" w:pos="1890"/>
          <w:tab w:val="center" w:pos="4680"/>
        </w:tabs>
        <w:spacing w:after="0" w:line="240" w:lineRule="auto"/>
        <w:rPr>
          <w:rFonts w:ascii="Times New Roman" w:hAnsi="Times New Roman" w:cs="Times New Roman"/>
        </w:rPr>
      </w:pPr>
      <w:r w:rsidRPr="00124CB5">
        <w:rPr>
          <w:rFonts w:ascii="Times New Roman" w:hAnsi="Times New Roman" w:cs="Times New Roman"/>
          <w:b/>
        </w:rPr>
        <w:t xml:space="preserve">NOTE: </w:t>
      </w:r>
      <w:r w:rsidRPr="00124CB5">
        <w:rPr>
          <w:rFonts w:ascii="Times New Roman" w:hAnsi="Times New Roman" w:cs="Times New Roman"/>
        </w:rPr>
        <w:t>T-shirts are available at school; white T-shirts can be worn in classes while blue and red T-shirts are for casual wear for boys and girls respectively.</w:t>
      </w:r>
    </w:p>
    <w:p w:rsidR="00BB5FC1" w:rsidRPr="00124CB5" w:rsidRDefault="00BB5FC1" w:rsidP="00BB5FC1">
      <w:pPr>
        <w:tabs>
          <w:tab w:val="left" w:pos="1890"/>
          <w:tab w:val="center" w:pos="4680"/>
        </w:tabs>
        <w:spacing w:after="0" w:line="240" w:lineRule="auto"/>
        <w:rPr>
          <w:rFonts w:ascii="Times New Roman" w:hAnsi="Times New Roman" w:cs="Times New Roman"/>
        </w:rPr>
      </w:pPr>
      <w:r w:rsidRPr="00124CB5">
        <w:rPr>
          <w:rFonts w:ascii="Times New Roman" w:hAnsi="Times New Roman" w:cs="Times New Roman"/>
        </w:rPr>
        <w:t>Also black belts, a pair of black closed shoes are required.   Grey stockings for boys and white for girls are also needed.</w:t>
      </w:r>
    </w:p>
    <w:p w:rsidR="00BB5FC1" w:rsidRPr="00124CB5" w:rsidRDefault="00BB5FC1" w:rsidP="00BB5FC1">
      <w:pPr>
        <w:tabs>
          <w:tab w:val="left" w:pos="1890"/>
          <w:tab w:val="center" w:pos="4680"/>
        </w:tabs>
        <w:spacing w:line="240" w:lineRule="auto"/>
        <w:jc w:val="center"/>
        <w:rPr>
          <w:rFonts w:ascii="Times New Roman" w:hAnsi="Times New Roman" w:cs="Times New Roman"/>
          <w:b/>
          <w:u w:val="single"/>
        </w:rPr>
      </w:pPr>
      <w:r w:rsidRPr="00124CB5">
        <w:rPr>
          <w:rFonts w:ascii="Times New Roman" w:hAnsi="Times New Roman" w:cs="Times New Roman"/>
          <w:b/>
          <w:u w:val="single"/>
        </w:rPr>
        <w:t>UNIFORM CHARGES</w:t>
      </w:r>
    </w:p>
    <w:tbl>
      <w:tblPr>
        <w:tblStyle w:val="TableGrid"/>
        <w:tblW w:w="0" w:type="auto"/>
        <w:tblLook w:val="04A0" w:firstRow="1" w:lastRow="0" w:firstColumn="1" w:lastColumn="0" w:noHBand="0" w:noVBand="1"/>
      </w:tblPr>
      <w:tblGrid>
        <w:gridCol w:w="4945"/>
        <w:gridCol w:w="4405"/>
      </w:tblGrid>
      <w:tr w:rsidR="00BB5FC1" w:rsidRPr="00B269A3" w:rsidTr="004E3E0F">
        <w:tc>
          <w:tcPr>
            <w:tcW w:w="4945" w:type="dxa"/>
          </w:tcPr>
          <w:p w:rsidR="00BB5FC1" w:rsidRPr="00665D91" w:rsidRDefault="00BB5FC1" w:rsidP="004E3E0F">
            <w:pPr>
              <w:rPr>
                <w:rFonts w:ascii="Cambria" w:hAnsi="Cambria"/>
                <w:sz w:val="24"/>
                <w:szCs w:val="24"/>
              </w:rPr>
            </w:pPr>
            <w:r w:rsidRPr="00665D91">
              <w:rPr>
                <w:rFonts w:ascii="Cambria" w:hAnsi="Cambria"/>
                <w:sz w:val="24"/>
                <w:szCs w:val="24"/>
              </w:rPr>
              <w:t>A skirt for both “O” and “A” Levels</w:t>
            </w:r>
          </w:p>
        </w:tc>
        <w:tc>
          <w:tcPr>
            <w:tcW w:w="4405" w:type="dxa"/>
          </w:tcPr>
          <w:p w:rsidR="00BB5FC1" w:rsidRPr="00665D91" w:rsidRDefault="00BB5FC1" w:rsidP="004E3E0F">
            <w:pPr>
              <w:jc w:val="center"/>
              <w:rPr>
                <w:rFonts w:ascii="Cambria" w:hAnsi="Cambria"/>
                <w:sz w:val="24"/>
                <w:szCs w:val="24"/>
              </w:rPr>
            </w:pPr>
            <w:r w:rsidRPr="00665D91">
              <w:rPr>
                <w:rFonts w:ascii="Cambria" w:hAnsi="Cambria"/>
                <w:sz w:val="24"/>
                <w:szCs w:val="24"/>
              </w:rPr>
              <w:t>20,000=</w:t>
            </w:r>
          </w:p>
        </w:tc>
      </w:tr>
      <w:tr w:rsidR="00BB5FC1" w:rsidRPr="00B269A3" w:rsidTr="004E3E0F">
        <w:tc>
          <w:tcPr>
            <w:tcW w:w="4945" w:type="dxa"/>
          </w:tcPr>
          <w:p w:rsidR="00BB5FC1" w:rsidRPr="00665D91" w:rsidRDefault="00BB5FC1" w:rsidP="004E3E0F">
            <w:pPr>
              <w:rPr>
                <w:rFonts w:ascii="Cambria" w:hAnsi="Cambria"/>
                <w:sz w:val="24"/>
                <w:szCs w:val="24"/>
              </w:rPr>
            </w:pPr>
            <w:r w:rsidRPr="00665D91">
              <w:rPr>
                <w:rFonts w:ascii="Cambria" w:hAnsi="Cambria"/>
                <w:sz w:val="24"/>
                <w:szCs w:val="24"/>
              </w:rPr>
              <w:t>A pair of trousers for “O” and “A” levels</w:t>
            </w:r>
          </w:p>
        </w:tc>
        <w:tc>
          <w:tcPr>
            <w:tcW w:w="4405" w:type="dxa"/>
          </w:tcPr>
          <w:p w:rsidR="00BB5FC1" w:rsidRPr="00665D91" w:rsidRDefault="00BB5FC1" w:rsidP="004E3E0F">
            <w:pPr>
              <w:jc w:val="center"/>
              <w:rPr>
                <w:rFonts w:ascii="Cambria" w:hAnsi="Cambria"/>
                <w:sz w:val="24"/>
                <w:szCs w:val="24"/>
              </w:rPr>
            </w:pPr>
            <w:r w:rsidRPr="00665D91">
              <w:rPr>
                <w:rFonts w:ascii="Cambria" w:hAnsi="Cambria"/>
                <w:sz w:val="24"/>
                <w:szCs w:val="24"/>
              </w:rPr>
              <w:t>25,000</w:t>
            </w:r>
            <w:r>
              <w:rPr>
                <w:rFonts w:ascii="Cambria" w:hAnsi="Cambria"/>
                <w:sz w:val="24"/>
                <w:szCs w:val="24"/>
              </w:rPr>
              <w:t>=</w:t>
            </w:r>
          </w:p>
        </w:tc>
      </w:tr>
      <w:tr w:rsidR="00BB5FC1" w:rsidRPr="00B269A3" w:rsidTr="004E3E0F">
        <w:tc>
          <w:tcPr>
            <w:tcW w:w="4945" w:type="dxa"/>
          </w:tcPr>
          <w:p w:rsidR="00BB5FC1" w:rsidRPr="00665D91" w:rsidRDefault="00BB5FC1" w:rsidP="004E3E0F">
            <w:pPr>
              <w:rPr>
                <w:rFonts w:ascii="Cambria" w:hAnsi="Cambria"/>
                <w:sz w:val="24"/>
                <w:szCs w:val="24"/>
              </w:rPr>
            </w:pPr>
            <w:r w:rsidRPr="00665D91">
              <w:rPr>
                <w:rFonts w:ascii="Cambria" w:hAnsi="Cambria"/>
                <w:sz w:val="24"/>
                <w:szCs w:val="24"/>
              </w:rPr>
              <w:t>A shirt/blouse for “A” level</w:t>
            </w:r>
          </w:p>
        </w:tc>
        <w:tc>
          <w:tcPr>
            <w:tcW w:w="4405" w:type="dxa"/>
          </w:tcPr>
          <w:p w:rsidR="00BB5FC1" w:rsidRPr="00665D91" w:rsidRDefault="00BB5FC1" w:rsidP="004E3E0F">
            <w:pPr>
              <w:jc w:val="center"/>
              <w:rPr>
                <w:rFonts w:ascii="Cambria" w:hAnsi="Cambria"/>
                <w:sz w:val="24"/>
                <w:szCs w:val="24"/>
              </w:rPr>
            </w:pPr>
            <w:r w:rsidRPr="00665D91">
              <w:rPr>
                <w:rFonts w:ascii="Cambria" w:hAnsi="Cambria"/>
                <w:sz w:val="24"/>
                <w:szCs w:val="24"/>
              </w:rPr>
              <w:t>20,000</w:t>
            </w:r>
            <w:r>
              <w:rPr>
                <w:rFonts w:ascii="Cambria" w:hAnsi="Cambria"/>
                <w:sz w:val="24"/>
                <w:szCs w:val="24"/>
              </w:rPr>
              <w:t>=</w:t>
            </w:r>
          </w:p>
        </w:tc>
      </w:tr>
      <w:tr w:rsidR="00BB5FC1" w:rsidRPr="00B269A3" w:rsidTr="004E3E0F">
        <w:tc>
          <w:tcPr>
            <w:tcW w:w="4945" w:type="dxa"/>
          </w:tcPr>
          <w:p w:rsidR="00BB5FC1" w:rsidRPr="00665D91" w:rsidRDefault="00BB5FC1" w:rsidP="004E3E0F">
            <w:pPr>
              <w:rPr>
                <w:rFonts w:ascii="Cambria" w:hAnsi="Cambria"/>
                <w:sz w:val="24"/>
                <w:szCs w:val="24"/>
              </w:rPr>
            </w:pPr>
            <w:r w:rsidRPr="00665D91">
              <w:rPr>
                <w:rFonts w:ascii="Cambria" w:hAnsi="Cambria"/>
                <w:sz w:val="24"/>
                <w:szCs w:val="24"/>
              </w:rPr>
              <w:t>A shirt/blouse for “O” level</w:t>
            </w:r>
          </w:p>
        </w:tc>
        <w:tc>
          <w:tcPr>
            <w:tcW w:w="4405" w:type="dxa"/>
          </w:tcPr>
          <w:p w:rsidR="00BB5FC1" w:rsidRPr="00665D91" w:rsidRDefault="00BB5FC1" w:rsidP="004E3E0F">
            <w:pPr>
              <w:jc w:val="center"/>
              <w:rPr>
                <w:rFonts w:ascii="Cambria" w:hAnsi="Cambria"/>
                <w:sz w:val="24"/>
                <w:szCs w:val="24"/>
              </w:rPr>
            </w:pPr>
            <w:r w:rsidRPr="00665D91">
              <w:rPr>
                <w:rFonts w:ascii="Cambria" w:hAnsi="Cambria"/>
                <w:sz w:val="24"/>
                <w:szCs w:val="24"/>
              </w:rPr>
              <w:t>16,000</w:t>
            </w:r>
            <w:r>
              <w:rPr>
                <w:rFonts w:ascii="Cambria" w:hAnsi="Cambria"/>
                <w:sz w:val="24"/>
                <w:szCs w:val="24"/>
              </w:rPr>
              <w:t>=</w:t>
            </w:r>
          </w:p>
        </w:tc>
      </w:tr>
      <w:tr w:rsidR="00BB5FC1" w:rsidRPr="00B269A3" w:rsidTr="004E3E0F">
        <w:tc>
          <w:tcPr>
            <w:tcW w:w="4945" w:type="dxa"/>
          </w:tcPr>
          <w:p w:rsidR="00BB5FC1" w:rsidRPr="00665D91" w:rsidRDefault="00BB5FC1" w:rsidP="004E3E0F">
            <w:pPr>
              <w:rPr>
                <w:rFonts w:ascii="Cambria" w:hAnsi="Cambria"/>
                <w:sz w:val="24"/>
                <w:szCs w:val="24"/>
              </w:rPr>
            </w:pPr>
            <w:r w:rsidRPr="00665D91">
              <w:rPr>
                <w:rFonts w:ascii="Cambria" w:hAnsi="Cambria"/>
                <w:sz w:val="24"/>
                <w:szCs w:val="24"/>
              </w:rPr>
              <w:t>A collarless T- shirt</w:t>
            </w:r>
          </w:p>
        </w:tc>
        <w:tc>
          <w:tcPr>
            <w:tcW w:w="4405" w:type="dxa"/>
          </w:tcPr>
          <w:p w:rsidR="00BB5FC1" w:rsidRPr="00665D91" w:rsidRDefault="00BB5FC1" w:rsidP="004E3E0F">
            <w:pPr>
              <w:jc w:val="center"/>
              <w:rPr>
                <w:rFonts w:ascii="Cambria" w:hAnsi="Cambria"/>
                <w:sz w:val="24"/>
                <w:szCs w:val="24"/>
              </w:rPr>
            </w:pPr>
            <w:r w:rsidRPr="00665D91">
              <w:rPr>
                <w:rFonts w:ascii="Cambria" w:hAnsi="Cambria"/>
                <w:sz w:val="24"/>
                <w:szCs w:val="24"/>
              </w:rPr>
              <w:t>15,000</w:t>
            </w:r>
            <w:r>
              <w:rPr>
                <w:rFonts w:ascii="Cambria" w:hAnsi="Cambria"/>
                <w:sz w:val="24"/>
                <w:szCs w:val="24"/>
              </w:rPr>
              <w:t>=</w:t>
            </w:r>
          </w:p>
        </w:tc>
      </w:tr>
      <w:tr w:rsidR="00BB5FC1" w:rsidRPr="00B269A3" w:rsidTr="004E3E0F">
        <w:tc>
          <w:tcPr>
            <w:tcW w:w="4945" w:type="dxa"/>
          </w:tcPr>
          <w:p w:rsidR="00BB5FC1" w:rsidRPr="00665D91" w:rsidRDefault="00BB5FC1" w:rsidP="004E3E0F">
            <w:pPr>
              <w:rPr>
                <w:rFonts w:ascii="Cambria" w:hAnsi="Cambria"/>
                <w:sz w:val="24"/>
                <w:szCs w:val="24"/>
              </w:rPr>
            </w:pPr>
            <w:r w:rsidRPr="00665D91">
              <w:rPr>
                <w:rFonts w:ascii="Cambria" w:hAnsi="Cambria"/>
                <w:sz w:val="24"/>
                <w:szCs w:val="24"/>
              </w:rPr>
              <w:t>A T- shirt with a collar</w:t>
            </w:r>
          </w:p>
        </w:tc>
        <w:tc>
          <w:tcPr>
            <w:tcW w:w="4405" w:type="dxa"/>
          </w:tcPr>
          <w:p w:rsidR="00BB5FC1" w:rsidRPr="00665D91" w:rsidRDefault="00BB5FC1" w:rsidP="004E3E0F">
            <w:pPr>
              <w:jc w:val="center"/>
              <w:rPr>
                <w:rFonts w:ascii="Cambria" w:hAnsi="Cambria"/>
                <w:sz w:val="24"/>
                <w:szCs w:val="24"/>
              </w:rPr>
            </w:pPr>
            <w:r w:rsidRPr="00665D91">
              <w:rPr>
                <w:rFonts w:ascii="Cambria" w:hAnsi="Cambria"/>
                <w:sz w:val="24"/>
                <w:szCs w:val="24"/>
              </w:rPr>
              <w:t>25,000</w:t>
            </w:r>
            <w:r>
              <w:rPr>
                <w:rFonts w:ascii="Cambria" w:hAnsi="Cambria"/>
                <w:sz w:val="24"/>
                <w:szCs w:val="24"/>
              </w:rPr>
              <w:t>=</w:t>
            </w:r>
          </w:p>
        </w:tc>
      </w:tr>
      <w:tr w:rsidR="00BB5FC1" w:rsidRPr="00B269A3" w:rsidTr="004E3E0F">
        <w:tc>
          <w:tcPr>
            <w:tcW w:w="4945" w:type="dxa"/>
          </w:tcPr>
          <w:p w:rsidR="00BB5FC1" w:rsidRPr="00665D91" w:rsidRDefault="00BB5FC1" w:rsidP="004E3E0F">
            <w:pPr>
              <w:rPr>
                <w:rFonts w:ascii="Cambria" w:hAnsi="Cambria"/>
                <w:sz w:val="24"/>
                <w:szCs w:val="24"/>
              </w:rPr>
            </w:pPr>
            <w:r w:rsidRPr="00665D91">
              <w:rPr>
                <w:rFonts w:ascii="Cambria" w:hAnsi="Cambria"/>
                <w:sz w:val="24"/>
                <w:szCs w:val="24"/>
              </w:rPr>
              <w:t>A school sweater</w:t>
            </w:r>
          </w:p>
        </w:tc>
        <w:tc>
          <w:tcPr>
            <w:tcW w:w="4405" w:type="dxa"/>
          </w:tcPr>
          <w:p w:rsidR="00BB5FC1" w:rsidRPr="00665D91" w:rsidRDefault="00BB5FC1" w:rsidP="004E3E0F">
            <w:pPr>
              <w:jc w:val="center"/>
              <w:rPr>
                <w:rFonts w:ascii="Cambria" w:hAnsi="Cambria"/>
                <w:sz w:val="24"/>
                <w:szCs w:val="24"/>
              </w:rPr>
            </w:pPr>
            <w:r w:rsidRPr="00665D91">
              <w:rPr>
                <w:rFonts w:ascii="Cambria" w:hAnsi="Cambria"/>
                <w:sz w:val="24"/>
                <w:szCs w:val="24"/>
              </w:rPr>
              <w:t>25,000=</w:t>
            </w:r>
          </w:p>
        </w:tc>
      </w:tr>
      <w:tr w:rsidR="00BB5FC1" w:rsidRPr="00B269A3" w:rsidTr="004E3E0F">
        <w:tc>
          <w:tcPr>
            <w:tcW w:w="4945" w:type="dxa"/>
          </w:tcPr>
          <w:p w:rsidR="00BB5FC1" w:rsidRPr="00665D91" w:rsidRDefault="00BB5FC1" w:rsidP="004E3E0F">
            <w:pPr>
              <w:rPr>
                <w:rFonts w:ascii="Cambria" w:hAnsi="Cambria"/>
                <w:sz w:val="24"/>
                <w:szCs w:val="24"/>
              </w:rPr>
            </w:pPr>
            <w:r w:rsidRPr="00665D91">
              <w:rPr>
                <w:rFonts w:ascii="Cambria" w:hAnsi="Cambria"/>
                <w:sz w:val="24"/>
                <w:szCs w:val="24"/>
              </w:rPr>
              <w:lastRenderedPageBreak/>
              <w:t>A uniform neck tie</w:t>
            </w:r>
          </w:p>
        </w:tc>
        <w:tc>
          <w:tcPr>
            <w:tcW w:w="4405" w:type="dxa"/>
          </w:tcPr>
          <w:p w:rsidR="00BB5FC1" w:rsidRPr="00665D91" w:rsidRDefault="00BB5FC1" w:rsidP="004E3E0F">
            <w:pPr>
              <w:jc w:val="center"/>
              <w:rPr>
                <w:rFonts w:ascii="Cambria" w:hAnsi="Cambria"/>
                <w:sz w:val="24"/>
                <w:szCs w:val="24"/>
              </w:rPr>
            </w:pPr>
            <w:r>
              <w:rPr>
                <w:rFonts w:ascii="Cambria" w:hAnsi="Cambria"/>
                <w:sz w:val="24"/>
                <w:szCs w:val="24"/>
              </w:rPr>
              <w:t xml:space="preserve">  </w:t>
            </w:r>
            <w:r w:rsidRPr="00665D91">
              <w:rPr>
                <w:rFonts w:ascii="Cambria" w:hAnsi="Cambria"/>
                <w:sz w:val="24"/>
                <w:szCs w:val="24"/>
              </w:rPr>
              <w:t>7,000=</w:t>
            </w:r>
          </w:p>
        </w:tc>
      </w:tr>
      <w:tr w:rsidR="00BB5FC1" w:rsidRPr="00B269A3" w:rsidTr="004E3E0F">
        <w:tc>
          <w:tcPr>
            <w:tcW w:w="4945" w:type="dxa"/>
          </w:tcPr>
          <w:p w:rsidR="00BB5FC1" w:rsidRPr="00665D91" w:rsidRDefault="00BB5FC1" w:rsidP="004E3E0F">
            <w:pPr>
              <w:rPr>
                <w:rFonts w:ascii="Cambria" w:hAnsi="Cambria"/>
                <w:sz w:val="24"/>
                <w:szCs w:val="24"/>
              </w:rPr>
            </w:pPr>
            <w:r w:rsidRPr="00665D91">
              <w:rPr>
                <w:rFonts w:ascii="Cambria" w:hAnsi="Cambria"/>
                <w:sz w:val="24"/>
                <w:szCs w:val="24"/>
              </w:rPr>
              <w:t>Sports wear</w:t>
            </w:r>
          </w:p>
        </w:tc>
        <w:tc>
          <w:tcPr>
            <w:tcW w:w="4405" w:type="dxa"/>
          </w:tcPr>
          <w:p w:rsidR="00BB5FC1" w:rsidRPr="00665D91" w:rsidRDefault="00BB5FC1" w:rsidP="004E3E0F">
            <w:pPr>
              <w:jc w:val="center"/>
              <w:rPr>
                <w:rFonts w:ascii="Cambria" w:hAnsi="Cambria"/>
                <w:sz w:val="24"/>
                <w:szCs w:val="24"/>
              </w:rPr>
            </w:pPr>
            <w:r w:rsidRPr="00665D91">
              <w:rPr>
                <w:rFonts w:ascii="Cambria" w:hAnsi="Cambria"/>
                <w:sz w:val="24"/>
                <w:szCs w:val="24"/>
              </w:rPr>
              <w:t>15,000=</w:t>
            </w:r>
          </w:p>
        </w:tc>
      </w:tr>
    </w:tbl>
    <w:p w:rsidR="00BB5FC1" w:rsidRPr="00AC2AF9" w:rsidRDefault="00BB5FC1" w:rsidP="00BB5FC1">
      <w:pPr>
        <w:pStyle w:val="ListParagraph"/>
        <w:numPr>
          <w:ilvl w:val="0"/>
          <w:numId w:val="1"/>
        </w:numPr>
        <w:tabs>
          <w:tab w:val="left" w:pos="1890"/>
          <w:tab w:val="center" w:pos="4680"/>
        </w:tabs>
        <w:spacing w:before="240" w:after="0"/>
        <w:rPr>
          <w:rFonts w:ascii="Times New Roman" w:hAnsi="Times New Roman" w:cs="Times New Roman"/>
        </w:rPr>
      </w:pPr>
      <w:r w:rsidRPr="00AC2AF9">
        <w:rPr>
          <w:rFonts w:ascii="Times New Roman" w:hAnsi="Times New Roman" w:cs="Times New Roman"/>
          <w:b/>
        </w:rPr>
        <w:t>Casual wear;</w:t>
      </w:r>
      <w:r w:rsidRPr="00AC2AF9">
        <w:rPr>
          <w:rFonts w:ascii="Times New Roman" w:hAnsi="Times New Roman" w:cs="Times New Roman"/>
        </w:rPr>
        <w:t xml:space="preserve"> Girls should bring black </w:t>
      </w:r>
      <w:r>
        <w:rPr>
          <w:rFonts w:ascii="Times New Roman" w:hAnsi="Times New Roman" w:cs="Times New Roman"/>
        </w:rPr>
        <w:t xml:space="preserve">long Caribbean </w:t>
      </w:r>
      <w:r w:rsidRPr="00AC2AF9">
        <w:rPr>
          <w:rFonts w:ascii="Times New Roman" w:hAnsi="Times New Roman" w:cs="Times New Roman"/>
        </w:rPr>
        <w:t>skirts which are not tight, without slits and below the knees.   Boys should bring a black trouser with a turn up of 15 inches.</w:t>
      </w:r>
    </w:p>
    <w:p w:rsidR="00BB5FC1" w:rsidRPr="00124CB5" w:rsidRDefault="00BB5FC1" w:rsidP="00BB5FC1">
      <w:pPr>
        <w:tabs>
          <w:tab w:val="left" w:pos="1890"/>
          <w:tab w:val="center" w:pos="4680"/>
        </w:tabs>
        <w:rPr>
          <w:rFonts w:ascii="Times New Roman" w:hAnsi="Times New Roman" w:cs="Times New Roman"/>
        </w:rPr>
      </w:pPr>
      <w:r w:rsidRPr="001B7A49">
        <w:rPr>
          <w:rFonts w:asciiTheme="majorHAnsi" w:hAnsiTheme="majorHAnsi"/>
          <w:b/>
        </w:rPr>
        <w:t>School dues</w:t>
      </w:r>
      <w:r w:rsidRPr="002051A1">
        <w:rPr>
          <w:rFonts w:asciiTheme="majorHAnsi" w:hAnsiTheme="majorHAnsi"/>
        </w:rPr>
        <w:t xml:space="preserve"> can be through </w:t>
      </w:r>
      <w:r w:rsidRPr="002051A1">
        <w:rPr>
          <w:rFonts w:asciiTheme="majorHAnsi" w:hAnsiTheme="majorHAnsi"/>
          <w:b/>
        </w:rPr>
        <w:t>school pay</w:t>
      </w:r>
      <w:r w:rsidRPr="002051A1">
        <w:rPr>
          <w:rFonts w:asciiTheme="majorHAnsi" w:hAnsiTheme="majorHAnsi"/>
        </w:rPr>
        <w:t xml:space="preserve"> using your child’s payment code</w:t>
      </w:r>
      <w:r>
        <w:rPr>
          <w:rFonts w:asciiTheme="majorHAnsi" w:hAnsiTheme="majorHAnsi"/>
        </w:rPr>
        <w:t xml:space="preserve">, </w:t>
      </w:r>
      <w:r w:rsidRPr="002051A1">
        <w:rPr>
          <w:rFonts w:asciiTheme="majorHAnsi" w:hAnsiTheme="majorHAnsi"/>
        </w:rPr>
        <w:t xml:space="preserve"> </w:t>
      </w:r>
      <w:r>
        <w:rPr>
          <w:rFonts w:asciiTheme="majorHAnsi" w:hAnsiTheme="majorHAnsi"/>
        </w:rPr>
        <w:t xml:space="preserve">to the Bank </w:t>
      </w:r>
      <w:r w:rsidRPr="002051A1">
        <w:rPr>
          <w:rFonts w:asciiTheme="majorHAnsi" w:hAnsiTheme="majorHAnsi"/>
        </w:rPr>
        <w:t xml:space="preserve">on school account number </w:t>
      </w:r>
      <w:r w:rsidRPr="002051A1">
        <w:rPr>
          <w:rFonts w:asciiTheme="majorHAnsi" w:hAnsiTheme="majorHAnsi"/>
          <w:b/>
        </w:rPr>
        <w:t xml:space="preserve">5210600085 Centenary Bank Ibanda branch </w:t>
      </w:r>
      <w:r w:rsidRPr="002051A1">
        <w:rPr>
          <w:rFonts w:asciiTheme="majorHAnsi" w:hAnsiTheme="majorHAnsi"/>
        </w:rPr>
        <w:t>in the names of Rwomuhoro s s wi</w:t>
      </w:r>
      <w:r>
        <w:rPr>
          <w:rFonts w:asciiTheme="majorHAnsi" w:hAnsiTheme="majorHAnsi"/>
        </w:rPr>
        <w:t xml:space="preserve">th charges of 3000= per deposit or to </w:t>
      </w:r>
      <w:r w:rsidRPr="000247CE">
        <w:rPr>
          <w:rFonts w:asciiTheme="majorHAnsi" w:hAnsiTheme="majorHAnsi"/>
          <w:b/>
        </w:rPr>
        <w:t xml:space="preserve">RWOSSIS SACCO </w:t>
      </w:r>
      <w:r>
        <w:rPr>
          <w:rFonts w:asciiTheme="majorHAnsi" w:hAnsiTheme="majorHAnsi"/>
        </w:rPr>
        <w:t xml:space="preserve">Ltd in Rwomuhoro trading centre Account number </w:t>
      </w:r>
      <w:r>
        <w:rPr>
          <w:rFonts w:asciiTheme="majorHAnsi" w:hAnsiTheme="majorHAnsi"/>
          <w:b/>
        </w:rPr>
        <w:t>0009</w:t>
      </w:r>
      <w:r>
        <w:rPr>
          <w:rFonts w:asciiTheme="majorHAnsi" w:hAnsiTheme="majorHAnsi"/>
        </w:rPr>
        <w:t xml:space="preserve"> with charges of 3,000= per deposit.</w:t>
      </w:r>
      <w:r w:rsidRPr="00124CB5">
        <w:rPr>
          <w:rFonts w:ascii="Times New Roman" w:hAnsi="Times New Roman" w:cs="Times New Roman"/>
        </w:rPr>
        <w:t xml:space="preserve">Visiting day will be on Saturday </w:t>
      </w:r>
      <w:r>
        <w:rPr>
          <w:rFonts w:asciiTheme="majorHAnsi" w:hAnsiTheme="majorHAnsi"/>
        </w:rPr>
        <w:t>2</w:t>
      </w:r>
      <w:r w:rsidRPr="001B7A49">
        <w:rPr>
          <w:rFonts w:asciiTheme="majorHAnsi" w:hAnsiTheme="majorHAnsi"/>
          <w:vertAlign w:val="superscript"/>
        </w:rPr>
        <w:t>nd</w:t>
      </w:r>
      <w:r>
        <w:rPr>
          <w:rFonts w:asciiTheme="majorHAnsi" w:hAnsiTheme="majorHAnsi"/>
        </w:rPr>
        <w:t xml:space="preserve"> March, 2023</w:t>
      </w:r>
      <w:r w:rsidRPr="002051A1">
        <w:rPr>
          <w:rFonts w:asciiTheme="majorHAnsi" w:hAnsiTheme="majorHAnsi"/>
        </w:rPr>
        <w:t>.</w:t>
      </w:r>
    </w:p>
    <w:p w:rsidR="00BB5FC1" w:rsidRPr="00124CB5" w:rsidRDefault="00BB5FC1" w:rsidP="00BB5FC1">
      <w:pPr>
        <w:tabs>
          <w:tab w:val="left" w:pos="1890"/>
          <w:tab w:val="center" w:pos="4680"/>
        </w:tabs>
        <w:spacing w:line="240" w:lineRule="auto"/>
        <w:rPr>
          <w:rFonts w:ascii="Times New Roman" w:hAnsi="Times New Roman" w:cs="Times New Roman"/>
        </w:rPr>
      </w:pPr>
      <w:r w:rsidRPr="00124CB5">
        <w:rPr>
          <w:rFonts w:ascii="Times New Roman" w:hAnsi="Times New Roman" w:cs="Times New Roman"/>
        </w:rPr>
        <w:t xml:space="preserve">Yours </w:t>
      </w:r>
    </w:p>
    <w:p w:rsidR="00BB5FC1" w:rsidRPr="00124CB5" w:rsidRDefault="00BB5FC1" w:rsidP="00BB5FC1">
      <w:pPr>
        <w:tabs>
          <w:tab w:val="left" w:pos="1890"/>
          <w:tab w:val="center" w:pos="4680"/>
        </w:tabs>
        <w:spacing w:line="240" w:lineRule="auto"/>
        <w:rPr>
          <w:rFonts w:ascii="Times New Roman" w:hAnsi="Times New Roman" w:cs="Times New Roman"/>
        </w:rPr>
      </w:pPr>
      <w:r w:rsidRPr="00124CB5">
        <w:rPr>
          <w:rFonts w:ascii="Times New Roman" w:hAnsi="Times New Roman" w:cs="Times New Roman"/>
        </w:rPr>
        <w:t xml:space="preserve">              </w:t>
      </w:r>
      <w:r w:rsidRPr="00124CB5">
        <w:rPr>
          <w:rFonts w:ascii="Times New Roman" w:hAnsi="Times New Roman" w:cs="Times New Roman"/>
          <w:noProof/>
        </w:rPr>
        <w:drawing>
          <wp:inline distT="0" distB="0" distL="0" distR="0" wp14:anchorId="234DFB35" wp14:editId="01AAF3A7">
            <wp:extent cx="1552575" cy="390525"/>
            <wp:effectExtent l="19050" t="0" r="9525" b="0"/>
            <wp:docPr id="4" name="Picture 1" descr="C:\Documents and Settings\USER\Desktop\New Folder\SIGN HAM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ER\Desktop\New Folder\SIGN HAMSON.jpg"/>
                    <pic:cNvPicPr>
                      <a:picLocks noChangeAspect="1" noChangeArrowheads="1"/>
                    </pic:cNvPicPr>
                  </pic:nvPicPr>
                  <pic:blipFill>
                    <a:blip r:embed="rId7" cstate="print"/>
                    <a:srcRect/>
                    <a:stretch>
                      <a:fillRect/>
                    </a:stretch>
                  </pic:blipFill>
                  <pic:spPr bwMode="auto">
                    <a:xfrm>
                      <a:off x="0" y="0"/>
                      <a:ext cx="1552575" cy="390525"/>
                    </a:xfrm>
                    <a:prstGeom prst="rect">
                      <a:avLst/>
                    </a:prstGeom>
                    <a:noFill/>
                    <a:ln w="9525">
                      <a:noFill/>
                      <a:miter lim="800000"/>
                      <a:headEnd/>
                      <a:tailEnd/>
                    </a:ln>
                  </pic:spPr>
                </pic:pic>
              </a:graphicData>
            </a:graphic>
          </wp:inline>
        </w:drawing>
      </w:r>
      <w:r w:rsidRPr="00124CB5">
        <w:rPr>
          <w:rFonts w:ascii="Times New Roman" w:hAnsi="Times New Roman" w:cs="Times New Roman"/>
          <w:noProof/>
        </w:rPr>
        <w:drawing>
          <wp:inline distT="0" distB="0" distL="0" distR="0" wp14:anchorId="16520784" wp14:editId="63F70F1F">
            <wp:extent cx="1866900" cy="809625"/>
            <wp:effectExtent l="19050" t="0" r="0" b="0"/>
            <wp:docPr id="5" name="Picture 2" descr="C:\Documents and Settings\USER\Desktop\New Folder\DAVIS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esktop\New Folder\DAVIS 001.jpg"/>
                    <pic:cNvPicPr>
                      <a:picLocks noChangeAspect="1" noChangeArrowheads="1"/>
                    </pic:cNvPicPr>
                  </pic:nvPicPr>
                  <pic:blipFill>
                    <a:blip r:embed="rId8"/>
                    <a:srcRect/>
                    <a:stretch>
                      <a:fillRect/>
                    </a:stretch>
                  </pic:blipFill>
                  <pic:spPr bwMode="auto">
                    <a:xfrm>
                      <a:off x="0" y="0"/>
                      <a:ext cx="1866900" cy="809625"/>
                    </a:xfrm>
                    <a:prstGeom prst="rect">
                      <a:avLst/>
                    </a:prstGeom>
                    <a:noFill/>
                    <a:ln w="9525">
                      <a:noFill/>
                      <a:miter lim="800000"/>
                      <a:headEnd/>
                      <a:tailEnd/>
                    </a:ln>
                  </pic:spPr>
                </pic:pic>
              </a:graphicData>
            </a:graphic>
          </wp:inline>
        </w:drawing>
      </w:r>
    </w:p>
    <w:p w:rsidR="00BB5FC1" w:rsidRPr="00124CB5" w:rsidRDefault="00BB5FC1" w:rsidP="00BB5FC1">
      <w:pPr>
        <w:tabs>
          <w:tab w:val="left" w:pos="1890"/>
          <w:tab w:val="center" w:pos="4680"/>
        </w:tabs>
        <w:spacing w:line="240" w:lineRule="auto"/>
        <w:rPr>
          <w:rFonts w:asciiTheme="majorHAnsi" w:hAnsiTheme="majorHAnsi" w:cs="Times New Roman"/>
          <w:b/>
        </w:rPr>
      </w:pPr>
      <w:r w:rsidRPr="00124CB5">
        <w:rPr>
          <w:rFonts w:asciiTheme="majorHAnsi" w:hAnsiTheme="majorHAnsi" w:cs="Times New Roman"/>
          <w:b/>
        </w:rPr>
        <w:t>MUHUMUZA HAMSON (HEAD TEACHER) 0777 841 156/0754 362 378</w:t>
      </w:r>
    </w:p>
    <w:p w:rsidR="00172EC0" w:rsidRDefault="00BB5FC1"/>
    <w:sectPr w:rsidR="00172EC0" w:rsidSect="00845B24">
      <w:footerReference w:type="default" r:id="rId9"/>
      <w:pgSz w:w="12240" w:h="15840"/>
      <w:pgMar w:top="1008" w:right="1008" w:bottom="360" w:left="1008" w:header="720" w:footer="533"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06021"/>
      <w:docPartObj>
        <w:docPartGallery w:val="Page Numbers (Bottom of Page)"/>
        <w:docPartUnique/>
      </w:docPartObj>
    </w:sdtPr>
    <w:sdtEndPr/>
    <w:sdtContent>
      <w:p w:rsidR="000B144E" w:rsidRDefault="00BB5FC1">
        <w:pPr>
          <w:pStyle w:val="Footer"/>
          <w:jc w:val="center"/>
        </w:pPr>
        <w:r w:rsidRPr="000B144E">
          <w:rPr>
            <w:b/>
          </w:rPr>
          <w:fldChar w:fldCharType="begin"/>
        </w:r>
        <w:r w:rsidRPr="000B144E">
          <w:rPr>
            <w:b/>
          </w:rPr>
          <w:instrText xml:space="preserve"> PAGE   \* MERGEFORMAT </w:instrText>
        </w:r>
        <w:r w:rsidRPr="000B144E">
          <w:rPr>
            <w:b/>
          </w:rPr>
          <w:fldChar w:fldCharType="separate"/>
        </w:r>
        <w:r>
          <w:rPr>
            <w:b/>
            <w:noProof/>
          </w:rPr>
          <w:t>3</w:t>
        </w:r>
        <w:r w:rsidRPr="000B144E">
          <w:rPr>
            <w:b/>
          </w:rPr>
          <w:fldChar w:fldCharType="end"/>
        </w:r>
        <w:r w:rsidRPr="000B144E">
          <w:rPr>
            <w:b/>
          </w:rPr>
          <w:t xml:space="preserve"> of 2</w:t>
        </w:r>
      </w:p>
    </w:sdtContent>
  </w:sdt>
  <w:p w:rsidR="000B144E" w:rsidRDefault="00BB5FC1">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6E5AF7"/>
    <w:multiLevelType w:val="hybridMultilevel"/>
    <w:tmpl w:val="0218AEB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07E7168"/>
    <w:multiLevelType w:val="hybridMultilevel"/>
    <w:tmpl w:val="225C7C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FC1"/>
    <w:rsid w:val="00B91AEC"/>
    <w:rsid w:val="00BB5FC1"/>
    <w:rsid w:val="00C6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71CA6-2290-46F8-8E5B-62297121B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FC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FC1"/>
    <w:rPr>
      <w:color w:val="0563C1" w:themeColor="hyperlink"/>
      <w:u w:val="single"/>
    </w:rPr>
  </w:style>
  <w:style w:type="table" w:styleId="TableGrid">
    <w:name w:val="Table Grid"/>
    <w:basedOn w:val="TableNormal"/>
    <w:uiPriority w:val="59"/>
    <w:rsid w:val="00BB5FC1"/>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BB5FC1"/>
    <w:pPr>
      <w:ind w:left="720"/>
      <w:contextualSpacing/>
    </w:pPr>
  </w:style>
  <w:style w:type="paragraph" w:styleId="Footer">
    <w:name w:val="footer"/>
    <w:basedOn w:val="Normal"/>
    <w:link w:val="FooterChar"/>
    <w:uiPriority w:val="99"/>
    <w:unhideWhenUsed/>
    <w:rsid w:val="00BB5F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womuhoro.secschool@gmail.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2024-11-21T20:55:00Z</dcterms:created>
  <dcterms:modified xsi:type="dcterms:W3CDTF">2024-11-21T20:57:00Z</dcterms:modified>
</cp:coreProperties>
</file>