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29" w:rsidRPr="00B44529" w:rsidRDefault="00B44529" w:rsidP="00B4452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4529">
        <w:rPr>
          <w:rFonts w:ascii="Arial" w:eastAsia="Times New Roman" w:hAnsi="Arial" w:cs="Arial"/>
          <w:color w:val="000000"/>
          <w:sz w:val="52"/>
          <w:szCs w:val="52"/>
        </w:rPr>
        <w:t>Concepts of Productivity</w:t>
      </w:r>
      <w:r w:rsidRPr="00B44529">
        <w:rPr>
          <w:rFonts w:ascii="Times New Roman" w:eastAsia="Times New Roman" w:hAnsi="Times New Roman" w:cs="Times New Roman"/>
          <w:sz w:val="24"/>
          <w:szCs w:val="24"/>
        </w:rPr>
        <w:br/>
      </w:r>
      <w:r w:rsidRPr="00B445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4529" w:rsidRPr="00B44529" w:rsidRDefault="00B44529" w:rsidP="00B445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4529">
        <w:rPr>
          <w:rFonts w:ascii="Arial" w:eastAsia="Times New Roman" w:hAnsi="Arial" w:cs="Arial"/>
          <w:color w:val="000000"/>
          <w:sz w:val="32"/>
          <w:szCs w:val="32"/>
        </w:rPr>
        <w:t>Productivity</w:t>
      </w:r>
    </w:p>
    <w:p w:rsidR="00B44529" w:rsidRPr="00B44529" w:rsidRDefault="00B44529" w:rsidP="00B4452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How is it measured?</w:t>
      </w:r>
    </w:p>
    <w:p w:rsidR="00B44529" w:rsidRPr="00B44529" w:rsidRDefault="00B44529" w:rsidP="00B44529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Productivity is measured by comparing the amount of goods and services produced with the inputs which were used in production.</w:t>
      </w:r>
    </w:p>
    <w:p w:rsidR="00B44529" w:rsidRPr="00B44529" w:rsidRDefault="00B44529" w:rsidP="00B4452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10 factors that enhance productivity…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Accountability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Follow up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Manage the work force but avoid micromanagement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Encourage, motivate, reward and recognize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Reach out to employees by seeking them out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Demand realistic targets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Team work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Ensure that people enjoy their work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Break the monotony and rotate</w:t>
      </w:r>
    </w:p>
    <w:p w:rsidR="00B44529" w:rsidRPr="00B44529" w:rsidRDefault="00B44529" w:rsidP="00B4452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Courses and improvement options</w:t>
      </w:r>
    </w:p>
    <w:p w:rsidR="00B44529" w:rsidRPr="00B44529" w:rsidRDefault="00B44529" w:rsidP="00B4452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10 factors that hinder productivity...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Personality or Ego Clashes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Stress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Heavy Workloads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Inadequate Resources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Poor Leadership from the Top Management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Lack of Role Clarity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Lack of Clarity about Accountability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Lack of Transparency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Gossip</w:t>
      </w:r>
    </w:p>
    <w:p w:rsidR="00B44529" w:rsidRPr="00B44529" w:rsidRDefault="00B44529" w:rsidP="00B4452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B44529">
        <w:rPr>
          <w:rFonts w:ascii="Arial" w:eastAsia="Times New Roman" w:hAnsi="Arial" w:cs="Arial"/>
          <w:color w:val="000000"/>
        </w:rPr>
        <w:t>Poor Selection or Pairing of Team Members</w:t>
      </w:r>
    </w:p>
    <w:p w:rsidR="00FD0265" w:rsidRDefault="00B44529">
      <w:bookmarkStart w:id="0" w:name="_GoBack"/>
      <w:bookmarkEnd w:id="0"/>
    </w:p>
    <w:sectPr w:rsidR="00FD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E97"/>
    <w:multiLevelType w:val="multilevel"/>
    <w:tmpl w:val="66C0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14EB"/>
    <w:multiLevelType w:val="multilevel"/>
    <w:tmpl w:val="8318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E6E63"/>
    <w:multiLevelType w:val="multilevel"/>
    <w:tmpl w:val="59D8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56FF7"/>
    <w:multiLevelType w:val="multilevel"/>
    <w:tmpl w:val="5A04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29"/>
    <w:rsid w:val="00B11477"/>
    <w:rsid w:val="00B44529"/>
    <w:rsid w:val="00C0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3A816-70BC-483E-A6D1-C062C6BC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5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>Franklin County Public Schools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Woodcock</dc:creator>
  <cp:keywords/>
  <dc:description/>
  <cp:lastModifiedBy>Ryan Woodcock</cp:lastModifiedBy>
  <cp:revision>1</cp:revision>
  <dcterms:created xsi:type="dcterms:W3CDTF">2017-04-12T16:18:00Z</dcterms:created>
  <dcterms:modified xsi:type="dcterms:W3CDTF">2017-04-12T16:19:00Z</dcterms:modified>
</cp:coreProperties>
</file>