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Nrplign Blurbs:</w:t>
      </w:r>
    </w:p>
    <w:p w:rsidR="00000000" w:rsidDel="00000000" w:rsidP="00000000" w:rsidRDefault="00000000" w:rsidRPr="00000000" w14:paraId="0000000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Bolttail:</w:t>
      </w:r>
      <w:r w:rsidDel="00000000" w:rsidR="00000000" w:rsidRPr="00000000">
        <w:rPr>
          <w:rFonts w:ascii="Times New Roman" w:cs="Times New Roman" w:eastAsia="Times New Roman" w:hAnsi="Times New Roman"/>
          <w:sz w:val="24"/>
          <w:szCs w:val="24"/>
          <w:rtl w:val="0"/>
        </w:rPr>
        <w:t xml:space="preserve"> A vicious beast of thunder and lightning, the bolttail is a bird of prey which lives inside thunderstorms and hunts unsuspecting prey that wanders inside. Their tails are made of pure electricity, which they use as stingers to shock and subdue their enemies. Bolttails are susceptible to electromagnetic radiation, specifically radio, and stay far from cities to avoid the electrical interference. In an increasingly globalized world, there are few remaining refuges where bolttails can escape the constant radio chatter of a growing civilization.</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Dromeostodon:</w:t>
      </w:r>
      <w:r w:rsidDel="00000000" w:rsidR="00000000" w:rsidRPr="00000000">
        <w:rPr>
          <w:rFonts w:ascii="Times New Roman" w:cs="Times New Roman" w:eastAsia="Times New Roman" w:hAnsi="Times New Roman"/>
          <w:sz w:val="24"/>
          <w:szCs w:val="24"/>
          <w:rtl w:val="0"/>
        </w:rPr>
        <w:t xml:space="preserve"> Small, carnivorous, narwhal-like animals that hunt in packs. Dromeostodons swim beneath iceflows, searching for prey that wanders out onto the ice. In coordinated attacks, they jab upwards through the ice with their spiral horn, sinking their victims into icy water before consuming them in a feeding frenzy. In the past, they were hunted to the brink of extinction for their ivory horns, but the species has made an amazing comeback due to new protections.</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Flowt:</w:t>
      </w:r>
      <w:r w:rsidDel="00000000" w:rsidR="00000000" w:rsidRPr="00000000">
        <w:rPr>
          <w:rFonts w:ascii="Times New Roman" w:cs="Times New Roman" w:eastAsia="Times New Roman" w:hAnsi="Times New Roman"/>
          <w:sz w:val="24"/>
          <w:szCs w:val="24"/>
          <w:rtl w:val="0"/>
        </w:rPr>
        <w:t xml:space="preserve"> Large, flightless birds that inhabit forests of wildflowers. They are born without feathers, but their skin exerts a gooey substance which provides the necessary nutrients for seeds to take root. Over the course of their lives, </w:t>
      </w:r>
      <w:r w:rsidDel="00000000" w:rsidR="00000000" w:rsidRPr="00000000">
        <w:rPr>
          <w:rFonts w:ascii="Times New Roman" w:cs="Times New Roman" w:eastAsia="Times New Roman" w:hAnsi="Times New Roman"/>
          <w:sz w:val="24"/>
          <w:szCs w:val="24"/>
          <w:rtl w:val="0"/>
        </w:rPr>
        <w:t xml:space="preserve">Flowts</w:t>
      </w:r>
      <w:r w:rsidDel="00000000" w:rsidR="00000000" w:rsidRPr="00000000">
        <w:rPr>
          <w:rFonts w:ascii="Times New Roman" w:cs="Times New Roman" w:eastAsia="Times New Roman" w:hAnsi="Times New Roman"/>
          <w:sz w:val="24"/>
          <w:szCs w:val="24"/>
          <w:rtl w:val="0"/>
        </w:rPr>
        <w:t xml:space="preserve"> cover their bodies in beautiful displays of flowers to camouflage and attract mates. Since their flower outfits (“floutfits”) come from their surroundings, the region a Flowt is from can be determined by the growth on its body!</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Fondle Fish:</w:t>
      </w:r>
      <w:r w:rsidDel="00000000" w:rsidR="00000000" w:rsidRPr="00000000">
        <w:rPr>
          <w:rFonts w:ascii="Times New Roman" w:cs="Times New Roman" w:eastAsia="Times New Roman" w:hAnsi="Times New Roman"/>
          <w:sz w:val="24"/>
          <w:szCs w:val="24"/>
          <w:rtl w:val="0"/>
        </w:rPr>
        <w:t xml:space="preserve"> The deep sea hosts a number of strange and unnerving creatures, and the fondle fish a prime example. Over the course of a millennia, its pectoral fins have grown into long, spindly, clawed hands. What the fondle fish does with these hands, we have no idea. Its life in the deepest depths of the ocean keeps it hidden from the gaze of humans, and nobody has ever seen it use its hands at all.</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Gollug:</w:t>
      </w:r>
      <w:r w:rsidDel="00000000" w:rsidR="00000000" w:rsidRPr="00000000">
        <w:rPr>
          <w:rFonts w:ascii="Times New Roman" w:cs="Times New Roman" w:eastAsia="Times New Roman" w:hAnsi="Times New Roman"/>
          <w:sz w:val="24"/>
          <w:szCs w:val="24"/>
          <w:rtl w:val="0"/>
        </w:rPr>
        <w:t xml:space="preserve"> Many cultures view the Gollug as the protector of the forest. The beasts spend most of their life deep underground. People say they only surface when an outside force poses a threat to the woods in which they live. Such legends have long since been ruled out by science, but the reason as to why Gollugs emerge from the ground is still unknown. Two things are for certain, they are undeniably strong, and discriminately aggressive. If you are in the presence of a Gollug, it's best to run and hide before you meet a swift end by its crystal blade.</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Lily Paddler:</w:t>
      </w:r>
      <w:r w:rsidDel="00000000" w:rsidR="00000000" w:rsidRPr="00000000">
        <w:rPr>
          <w:rFonts w:ascii="Times New Roman" w:cs="Times New Roman" w:eastAsia="Times New Roman" w:hAnsi="Times New Roman"/>
          <w:sz w:val="24"/>
          <w:szCs w:val="24"/>
          <w:rtl w:val="0"/>
        </w:rPr>
        <w:t xml:space="preserve"> Few animals have mastered camouflage like the lily paddler. From the shore of a pond, their disc shaped heads look no different than any other normal lilypad. This is exactly what the lily paddler wants, for its expert mimicry serves both to dissuade predators and lure in prey. The flower atop its head (or “pad,” in technical terms) emits a sweet aroma which draws in insects, frogs, and the occasional bird. However, the flower is not a flower at all, but actually a mouth. As soon as prey lands atop the lily paddler, it grabs them with its flower mouth and swallows them whole.</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Milah Goat:</w:t>
      </w:r>
      <w:r w:rsidDel="00000000" w:rsidR="00000000" w:rsidRPr="00000000">
        <w:rPr>
          <w:rFonts w:ascii="Times New Roman" w:cs="Times New Roman" w:eastAsia="Times New Roman" w:hAnsi="Times New Roman"/>
          <w:sz w:val="24"/>
          <w:szCs w:val="24"/>
          <w:rtl w:val="0"/>
        </w:rPr>
        <w:t xml:space="preserve"> As if mountaineering wasn’t hard enough, now the mountain goats themselves are a challenge. The milah goat, named after the mountain range it resides in, comes in at around 10 feet tall. Its nimble limbs and hooked claws allow it to scale vertical cliffsides in seconds, and its thick wooly coat keeps it cold in the thickest blizzards. Yes, they are carnivorous, and no, they aren’t picky. The best defense is to simply not hike in their territories.</w:t>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Ozodisk:</w:t>
      </w:r>
      <w:r w:rsidDel="00000000" w:rsidR="00000000" w:rsidRPr="00000000">
        <w:rPr>
          <w:rFonts w:ascii="Times New Roman" w:cs="Times New Roman" w:eastAsia="Times New Roman" w:hAnsi="Times New Roman"/>
          <w:sz w:val="24"/>
          <w:szCs w:val="24"/>
          <w:rtl w:val="0"/>
        </w:rPr>
        <w:t xml:space="preserve"> Fifteen feet in diameter, the </w:t>
      </w:r>
      <w:r w:rsidDel="00000000" w:rsidR="00000000" w:rsidRPr="00000000">
        <w:rPr>
          <w:rFonts w:ascii="Times New Roman" w:cs="Times New Roman" w:eastAsia="Times New Roman" w:hAnsi="Times New Roman"/>
          <w:sz w:val="24"/>
          <w:szCs w:val="24"/>
          <w:rtl w:val="0"/>
        </w:rPr>
        <w:t xml:space="preserve">ozodisk </w:t>
      </w:r>
      <w:r w:rsidDel="00000000" w:rsidR="00000000" w:rsidRPr="00000000">
        <w:rPr>
          <w:rFonts w:ascii="Times New Roman" w:cs="Times New Roman" w:eastAsia="Times New Roman" w:hAnsi="Times New Roman"/>
          <w:sz w:val="24"/>
          <w:szCs w:val="24"/>
          <w:rtl w:val="0"/>
        </w:rPr>
        <w:t xml:space="preserve">is a sight to behold. They loftily float through the upper atmosphere, filter feeding on airborne microorganisms. Their skin is impenetrable, protecting them from both the biting cold and predators. You’re probably wondering, what hunts a giant, flying disc that lives higher in the air than any other creature on the planet? Great question! Scientists believe that the ozodisk’s skin is a vestigial trait from back when it lived lower to the ground, but it has long since floated higher than anything that could ever hurt it…except planes.</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Scrapbat:</w:t>
      </w:r>
      <w:r w:rsidDel="00000000" w:rsidR="00000000" w:rsidRPr="00000000">
        <w:rPr>
          <w:rFonts w:ascii="Times New Roman" w:cs="Times New Roman" w:eastAsia="Times New Roman" w:hAnsi="Times New Roman"/>
          <w:sz w:val="24"/>
          <w:szCs w:val="24"/>
          <w:rtl w:val="0"/>
        </w:rPr>
        <w:t xml:space="preserve"> In a world dominated by human industrialization, many animals fall behind. Not the </w:t>
      </w:r>
      <w:r w:rsidDel="00000000" w:rsidR="00000000" w:rsidRPr="00000000">
        <w:rPr>
          <w:rFonts w:ascii="Times New Roman" w:cs="Times New Roman" w:eastAsia="Times New Roman" w:hAnsi="Times New Roman"/>
          <w:sz w:val="24"/>
          <w:szCs w:val="24"/>
          <w:rtl w:val="0"/>
        </w:rPr>
        <w:t xml:space="preserve">scrapbat</w:t>
      </w:r>
      <w:r w:rsidDel="00000000" w:rsidR="00000000" w:rsidRPr="00000000">
        <w:rPr>
          <w:rFonts w:ascii="Times New Roman" w:cs="Times New Roman" w:eastAsia="Times New Roman" w:hAnsi="Times New Roman"/>
          <w:sz w:val="24"/>
          <w:szCs w:val="24"/>
          <w:rtl w:val="0"/>
        </w:rPr>
        <w:t xml:space="preserve">. Evolved with a passion to collect shiny rocks and minerals, scrapbats have taken a liking to rummaging through junkyards and collecting spare metal. They use this metal to fortify their nests and make small tools, successfully incorporating human rubbage into natural environments. Scientists have begun researching to see if scrapbats could play a part in larger conservation efforts.</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Sheeverload:</w:t>
      </w:r>
      <w:r w:rsidDel="00000000" w:rsidR="00000000" w:rsidRPr="00000000">
        <w:rPr>
          <w:rFonts w:ascii="Times New Roman" w:cs="Times New Roman" w:eastAsia="Times New Roman" w:hAnsi="Times New Roman"/>
          <w:sz w:val="24"/>
          <w:szCs w:val="24"/>
          <w:rtl w:val="0"/>
        </w:rPr>
        <w:t xml:space="preserve"> Some animals make you question how they made it this far, but none will have you as baffled as the sheeverload. Found in the rocky, savanna mesas, these bug–eyed beasts are exceptionally bad at…well, living. They eat their own young, unable to distinguish between them and their real food. Their bones are brittle, especially so for the harsh environment they find themselves in. Against all odds, the sheeverload continues to reproduce and survive, even when all odds say this thing should have died out ages ago.</w:t>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Smogskrene:</w:t>
      </w:r>
      <w:r w:rsidDel="00000000" w:rsidR="00000000" w:rsidRPr="00000000">
        <w:rPr>
          <w:rFonts w:ascii="Times New Roman" w:cs="Times New Roman" w:eastAsia="Times New Roman" w:hAnsi="Times New Roman"/>
          <w:sz w:val="24"/>
          <w:szCs w:val="24"/>
          <w:rtl w:val="0"/>
        </w:rPr>
        <w:t xml:space="preserve"> Why be strong when you can just be terrifying. This is the philosophy the smogskrene lives by. Using its internal fire (literally) and the spout atop its head, the smogskrene shapes and manipulates smoke so that it takes the form of a large, aggressive monster. However, this is all an illusion. The smoke is not alive, and is no stronger than a gentle spring breeze. Luckily for the smogskrene, its predators have yet to figure this out.</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Spindelite</w:t>
      </w:r>
      <w:r w:rsidDel="00000000" w:rsidR="00000000" w:rsidRPr="00000000">
        <w:rPr>
          <w:rFonts w:ascii="Times New Roman" w:cs="Times New Roman" w:eastAsia="Times New Roman" w:hAnsi="Times New Roman"/>
          <w:b w:val="1"/>
          <w:bCs w:val="1"/>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Nobody likes centipedes, right? Now take a centipede, make it twenty feet long, and give it a beaming flashlight for an eye. Congrats, you’ve got a </w:t>
      </w:r>
      <w:r w:rsidDel="00000000" w:rsidR="00000000" w:rsidRPr="00000000">
        <w:rPr>
          <w:rFonts w:ascii="Times New Roman" w:cs="Times New Roman" w:eastAsia="Times New Roman" w:hAnsi="Times New Roman"/>
          <w:sz w:val="24"/>
          <w:szCs w:val="24"/>
          <w:rtl w:val="0"/>
        </w:rPr>
        <w:t xml:space="preserve">spindelite</w:t>
      </w:r>
      <w:r w:rsidDel="00000000" w:rsidR="00000000" w:rsidRPr="00000000">
        <w:rPr>
          <w:rFonts w:ascii="Times New Roman" w:cs="Times New Roman" w:eastAsia="Times New Roman" w:hAnsi="Times New Roman"/>
          <w:sz w:val="24"/>
          <w:szCs w:val="24"/>
          <w:rtl w:val="0"/>
        </w:rPr>
        <w:t xml:space="preserve">! Found deep underground in cavernous ravines, the </w:t>
      </w:r>
      <w:r w:rsidDel="00000000" w:rsidR="00000000" w:rsidRPr="00000000">
        <w:rPr>
          <w:rFonts w:ascii="Times New Roman" w:cs="Times New Roman" w:eastAsia="Times New Roman" w:hAnsi="Times New Roman"/>
          <w:sz w:val="24"/>
          <w:szCs w:val="24"/>
          <w:rtl w:val="0"/>
        </w:rPr>
        <w:t xml:space="preserve">spindelite</w:t>
      </w:r>
      <w:r w:rsidDel="00000000" w:rsidR="00000000" w:rsidRPr="00000000">
        <w:rPr>
          <w:rFonts w:ascii="Times New Roman" w:cs="Times New Roman" w:eastAsia="Times New Roman" w:hAnsi="Times New Roman"/>
          <w:sz w:val="24"/>
          <w:szCs w:val="24"/>
          <w:rtl w:val="0"/>
        </w:rPr>
        <w:t xml:space="preserve"> bores through the darkness in the search for prey. Its body is covered in a tough, rocky exoskeleton, and its limbs are versatile and flexible. Lucky for humans, the spindelite’s weakness is sunlight, so it rarely ever makes it to the surface.</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Swingtrap:</w:t>
      </w:r>
      <w:r w:rsidDel="00000000" w:rsidR="00000000" w:rsidRPr="00000000">
        <w:rPr>
          <w:rFonts w:ascii="Times New Roman" w:cs="Times New Roman" w:eastAsia="Times New Roman" w:hAnsi="Times New Roman"/>
          <w:sz w:val="24"/>
          <w:szCs w:val="24"/>
          <w:rtl w:val="0"/>
        </w:rPr>
        <w:t xml:space="preserve"> Large, carnivorous lizards found in the jungle. Swingtraps hunt by hanging from tree branches and swinging down to catch prey when they least expect it. Their tails are three times the length of their body, and are filled with strong muscles to keep them tied up in the canopy. They have spent so long living high up in the trees, that their arms and legs have completely atrophied. In areas with heavy deforestation, swingtraps struggle to navigate along the ground.</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Ventstrich:</w:t>
      </w:r>
      <w:r w:rsidDel="00000000" w:rsidR="00000000" w:rsidRPr="00000000">
        <w:rPr>
          <w:rFonts w:ascii="Times New Roman" w:cs="Times New Roman" w:eastAsia="Times New Roman" w:hAnsi="Times New Roman"/>
          <w:sz w:val="24"/>
          <w:szCs w:val="24"/>
          <w:rtl w:val="0"/>
        </w:rPr>
        <w:t xml:space="preserve"> Thermal vents are home to nutritious, microorganisms, which the ventstrich has evolved perfectly to consume. Its entire body is adapted for temperature management and burn protection. Its face is tough and calloused, allowing it to drink the scalding water without pain. Its back and head are covered in large steam vents, which release the excess heat from the water. Even its feathers are imbued with metal filaments to prevent them from catching fire. The ventstrich is, by all accounts, completely fireproof.</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Vrognot:</w:t>
      </w:r>
      <w:r w:rsidDel="00000000" w:rsidR="00000000" w:rsidRPr="00000000">
        <w:rPr>
          <w:rFonts w:ascii="Times New Roman" w:cs="Times New Roman" w:eastAsia="Times New Roman" w:hAnsi="Times New Roman"/>
          <w:sz w:val="24"/>
          <w:szCs w:val="24"/>
          <w:rtl w:val="0"/>
        </w:rPr>
        <w:t xml:space="preserve"> Most boulders on the forest floor are just boulders, but a select few are actually </w:t>
      </w:r>
      <w:r w:rsidDel="00000000" w:rsidR="00000000" w:rsidRPr="00000000">
        <w:rPr>
          <w:rFonts w:ascii="Times New Roman" w:cs="Times New Roman" w:eastAsia="Times New Roman" w:hAnsi="Times New Roman"/>
          <w:sz w:val="24"/>
          <w:szCs w:val="24"/>
          <w:rtl w:val="0"/>
        </w:rPr>
        <w:t xml:space="preserve">vrognots</w:t>
      </w:r>
      <w:r w:rsidDel="00000000" w:rsidR="00000000" w:rsidRPr="00000000">
        <w:rPr>
          <w:rFonts w:ascii="Times New Roman" w:cs="Times New Roman" w:eastAsia="Times New Roman" w:hAnsi="Times New Roman"/>
          <w:sz w:val="24"/>
          <w:szCs w:val="24"/>
          <w:rtl w:val="0"/>
        </w:rPr>
        <w:t xml:space="preserve">. The vrognot burrows into the ground until its head and limbs are completely hidden, leaving only its rocky cranium exposed. There it lies, letting life pass it by as it slumbers in the cool dirt. Why they do this, we aren’t yet sure. It seems like simply a defense mechanism, although they spend a ludicrous amount of time just…sitting there. Maybe the key to camouflaging as a rock is just acting like a rock.</w:t>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Waxelite:</w:t>
      </w:r>
      <w:r w:rsidDel="00000000" w:rsidR="00000000" w:rsidRPr="00000000">
        <w:rPr>
          <w:rFonts w:ascii="Times New Roman" w:cs="Times New Roman" w:eastAsia="Times New Roman" w:hAnsi="Times New Roman"/>
          <w:sz w:val="24"/>
          <w:szCs w:val="24"/>
          <w:rtl w:val="0"/>
        </w:rPr>
        <w:t xml:space="preserve"> While other animals navigate dark caves with echolocation or night vision, the waxelite has decided to simply make its own light. The glands atop its head create a natural form of wax, and a long, thick hair acts as the wick. With a quick strike of its wick against the natural flint formations in its caves, the waxelite sets its own head alight, guiding itself through the dark tunnels. There’s probably a metaphor here for being your own guiding light in the world, and the waxelite took it literally.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