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AC7AC" w14:textId="77777777" w:rsidR="00336C3C" w:rsidRDefault="005E04BB">
      <w:pPr>
        <w:pStyle w:val="ReziName"/>
        <w:spacing w:before="96" w:after="96"/>
        <w:rPr>
          <w:rFonts w:hint="eastAsia"/>
        </w:rPr>
      </w:pPr>
      <w:r>
        <w:rPr>
          <w:sz w:val="34"/>
          <w:szCs w:val="34"/>
        </w:rPr>
        <w:t>Robert Crump</w:t>
      </w:r>
    </w:p>
    <w:p w14:paraId="61DADA17" w14:textId="77777777" w:rsidR="00336C3C" w:rsidRDefault="005E04BB">
      <w:pPr>
        <w:pStyle w:val="ReziContact"/>
        <w:spacing w:after="320"/>
        <w:rPr>
          <w:rFonts w:hint="eastAsia"/>
        </w:rPr>
      </w:pPr>
      <w:r>
        <w:rPr>
          <w:noProof/>
        </w:rPr>
        <w:drawing>
          <wp:inline distT="0" distB="0" distL="0" distR="0" wp14:anchorId="79B98489" wp14:editId="5D1E8530">
            <wp:extent cx="104775" cy="104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</w:rPr>
        <w:t>Chicago, Illinois</w:t>
      </w:r>
      <w:r>
        <w:t xml:space="preserve">  </w:t>
      </w:r>
      <w:r>
        <w:rPr>
          <w:noProof/>
        </w:rPr>
        <w:drawing>
          <wp:inline distT="0" distB="0" distL="0" distR="0" wp14:anchorId="76E8615E" wp14:editId="4BEC58AC">
            <wp:extent cx="104775" cy="104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</w:rPr>
        <w:t xml:space="preserve">rwrcrump@uchicago.edu  </w:t>
      </w:r>
      <w:r>
        <w:rPr>
          <w:noProof/>
        </w:rPr>
        <w:drawing>
          <wp:inline distT="0" distB="0" distL="0" distR="0" wp14:anchorId="45128C56" wp14:editId="739E8E83">
            <wp:extent cx="104775" cy="104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</w:rPr>
        <w:t xml:space="preserve">5127506269  </w:t>
      </w:r>
      <w:r>
        <w:rPr>
          <w:noProof/>
        </w:rPr>
        <w:drawing>
          <wp:inline distT="0" distB="0" distL="0" distR="0" wp14:anchorId="24CE3E8A" wp14:editId="1741ECDB">
            <wp:extent cx="104775" cy="104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</w:rPr>
        <w:t xml:space="preserve"> Linkedin.com/in/</w:t>
      </w:r>
      <w:proofErr w:type="spellStart"/>
      <w:r>
        <w:rPr>
          <w:sz w:val="19"/>
          <w:szCs w:val="19"/>
        </w:rPr>
        <w:t>robertwrcrump</w:t>
      </w:r>
      <w:proofErr w:type="spellEnd"/>
      <w:r>
        <w:rPr>
          <w:sz w:val="19"/>
          <w:szCs w:val="19"/>
        </w:rPr>
        <w:t xml:space="preserve">  </w:t>
      </w:r>
      <w:r>
        <w:rPr>
          <w:noProof/>
        </w:rPr>
        <w:drawing>
          <wp:inline distT="0" distB="0" distL="0" distR="0" wp14:anchorId="5728544A" wp14:editId="413686B4">
            <wp:extent cx="104775" cy="104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</w:rPr>
        <w:t xml:space="preserve"> rwrcrump.com  </w:t>
      </w:r>
    </w:p>
    <w:p w14:paraId="23ED7E92" w14:textId="77777777" w:rsidR="00336C3C" w:rsidRDefault="005E04BB">
      <w:pPr>
        <w:pStyle w:val="ReziHeading"/>
        <w:spacing w:after="50"/>
        <w:rPr>
          <w:rFonts w:hint="eastAsia"/>
        </w:rPr>
      </w:pPr>
      <w:r>
        <w:rPr>
          <w:sz w:val="24"/>
          <w:szCs w:val="24"/>
        </w:rPr>
        <w:t>SUMMARY</w:t>
      </w:r>
    </w:p>
    <w:p w14:paraId="433F7A15" w14:textId="77777777" w:rsidR="00565614" w:rsidRDefault="005E04BB">
      <w:pPr>
        <w:pStyle w:val="ReziBullet"/>
      </w:pPr>
      <w:r>
        <w:t xml:space="preserve">• Over eight years work experience in customer service, client relations, and public administration </w:t>
      </w:r>
    </w:p>
    <w:p w14:paraId="7F411F4E" w14:textId="77777777" w:rsidR="00565614" w:rsidRDefault="005E04BB">
      <w:pPr>
        <w:pStyle w:val="ReziBullet"/>
      </w:pPr>
      <w:r>
        <w:t xml:space="preserve">• Master of Public Policy with Certificate in Municipal </w:t>
      </w:r>
      <w:proofErr w:type="gramStart"/>
      <w:r>
        <w:t>Finance;</w:t>
      </w:r>
      <w:proofErr w:type="gramEnd"/>
      <w:r>
        <w:t xml:space="preserve"> Harris School of Public Policy at The University of Chicago </w:t>
      </w:r>
    </w:p>
    <w:p w14:paraId="691D7530" w14:textId="753B4E8B" w:rsidR="00336C3C" w:rsidRDefault="005E04BB">
      <w:pPr>
        <w:pStyle w:val="ReziBullet"/>
        <w:rPr>
          <w:rFonts w:hint="eastAsia"/>
        </w:rPr>
      </w:pPr>
      <w:r>
        <w:t>• Adept writer, researcher, and</w:t>
      </w:r>
      <w:r>
        <w:t xml:space="preserve"> team builder</w:t>
      </w:r>
    </w:p>
    <w:p w14:paraId="2A259D96" w14:textId="77777777" w:rsidR="00336C3C" w:rsidRDefault="005E04BB">
      <w:pPr>
        <w:pStyle w:val="ReziHeading"/>
        <w:spacing w:after="50"/>
        <w:rPr>
          <w:rFonts w:hint="eastAsia"/>
        </w:rPr>
      </w:pPr>
      <w:r>
        <w:rPr>
          <w:sz w:val="24"/>
          <w:szCs w:val="24"/>
        </w:rPr>
        <w:t>PROFESSIONAL EXPERIENCE</w:t>
      </w:r>
    </w:p>
    <w:p w14:paraId="001B5398" w14:textId="77777777" w:rsidR="00336C3C" w:rsidRDefault="005E04BB">
      <w:pPr>
        <w:pStyle w:val="ReziPosition"/>
        <w:rPr>
          <w:rFonts w:hint="eastAsia"/>
        </w:rPr>
      </w:pPr>
      <w:r>
        <w:rPr>
          <w:sz w:val="21"/>
          <w:szCs w:val="21"/>
        </w:rPr>
        <w:t>Local Government Researcher</w:t>
      </w:r>
    </w:p>
    <w:p w14:paraId="3362A85D" w14:textId="77777777" w:rsidR="00336C3C" w:rsidRDefault="005E04BB">
      <w:pPr>
        <w:pStyle w:val="ReziExperienceInfos"/>
        <w:rPr>
          <w:rFonts w:hint="eastAsia"/>
        </w:rPr>
      </w:pPr>
      <w:r>
        <w:rPr>
          <w:sz w:val="20"/>
          <w:szCs w:val="20"/>
        </w:rPr>
        <w:t>The Civic Federation</w:t>
      </w:r>
      <w:r>
        <w:rPr>
          <w:sz w:val="20"/>
          <w:szCs w:val="20"/>
        </w:rPr>
        <w:tab/>
        <w:t>May 2021 -August 2021, Chicago, IL</w:t>
      </w:r>
    </w:p>
    <w:p w14:paraId="6AE1CFD3" w14:textId="4E651188" w:rsidR="00336C3C" w:rsidRDefault="005E04BB">
      <w:pPr>
        <w:pStyle w:val="ReziBullet"/>
        <w:rPr>
          <w:rFonts w:hint="eastAsia"/>
        </w:rPr>
      </w:pPr>
      <w:r>
        <w:t>•</w:t>
      </w:r>
      <w:r w:rsidR="00565614">
        <w:t xml:space="preserve"> </w:t>
      </w:r>
      <w:r>
        <w:t>Analyzed local government budget and finance documents to contribute to published reports</w:t>
      </w:r>
      <w:r>
        <w:br/>
        <w:t>•</w:t>
      </w:r>
      <w:r w:rsidR="00565614">
        <w:t xml:space="preserve"> </w:t>
      </w:r>
      <w:r>
        <w:t>Monitored and wrote synopses of local go</w:t>
      </w:r>
      <w:r>
        <w:t>vernment meetings, specific focus on budget and finance topics</w:t>
      </w:r>
      <w:r>
        <w:br/>
        <w:t>•</w:t>
      </w:r>
      <w:r w:rsidR="00565614">
        <w:t xml:space="preserve"> </w:t>
      </w:r>
      <w:r>
        <w:t>Gathered and analyzed data to support various research projects relating to public finance policy</w:t>
      </w:r>
    </w:p>
    <w:p w14:paraId="73EECA49" w14:textId="77777777" w:rsidR="00336C3C" w:rsidRDefault="005E04BB">
      <w:pPr>
        <w:pStyle w:val="ReziPosition"/>
        <w:rPr>
          <w:rFonts w:hint="eastAsia"/>
        </w:rPr>
      </w:pPr>
      <w:r>
        <w:rPr>
          <w:sz w:val="21"/>
          <w:szCs w:val="21"/>
        </w:rPr>
        <w:t>Writing and Coding Tutor</w:t>
      </w:r>
    </w:p>
    <w:p w14:paraId="2AD33D72" w14:textId="77777777" w:rsidR="00336C3C" w:rsidRDefault="005E04BB">
      <w:pPr>
        <w:pStyle w:val="ReziExperienceInfos"/>
        <w:rPr>
          <w:rFonts w:hint="eastAsia"/>
        </w:rPr>
      </w:pPr>
      <w:r>
        <w:rPr>
          <w:sz w:val="20"/>
          <w:szCs w:val="20"/>
        </w:rPr>
        <w:t>Harris School of Public Policy</w:t>
      </w:r>
      <w:r>
        <w:rPr>
          <w:sz w:val="20"/>
          <w:szCs w:val="20"/>
        </w:rPr>
        <w:tab/>
        <w:t>September 2020 - Present, Chicago, IL</w:t>
      </w:r>
    </w:p>
    <w:p w14:paraId="04E8F9B0" w14:textId="77777777" w:rsidR="00336C3C" w:rsidRDefault="005E04BB">
      <w:pPr>
        <w:pStyle w:val="ReziBullet"/>
        <w:rPr>
          <w:rFonts w:hint="eastAsia"/>
        </w:rPr>
      </w:pPr>
      <w:r>
        <w:t>• Coaching fellow students on rhetoric &amp; composition in policy writing, resumes, and cover letters</w:t>
      </w:r>
      <w:r>
        <w:br/>
        <w:t>• Providing instruction on data manipulation and statistical analysis in R</w:t>
      </w:r>
    </w:p>
    <w:p w14:paraId="78BF7C0C" w14:textId="77777777" w:rsidR="00336C3C" w:rsidRDefault="005E04BB">
      <w:pPr>
        <w:pStyle w:val="ReziPosition"/>
        <w:rPr>
          <w:rFonts w:hint="eastAsia"/>
        </w:rPr>
      </w:pPr>
      <w:r>
        <w:rPr>
          <w:sz w:val="21"/>
          <w:szCs w:val="21"/>
        </w:rPr>
        <w:t>Policy Analyst</w:t>
      </w:r>
    </w:p>
    <w:p w14:paraId="6506D184" w14:textId="77777777" w:rsidR="00336C3C" w:rsidRDefault="005E04BB">
      <w:pPr>
        <w:pStyle w:val="ReziExperienceInfos"/>
        <w:rPr>
          <w:rFonts w:hint="eastAsia"/>
        </w:rPr>
      </w:pPr>
      <w:r>
        <w:rPr>
          <w:sz w:val="20"/>
          <w:szCs w:val="20"/>
        </w:rPr>
        <w:t>Cook County Assessor's Office</w:t>
      </w:r>
      <w:r>
        <w:rPr>
          <w:sz w:val="20"/>
          <w:szCs w:val="20"/>
        </w:rPr>
        <w:tab/>
        <w:t>September 2020 - March 2021, Chicago</w:t>
      </w:r>
      <w:r>
        <w:rPr>
          <w:sz w:val="20"/>
          <w:szCs w:val="20"/>
        </w:rPr>
        <w:t>, IL</w:t>
      </w:r>
    </w:p>
    <w:p w14:paraId="51A0AA37" w14:textId="77777777" w:rsidR="00336C3C" w:rsidRDefault="005E04BB">
      <w:pPr>
        <w:pStyle w:val="ReziBullet"/>
        <w:rPr>
          <w:rFonts w:hint="eastAsia"/>
        </w:rPr>
      </w:pPr>
      <w:r>
        <w:t>• Researched property tax appeals legislation, case history, and relevant policy outcomes</w:t>
      </w:r>
      <w:r>
        <w:br/>
        <w:t>• Evaluated opportunities for improved intergovernmental coordination with specific recommendations</w:t>
      </w:r>
      <w:r>
        <w:br/>
        <w:t>• Developed strategy for outreach and communication sensitive</w:t>
      </w:r>
      <w:r>
        <w:t xml:space="preserve"> to context and stakeholder priorities</w:t>
      </w:r>
    </w:p>
    <w:p w14:paraId="1BAEE416" w14:textId="77777777" w:rsidR="00336C3C" w:rsidRDefault="005E04BB">
      <w:pPr>
        <w:pStyle w:val="ReziPosition"/>
        <w:rPr>
          <w:rFonts w:hint="eastAsia"/>
        </w:rPr>
      </w:pPr>
      <w:r>
        <w:rPr>
          <w:sz w:val="21"/>
          <w:szCs w:val="21"/>
        </w:rPr>
        <w:t>Policy Analyst</w:t>
      </w:r>
    </w:p>
    <w:p w14:paraId="1F70ED3F" w14:textId="77777777" w:rsidR="00336C3C" w:rsidRDefault="005E04BB">
      <w:pPr>
        <w:pStyle w:val="ReziExperienceInfos"/>
        <w:rPr>
          <w:rFonts w:hint="eastAsia"/>
        </w:rPr>
      </w:pPr>
      <w:r>
        <w:rPr>
          <w:sz w:val="20"/>
          <w:szCs w:val="20"/>
        </w:rPr>
        <w:t>Illinois State Treasurer's Office</w:t>
      </w:r>
      <w:r>
        <w:rPr>
          <w:sz w:val="20"/>
          <w:szCs w:val="20"/>
        </w:rPr>
        <w:tab/>
        <w:t>June 2020 - September 2020, Chicago, IL</w:t>
      </w:r>
    </w:p>
    <w:p w14:paraId="4A4A47C7" w14:textId="77777777" w:rsidR="00336C3C" w:rsidRDefault="005E04BB">
      <w:pPr>
        <w:pStyle w:val="ReziBullet"/>
        <w:rPr>
          <w:rFonts w:hint="eastAsia"/>
        </w:rPr>
      </w:pPr>
      <w:r>
        <w:t>• Developed research and policy briefs on a wide range of topics that directly influenced policy decisions</w:t>
      </w:r>
      <w:r>
        <w:br/>
        <w:t>• Delivered policy me</w:t>
      </w:r>
      <w:r>
        <w:t>mos on operational strategy coordinating database management and program goals</w:t>
      </w:r>
      <w:r>
        <w:br/>
        <w:t>• Analyzed Federal stimulus spending in the State of Illinois using R and Small Business Administration data</w:t>
      </w:r>
    </w:p>
    <w:p w14:paraId="1EB0787C" w14:textId="77777777" w:rsidR="00336C3C" w:rsidRDefault="005E04BB">
      <w:pPr>
        <w:pStyle w:val="ReziPosition"/>
        <w:rPr>
          <w:rFonts w:hint="eastAsia"/>
        </w:rPr>
      </w:pPr>
      <w:r>
        <w:rPr>
          <w:sz w:val="21"/>
          <w:szCs w:val="21"/>
        </w:rPr>
        <w:t>Writer &amp; Editor</w:t>
      </w:r>
    </w:p>
    <w:p w14:paraId="730AE2B1" w14:textId="77777777" w:rsidR="00336C3C" w:rsidRDefault="005E04BB">
      <w:pPr>
        <w:pStyle w:val="ReziExperienceInfos"/>
        <w:rPr>
          <w:rFonts w:hint="eastAsia"/>
        </w:rPr>
      </w:pPr>
      <w:r>
        <w:rPr>
          <w:sz w:val="20"/>
          <w:szCs w:val="20"/>
        </w:rPr>
        <w:t>Center for Municipal Finance, University of Chicago</w:t>
      </w:r>
      <w:r>
        <w:rPr>
          <w:sz w:val="20"/>
          <w:szCs w:val="20"/>
        </w:rPr>
        <w:tab/>
      </w:r>
      <w:r>
        <w:rPr>
          <w:sz w:val="20"/>
          <w:szCs w:val="20"/>
        </w:rPr>
        <w:t>September 2019 - May 2020, Chicago, IL</w:t>
      </w:r>
    </w:p>
    <w:p w14:paraId="03A7A29B" w14:textId="77777777" w:rsidR="00336C3C" w:rsidRDefault="005E04BB">
      <w:pPr>
        <w:pStyle w:val="ReziBullet"/>
        <w:rPr>
          <w:rFonts w:hint="eastAsia"/>
        </w:rPr>
      </w:pPr>
      <w:r>
        <w:t>• Wrote weekly articles about upcoming municipal bonds and edited feature articles for MuninetGuide.com</w:t>
      </w:r>
    </w:p>
    <w:p w14:paraId="5115C2FD" w14:textId="77777777" w:rsidR="00336C3C" w:rsidRDefault="005E04BB">
      <w:pPr>
        <w:pStyle w:val="ReziPosition"/>
        <w:rPr>
          <w:rFonts w:hint="eastAsia"/>
        </w:rPr>
      </w:pPr>
      <w:r>
        <w:rPr>
          <w:sz w:val="21"/>
          <w:szCs w:val="21"/>
        </w:rPr>
        <w:t>Community Operations Contractor</w:t>
      </w:r>
    </w:p>
    <w:p w14:paraId="4AE643F8" w14:textId="77777777" w:rsidR="00336C3C" w:rsidRDefault="005E04BB">
      <w:pPr>
        <w:pStyle w:val="ReziExperienceInfos"/>
        <w:rPr>
          <w:rFonts w:hint="eastAsia"/>
        </w:rPr>
      </w:pPr>
      <w:r>
        <w:rPr>
          <w:sz w:val="20"/>
          <w:szCs w:val="20"/>
        </w:rPr>
        <w:t>Accenture</w:t>
      </w:r>
      <w:r>
        <w:rPr>
          <w:sz w:val="20"/>
          <w:szCs w:val="20"/>
        </w:rPr>
        <w:tab/>
        <w:t>May 2017 - May 2019, Austin, TX</w:t>
      </w:r>
    </w:p>
    <w:p w14:paraId="7ECA55AF" w14:textId="77777777" w:rsidR="00336C3C" w:rsidRDefault="005E04BB">
      <w:pPr>
        <w:pStyle w:val="ReziBullet"/>
        <w:rPr>
          <w:rFonts w:hint="eastAsia"/>
        </w:rPr>
      </w:pPr>
      <w:r>
        <w:t xml:space="preserve">• Lead teams in various pilot projects </w:t>
      </w:r>
      <w:r>
        <w:t>to develop data-driven policy improvements</w:t>
      </w:r>
      <w:r>
        <w:br/>
        <w:t>• Gave presentations to report on project results, quantified organizational investment, and enhanced user experience</w:t>
      </w:r>
    </w:p>
    <w:p w14:paraId="33461D8D" w14:textId="77777777" w:rsidR="00336C3C" w:rsidRDefault="005E04BB">
      <w:pPr>
        <w:pStyle w:val="ReziPosition"/>
        <w:rPr>
          <w:rFonts w:hint="eastAsia"/>
        </w:rPr>
      </w:pPr>
      <w:r>
        <w:rPr>
          <w:sz w:val="21"/>
          <w:szCs w:val="21"/>
        </w:rPr>
        <w:t>Customer Support Representative</w:t>
      </w:r>
    </w:p>
    <w:p w14:paraId="23E8712F" w14:textId="77777777" w:rsidR="00336C3C" w:rsidRDefault="005E04BB">
      <w:pPr>
        <w:pStyle w:val="ReziExperienceInfos"/>
        <w:rPr>
          <w:rFonts w:hint="eastAsia"/>
        </w:rPr>
      </w:pPr>
      <w:proofErr w:type="spellStart"/>
      <w:r>
        <w:rPr>
          <w:sz w:val="20"/>
          <w:szCs w:val="20"/>
        </w:rPr>
        <w:t>Telenetwork</w:t>
      </w:r>
      <w:proofErr w:type="spellEnd"/>
      <w:r>
        <w:rPr>
          <w:sz w:val="20"/>
          <w:szCs w:val="20"/>
        </w:rPr>
        <w:t xml:space="preserve"> Inc.</w:t>
      </w:r>
      <w:r>
        <w:rPr>
          <w:sz w:val="20"/>
          <w:szCs w:val="20"/>
        </w:rPr>
        <w:tab/>
        <w:t>January 2011 - January 2016, Austin, TX</w:t>
      </w:r>
    </w:p>
    <w:p w14:paraId="274ACC14" w14:textId="77777777" w:rsidR="00336C3C" w:rsidRDefault="005E04BB">
      <w:pPr>
        <w:pStyle w:val="ReziBullet"/>
        <w:rPr>
          <w:rFonts w:hint="eastAsia"/>
        </w:rPr>
      </w:pPr>
      <w:r>
        <w:t>• Crea</w:t>
      </w:r>
      <w:r>
        <w:t xml:space="preserve">ted original customer-facing email content, internal </w:t>
      </w:r>
      <w:proofErr w:type="gramStart"/>
      <w:r>
        <w:t>training</w:t>
      </w:r>
      <w:proofErr w:type="gramEnd"/>
      <w:r>
        <w:t xml:space="preserve"> and QA methodology for major national telecom client</w:t>
      </w:r>
    </w:p>
    <w:p w14:paraId="7B83D0FC" w14:textId="77777777" w:rsidR="00336C3C" w:rsidRDefault="005E04BB">
      <w:pPr>
        <w:pStyle w:val="ReziHeading"/>
        <w:spacing w:after="50"/>
        <w:rPr>
          <w:rFonts w:hint="eastAsia"/>
        </w:rPr>
      </w:pPr>
      <w:r>
        <w:rPr>
          <w:sz w:val="24"/>
          <w:szCs w:val="24"/>
        </w:rPr>
        <w:t>EDUCATION</w:t>
      </w:r>
    </w:p>
    <w:p w14:paraId="0AF55CD2" w14:textId="77777777" w:rsidR="00336C3C" w:rsidRDefault="005E04BB">
      <w:pPr>
        <w:pStyle w:val="ReziPosition"/>
        <w:rPr>
          <w:rFonts w:hint="eastAsia"/>
        </w:rPr>
      </w:pPr>
      <w:r>
        <w:rPr>
          <w:sz w:val="21"/>
          <w:szCs w:val="21"/>
        </w:rPr>
        <w:t>Master of Public Policy</w:t>
      </w:r>
    </w:p>
    <w:p w14:paraId="01F68EC7" w14:textId="29637B7B" w:rsidR="00336C3C" w:rsidRDefault="00565614">
      <w:pPr>
        <w:pStyle w:val="ReziInfos"/>
        <w:spacing w:after="150"/>
        <w:rPr>
          <w:rFonts w:hint="eastAsia"/>
        </w:rPr>
      </w:pPr>
      <w:r>
        <w:rPr>
          <w:sz w:val="20"/>
          <w:szCs w:val="20"/>
        </w:rPr>
        <w:t xml:space="preserve">The </w:t>
      </w:r>
      <w:r w:rsidR="005E04BB">
        <w:rPr>
          <w:sz w:val="20"/>
          <w:szCs w:val="20"/>
        </w:rPr>
        <w:t xml:space="preserve">University of Chicago, Harris School of Public Policy • Chicago, Illinois • </w:t>
      </w:r>
      <w:r>
        <w:rPr>
          <w:sz w:val="20"/>
          <w:szCs w:val="20"/>
        </w:rPr>
        <w:t xml:space="preserve">Graduated in </w:t>
      </w:r>
      <w:r w:rsidR="005E04BB">
        <w:rPr>
          <w:sz w:val="20"/>
          <w:szCs w:val="20"/>
        </w:rPr>
        <w:t>2021</w:t>
      </w:r>
    </w:p>
    <w:p w14:paraId="6AD01B64" w14:textId="77777777" w:rsidR="00336C3C" w:rsidRDefault="005E04BB">
      <w:pPr>
        <w:pStyle w:val="ReziPosition"/>
        <w:rPr>
          <w:rFonts w:hint="eastAsia"/>
        </w:rPr>
      </w:pPr>
      <w:r>
        <w:rPr>
          <w:sz w:val="21"/>
          <w:szCs w:val="21"/>
        </w:rPr>
        <w:t>Bachelor of English / Anthropology</w:t>
      </w:r>
    </w:p>
    <w:p w14:paraId="4CB7C6E3" w14:textId="77777777" w:rsidR="00336C3C" w:rsidRDefault="005E04BB">
      <w:pPr>
        <w:pStyle w:val="ReziInfos"/>
        <w:spacing w:after="150"/>
        <w:rPr>
          <w:rFonts w:hint="eastAsia"/>
        </w:rPr>
      </w:pPr>
      <w:r>
        <w:rPr>
          <w:sz w:val="20"/>
          <w:szCs w:val="20"/>
        </w:rPr>
        <w:t>Texas State University • San Marcos, TX • Graduated in 2008</w:t>
      </w:r>
    </w:p>
    <w:p w14:paraId="4155D119" w14:textId="77777777" w:rsidR="00336C3C" w:rsidRDefault="005E04BB">
      <w:pPr>
        <w:pStyle w:val="ReziHeading"/>
        <w:spacing w:after="50"/>
        <w:rPr>
          <w:rFonts w:hint="eastAsia"/>
        </w:rPr>
      </w:pPr>
      <w:r>
        <w:rPr>
          <w:sz w:val="24"/>
          <w:szCs w:val="24"/>
        </w:rPr>
        <w:t>COURSEWORK</w:t>
      </w:r>
    </w:p>
    <w:p w14:paraId="144395BC" w14:textId="77777777" w:rsidR="00336C3C" w:rsidRDefault="005E04BB">
      <w:pPr>
        <w:pStyle w:val="ReziPosition"/>
        <w:rPr>
          <w:rFonts w:hint="eastAsia"/>
        </w:rPr>
      </w:pPr>
      <w:r>
        <w:rPr>
          <w:sz w:val="21"/>
          <w:szCs w:val="21"/>
        </w:rPr>
        <w:t>State and Local Public Finance</w:t>
      </w:r>
    </w:p>
    <w:p w14:paraId="7FD4051D" w14:textId="77777777" w:rsidR="00336C3C" w:rsidRDefault="005E04BB">
      <w:pPr>
        <w:pStyle w:val="ReziBullet"/>
        <w:rPr>
          <w:rFonts w:hint="eastAsia"/>
        </w:rPr>
      </w:pPr>
      <w:r>
        <w:t>• Practical economic &amp; statistical analysis to evaluate spending and revenue choices of local</w:t>
      </w:r>
      <w:r>
        <w:t xml:space="preserve"> governments</w:t>
      </w:r>
    </w:p>
    <w:p w14:paraId="03D5361B" w14:textId="77777777" w:rsidR="00336C3C" w:rsidRDefault="005E04BB">
      <w:pPr>
        <w:pStyle w:val="ReziPosition"/>
        <w:rPr>
          <w:rFonts w:hint="eastAsia"/>
        </w:rPr>
      </w:pPr>
      <w:r>
        <w:rPr>
          <w:sz w:val="21"/>
          <w:szCs w:val="21"/>
        </w:rPr>
        <w:t>Policy Lab - Water Infrastructure Finance</w:t>
      </w:r>
    </w:p>
    <w:p w14:paraId="258953FF" w14:textId="77777777" w:rsidR="00336C3C" w:rsidRDefault="005E04BB">
      <w:pPr>
        <w:pStyle w:val="ReziBullet"/>
        <w:rPr>
          <w:rFonts w:hint="eastAsia"/>
        </w:rPr>
      </w:pPr>
      <w:r>
        <w:t>• Lead team building financing strategy for lead service line replacement in Illinois</w:t>
      </w:r>
    </w:p>
    <w:p w14:paraId="20681B3B" w14:textId="77777777" w:rsidR="00336C3C" w:rsidRDefault="005E04BB">
      <w:pPr>
        <w:pStyle w:val="ReziPosition"/>
        <w:rPr>
          <w:rFonts w:hint="eastAsia"/>
        </w:rPr>
      </w:pPr>
      <w:r>
        <w:rPr>
          <w:sz w:val="21"/>
          <w:szCs w:val="21"/>
        </w:rPr>
        <w:t>Spatial Data Science</w:t>
      </w:r>
    </w:p>
    <w:p w14:paraId="18F13CE3" w14:textId="21B513A1" w:rsidR="00336C3C" w:rsidRDefault="005E04BB" w:rsidP="00565614">
      <w:pPr>
        <w:pStyle w:val="ReziBullet"/>
        <w:rPr>
          <w:rFonts w:hint="eastAsia"/>
        </w:rPr>
      </w:pPr>
      <w:r>
        <w:t>• Used R and public data sources to develop original research on transportation and demographics</w:t>
      </w:r>
    </w:p>
    <w:sectPr w:rsidR="00336C3C">
      <w:headerReference w:type="default" r:id="rId12"/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DC46B" w14:textId="77777777" w:rsidR="005E04BB" w:rsidRDefault="005E04BB">
      <w:pPr>
        <w:rPr>
          <w:rFonts w:hint="eastAsia"/>
        </w:rPr>
      </w:pPr>
      <w:r>
        <w:separator/>
      </w:r>
    </w:p>
  </w:endnote>
  <w:endnote w:type="continuationSeparator" w:id="0">
    <w:p w14:paraId="7236C6FD" w14:textId="77777777" w:rsidR="005E04BB" w:rsidRDefault="005E04B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03731" w14:textId="77777777" w:rsidR="00000000" w:rsidRDefault="005E04BB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4D4B2" w14:textId="77777777" w:rsidR="005E04BB" w:rsidRDefault="005E04BB">
      <w:pPr>
        <w:rPr>
          <w:rFonts w:hint="eastAsia"/>
        </w:rPr>
      </w:pPr>
      <w:r>
        <w:separator/>
      </w:r>
    </w:p>
  </w:footnote>
  <w:footnote w:type="continuationSeparator" w:id="0">
    <w:p w14:paraId="6C97AAFD" w14:textId="77777777" w:rsidR="005E04BB" w:rsidRDefault="005E04BB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5DD1B" w14:textId="77777777" w:rsidR="00000000" w:rsidRDefault="005E04BB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716B3"/>
    <w:multiLevelType w:val="hybridMultilevel"/>
    <w:tmpl w:val="F564ABC6"/>
    <w:lvl w:ilvl="0" w:tplc="42B6A85E">
      <w:start w:val="1"/>
      <w:numFmt w:val="bullet"/>
      <w:lvlText w:val="●"/>
      <w:lvlJc w:val="left"/>
      <w:pPr>
        <w:ind w:left="720" w:hanging="360"/>
      </w:pPr>
    </w:lvl>
    <w:lvl w:ilvl="1" w:tplc="B75E1B30">
      <w:start w:val="1"/>
      <w:numFmt w:val="bullet"/>
      <w:lvlText w:val="○"/>
      <w:lvlJc w:val="left"/>
      <w:pPr>
        <w:ind w:left="1440" w:hanging="360"/>
      </w:pPr>
    </w:lvl>
    <w:lvl w:ilvl="2" w:tplc="84F08B32">
      <w:start w:val="1"/>
      <w:numFmt w:val="bullet"/>
      <w:lvlText w:val="■"/>
      <w:lvlJc w:val="left"/>
      <w:pPr>
        <w:ind w:left="2160" w:hanging="360"/>
      </w:pPr>
    </w:lvl>
    <w:lvl w:ilvl="3" w:tplc="62A03040">
      <w:start w:val="1"/>
      <w:numFmt w:val="bullet"/>
      <w:lvlText w:val="●"/>
      <w:lvlJc w:val="left"/>
      <w:pPr>
        <w:ind w:left="2880" w:hanging="360"/>
      </w:pPr>
    </w:lvl>
    <w:lvl w:ilvl="4" w:tplc="7D58F760">
      <w:start w:val="1"/>
      <w:numFmt w:val="bullet"/>
      <w:lvlText w:val="○"/>
      <w:lvlJc w:val="left"/>
      <w:pPr>
        <w:ind w:left="3600" w:hanging="360"/>
      </w:pPr>
    </w:lvl>
    <w:lvl w:ilvl="5" w:tplc="B9E4D22C">
      <w:start w:val="1"/>
      <w:numFmt w:val="bullet"/>
      <w:lvlText w:val="■"/>
      <w:lvlJc w:val="left"/>
      <w:pPr>
        <w:ind w:left="4320" w:hanging="360"/>
      </w:pPr>
    </w:lvl>
    <w:lvl w:ilvl="6" w:tplc="9696844C">
      <w:start w:val="1"/>
      <w:numFmt w:val="bullet"/>
      <w:lvlText w:val="●"/>
      <w:lvlJc w:val="left"/>
      <w:pPr>
        <w:ind w:left="5040" w:hanging="360"/>
      </w:pPr>
    </w:lvl>
    <w:lvl w:ilvl="7" w:tplc="004EEF5C">
      <w:start w:val="1"/>
      <w:numFmt w:val="bullet"/>
      <w:lvlText w:val="●"/>
      <w:lvlJc w:val="left"/>
      <w:pPr>
        <w:ind w:left="5760" w:hanging="360"/>
      </w:pPr>
    </w:lvl>
    <w:lvl w:ilvl="8" w:tplc="3CFC1C70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6C3C"/>
    <w:rsid w:val="00336C3C"/>
    <w:rsid w:val="00565614"/>
    <w:rsid w:val="005E0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D8C09"/>
  <w15:docId w15:val="{C62BB290-6A66-4EF1-AB33-44308AEC2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F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0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63F"/>
    <w:rPr>
      <w:rFonts w:ascii="Cambria" w:eastAsia="MS Mincho" w:hAnsi="Cambria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ecouleur-Accent11">
    <w:name w:val="Liste couleur - Accent 11"/>
    <w:basedOn w:val="Normal"/>
    <w:qFormat/>
    <w:rsid w:val="00E9463F"/>
    <w:pPr>
      <w:ind w:left="720"/>
      <w:contextualSpacing/>
    </w:pPr>
  </w:style>
  <w:style w:type="character" w:styleId="Hyperlink">
    <w:name w:val="Hyperlink"/>
    <w:uiPriority w:val="99"/>
    <w:unhideWhenUsed/>
    <w:rsid w:val="00E9463F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E45A1"/>
    <w:rPr>
      <w:rFonts w:ascii="Cambria" w:eastAsia="MS Mincho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E45A1"/>
    <w:rPr>
      <w:rFonts w:ascii="Cambria" w:eastAsia="MS Mincho" w:hAnsi="Cambria" w:cs="Times New Roman"/>
      <w:sz w:val="24"/>
      <w:szCs w:val="24"/>
    </w:rPr>
  </w:style>
  <w:style w:type="table" w:styleId="TableGrid">
    <w:name w:val="Table Grid"/>
    <w:basedOn w:val="TableNormal"/>
    <w:rsid w:val="00B65AA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ziName">
    <w:name w:val="Rezi_Name"/>
    <w:basedOn w:val="Normal"/>
    <w:qFormat/>
    <w:rsid w:val="00726F51"/>
    <w:pPr>
      <w:jc w:val="center"/>
    </w:pPr>
    <w:rPr>
      <w:rFonts w:ascii="Garamond" w:hAnsi="Garamond"/>
      <w:b/>
      <w:color w:val="2E3D50"/>
      <w:sz w:val="40"/>
      <w:szCs w:val="40"/>
    </w:rPr>
  </w:style>
  <w:style w:type="paragraph" w:customStyle="1" w:styleId="ReziBullet">
    <w:name w:val="Rezi_Bullet"/>
    <w:basedOn w:val="Normal"/>
    <w:qFormat/>
    <w:rsid w:val="00CD662C"/>
    <w:pPr>
      <w:spacing w:after="150"/>
      <w:contextualSpacing/>
    </w:pPr>
    <w:rPr>
      <w:rFonts w:ascii="Garamond" w:hAnsi="Garamond" w:cs="Cambria"/>
      <w:color w:val="2E3D50"/>
      <w:sz w:val="19"/>
      <w:szCs w:val="19"/>
    </w:rPr>
  </w:style>
  <w:style w:type="paragraph" w:customStyle="1" w:styleId="ReziPosition">
    <w:name w:val="Rezi_Position"/>
    <w:basedOn w:val="Normal"/>
    <w:qFormat/>
    <w:rsid w:val="00CD662C"/>
    <w:pPr>
      <w:jc w:val="both"/>
    </w:pPr>
    <w:rPr>
      <w:rFonts w:ascii="Garamond" w:hAnsi="Garamond" w:cs="Cambria"/>
      <w:b/>
      <w:color w:val="2E3D50"/>
      <w:sz w:val="20"/>
      <w:szCs w:val="20"/>
    </w:rPr>
  </w:style>
  <w:style w:type="paragraph" w:customStyle="1" w:styleId="ReziExperienceInfos">
    <w:name w:val="Rezi_Experience_Infos"/>
    <w:basedOn w:val="Normal"/>
    <w:qFormat/>
    <w:rsid w:val="00CD662C"/>
    <w:pPr>
      <w:tabs>
        <w:tab w:val="right" w:pos="10500"/>
        <w:tab w:val="right" w:pos="10800"/>
      </w:tabs>
      <w:jc w:val="both"/>
    </w:pPr>
    <w:rPr>
      <w:rFonts w:ascii="Garamond" w:hAnsi="Garamond" w:cs="Cambria"/>
      <w:b/>
      <w:color w:val="2E3D50"/>
      <w:sz w:val="19"/>
      <w:szCs w:val="19"/>
    </w:rPr>
  </w:style>
  <w:style w:type="paragraph" w:customStyle="1" w:styleId="ReziContact">
    <w:name w:val="Rezi_Contact"/>
    <w:basedOn w:val="Normal"/>
    <w:qFormat/>
    <w:rsid w:val="00726F51"/>
    <w:pPr>
      <w:jc w:val="center"/>
    </w:pPr>
    <w:rPr>
      <w:rFonts w:ascii="Garamond" w:hAnsi="Garamond"/>
      <w:sz w:val="20"/>
      <w:szCs w:val="20"/>
    </w:rPr>
  </w:style>
  <w:style w:type="paragraph" w:customStyle="1" w:styleId="ReziHeading">
    <w:name w:val="Rezi_Heading"/>
    <w:basedOn w:val="Normal"/>
    <w:qFormat/>
    <w:rsid w:val="00C47FE1"/>
    <w:pPr>
      <w:pBdr>
        <w:top w:val="single" w:sz="8" w:space="6" w:color="EAEBED"/>
        <w:bottom w:val="single" w:sz="12" w:space="1" w:color="2E3D50"/>
      </w:pBdr>
      <w:spacing w:before="120"/>
      <w:jc w:val="both"/>
    </w:pPr>
    <w:rPr>
      <w:rFonts w:ascii="Garamond" w:hAnsi="Garamond"/>
      <w:b/>
      <w:color w:val="2E3D50"/>
      <w:sz w:val="22"/>
      <w:szCs w:val="22"/>
    </w:rPr>
  </w:style>
  <w:style w:type="paragraph" w:customStyle="1" w:styleId="ReziInfos">
    <w:name w:val="Rezi_Infos"/>
    <w:basedOn w:val="ReziExperienceInfos"/>
    <w:qFormat/>
    <w:rsid w:val="00CD662C"/>
    <w:rPr>
      <w:b w:val="0"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473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Robert Crump</cp:lastModifiedBy>
  <cp:revision>2</cp:revision>
  <dcterms:created xsi:type="dcterms:W3CDTF">2021-08-05T19:09:00Z</dcterms:created>
  <dcterms:modified xsi:type="dcterms:W3CDTF">2021-08-05T19:11:00Z</dcterms:modified>
</cp:coreProperties>
</file>