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34.560001pt;margin-top:91.940002pt;width:542.98pt;height:.96pt;mso-position-horizontal-relative:page;mso-position-vertical-relative:page;z-index:15728640" id="docshape1" filled="true" fillcolor="#eaebec" stroked="false">
            <v:fill type="solid"/>
            <w10:wrap type="none"/>
          </v:rect>
        </w:pict>
      </w:r>
      <w:r>
        <w:rPr/>
        <w:pict>
          <v:rect style="position:absolute;margin-left:34.560001pt;margin-top:113.419998pt;width:542.98pt;height:1.44pt;mso-position-horizontal-relative:page;mso-position-vertical-relative:page;z-index:-15776256" id="docshape2" filled="true" fillcolor="#2d3c50" stroked="false">
            <v:fill type="solid"/>
            <w10:wrap type="none"/>
          </v:rect>
        </w:pict>
      </w:r>
      <w:r>
        <w:rPr/>
        <w:pict>
          <v:rect style="position:absolute;margin-left:34.560001pt;margin-top:157.100006pt;width:542.98pt;height:.95999pt;mso-position-horizontal-relative:page;mso-position-vertical-relative:page;z-index:-15775744" id="docshape3" filled="true" fillcolor="#eaebec" stroked="false">
            <v:fill type="solid"/>
            <w10:wrap type="none"/>
          </v:rect>
        </w:pict>
      </w:r>
      <w:r>
        <w:rPr/>
        <w:pict>
          <v:rect style="position:absolute;margin-left:34.560001pt;margin-top:178.460007pt;width:542.98pt;height:1.44pt;mso-position-horizontal-relative:page;mso-position-vertical-relative:page;z-index:-15775232" id="docshape4" filled="true" fillcolor="#2d3c50" stroked="false">
            <v:fill type="solid"/>
            <w10:wrap type="none"/>
          </v:rect>
        </w:pict>
      </w:r>
      <w:r>
        <w:rPr/>
        <w:pict>
          <v:rect style="position:absolute;margin-left:34.560001pt;margin-top:494.22998pt;width:542.98pt;height:.96002pt;mso-position-horizontal-relative:page;mso-position-vertical-relative:page;z-index:-15774720" id="docshape5" filled="true" fillcolor="#eaebec" stroked="false">
            <v:fill type="solid"/>
            <w10:wrap type="none"/>
          </v:rect>
        </w:pict>
      </w:r>
      <w:r>
        <w:rPr/>
        <w:pict>
          <v:rect style="position:absolute;margin-left:34.560001pt;margin-top:515.710022pt;width:542.98pt;height:1.44pt;mso-position-horizontal-relative:page;mso-position-vertical-relative:page;z-index:-15774208" id="docshape6" filled="true" fillcolor="#2d3c50" stroked="false">
            <v:fill type="solid"/>
            <w10:wrap type="none"/>
          </v:rect>
        </w:pict>
      </w:r>
      <w:r>
        <w:rPr/>
        <w:pict>
          <v:rect style="position:absolute;margin-left:34.560001pt;margin-top:580.899963pt;width:542.98pt;height:.96002pt;mso-position-horizontal-relative:page;mso-position-vertical-relative:page;z-index:-15773696" id="docshape7" filled="true" fillcolor="#eaebec" stroked="false">
            <v:fill type="solid"/>
            <w10:wrap type="none"/>
          </v:rect>
        </w:pict>
      </w:r>
      <w:r>
        <w:rPr/>
        <w:pict>
          <v:rect style="position:absolute;margin-left:34.560001pt;margin-top:602.26001pt;width:542.98pt;height:1.44pt;mso-position-horizontal-relative:page;mso-position-vertical-relative:page;z-index:-15773184" id="docshape8" filled="true" fillcolor="#2d3c50" stroked="false">
            <v:fill type="solid"/>
            <w10:wrap type="none"/>
          </v:rect>
        </w:pict>
      </w:r>
      <w:r>
        <w:rPr>
          <w:color w:val="2D3C50"/>
        </w:rPr>
        <w:t>Robert Crump</w:t>
      </w:r>
    </w:p>
    <w:p>
      <w:pPr>
        <w:pStyle w:val="BodyText"/>
        <w:tabs>
          <w:tab w:pos="1945" w:val="left" w:leader="none"/>
          <w:tab w:pos="4070" w:val="left" w:leader="none"/>
          <w:tab w:pos="5265" w:val="left" w:leader="none"/>
          <w:tab w:pos="8045" w:val="left" w:leader="none"/>
        </w:tabs>
        <w:spacing w:line="358" w:lineRule="exact"/>
        <w:ind w:left="353" w:firstLine="0"/>
        <w:jc w:val="center"/>
      </w:pPr>
      <w:r>
        <w:rPr/>
        <w:drawing>
          <wp:anchor distT="0" distB="0" distL="0" distR="0" allowOverlap="1" layoutInCell="1" locked="0" behindDoc="1" simplePos="0" relativeHeight="487543808">
            <wp:simplePos x="0" y="0"/>
            <wp:positionH relativeFrom="page">
              <wp:posOffset>2010664</wp:posOffset>
            </wp:positionH>
            <wp:positionV relativeFrom="paragraph">
              <wp:posOffset>86769</wp:posOffset>
            </wp:positionV>
            <wp:extent cx="90487" cy="7143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44320">
            <wp:simplePos x="0" y="0"/>
            <wp:positionH relativeFrom="page">
              <wp:posOffset>3375088</wp:posOffset>
            </wp:positionH>
            <wp:positionV relativeFrom="paragraph">
              <wp:posOffset>72482</wp:posOffset>
            </wp:positionV>
            <wp:extent cx="66675" cy="9048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44832">
            <wp:simplePos x="0" y="0"/>
            <wp:positionH relativeFrom="page">
              <wp:posOffset>4091559</wp:posOffset>
            </wp:positionH>
            <wp:positionV relativeFrom="paragraph">
              <wp:posOffset>77244</wp:posOffset>
            </wp:positionV>
            <wp:extent cx="85725" cy="8572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45344">
            <wp:simplePos x="0" y="0"/>
            <wp:positionH relativeFrom="page">
              <wp:posOffset>5856223</wp:posOffset>
            </wp:positionH>
            <wp:positionV relativeFrom="paragraph">
              <wp:posOffset>105819</wp:posOffset>
            </wp:positionV>
            <wp:extent cx="90487" cy="52387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</w:rPr>
        <w:drawing>
          <wp:inline distT="0" distB="0" distL="0" distR="0">
            <wp:extent cx="71437" cy="96243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" cy="9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/>
        <w:t>Chicago,</w:t>
      </w:r>
      <w:r>
        <w:rPr>
          <w:spacing w:val="-3"/>
        </w:rPr>
        <w:t> </w:t>
      </w:r>
      <w:r>
        <w:rPr/>
        <w:t>Illinois</w:t>
        <w:tab/>
      </w:r>
      <w:hyperlink r:id="rId10">
        <w:r>
          <w:rPr/>
          <w:t>rwrcrump@uchicago.edu</w:t>
        </w:r>
      </w:hyperlink>
      <w:r>
        <w:rPr/>
        <w:tab/>
        <w:t>5127506269</w:t>
        <w:tab/>
      </w:r>
      <w:r>
        <w:rPr>
          <w:spacing w:val="-1"/>
        </w:rPr>
        <w:t>Linkedin.com/in/robertwrcrump</w:t>
        <w:tab/>
      </w:r>
      <w:r>
        <w:rPr/>
        <w:t>rwrcrump.com</w:t>
      </w:r>
    </w:p>
    <w:p>
      <w:pPr>
        <w:pStyle w:val="BodyText"/>
        <w:spacing w:line="240" w:lineRule="auto" w:before="9"/>
        <w:ind w:left="0" w:firstLine="0"/>
        <w:rPr>
          <w:sz w:val="13"/>
        </w:rPr>
      </w:pPr>
    </w:p>
    <w:p>
      <w:pPr>
        <w:pStyle w:val="Heading1"/>
        <w:spacing w:line="367" w:lineRule="exact"/>
      </w:pPr>
      <w:r>
        <w:rPr>
          <w:color w:val="2D3C50"/>
        </w:rPr>
        <w:t>SUMMARY</w:t>
      </w: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57" w:lineRule="exact" w:before="0" w:after="0"/>
        <w:ind w:left="255" w:right="0" w:hanging="116"/>
        <w:jc w:val="left"/>
        <w:rPr>
          <w:sz w:val="19"/>
        </w:rPr>
      </w:pPr>
      <w:r>
        <w:rPr>
          <w:color w:val="2D3C50"/>
          <w:sz w:val="19"/>
        </w:rPr>
        <w:t>Over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eight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years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work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experience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in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customer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service,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operations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strategy,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and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public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administration</w:t>
      </w: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14" w:lineRule="exact" w:before="0" w:after="0"/>
        <w:ind w:left="255" w:right="0" w:hanging="116"/>
        <w:jc w:val="left"/>
        <w:rPr>
          <w:sz w:val="19"/>
        </w:rPr>
      </w:pPr>
      <w:r>
        <w:rPr>
          <w:color w:val="2D3C50"/>
          <w:sz w:val="19"/>
        </w:rPr>
        <w:t>Graduating</w:t>
      </w:r>
      <w:r>
        <w:rPr>
          <w:color w:val="2D3C50"/>
          <w:spacing w:val="-4"/>
          <w:sz w:val="19"/>
        </w:rPr>
        <w:t> </w:t>
      </w:r>
      <w:r>
        <w:rPr>
          <w:color w:val="2D3C50"/>
          <w:sz w:val="19"/>
        </w:rPr>
        <w:t>with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certificate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in Municipal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Finance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at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the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Harris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School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of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Public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Policy</w:t>
      </w: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326" w:lineRule="exact" w:before="0" w:after="0"/>
        <w:ind w:left="255" w:right="0" w:hanging="116"/>
        <w:jc w:val="left"/>
        <w:rPr>
          <w:sz w:val="19"/>
        </w:rPr>
      </w:pPr>
      <w:r>
        <w:rPr>
          <w:color w:val="2D3C50"/>
          <w:sz w:val="19"/>
        </w:rPr>
        <w:t>Adept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writer,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researcher,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and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team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builder</w:t>
      </w:r>
    </w:p>
    <w:p>
      <w:pPr>
        <w:pStyle w:val="Heading1"/>
        <w:spacing w:before="23"/>
      </w:pPr>
      <w:r>
        <w:rPr>
          <w:color w:val="2D3C50"/>
        </w:rPr>
        <w:t>PROFESSIONAL</w:t>
      </w:r>
      <w:r>
        <w:rPr>
          <w:color w:val="2D3C50"/>
          <w:spacing w:val="-7"/>
        </w:rPr>
        <w:t> </w:t>
      </w:r>
      <w:r>
        <w:rPr>
          <w:color w:val="2D3C50"/>
        </w:rPr>
        <w:t>EXPERIENCE</w:t>
      </w:r>
    </w:p>
    <w:p>
      <w:pPr>
        <w:pStyle w:val="Heading2"/>
        <w:spacing w:line="285" w:lineRule="exact"/>
      </w:pPr>
      <w:r>
        <w:rPr>
          <w:color w:val="2D3C50"/>
        </w:rPr>
        <w:t>Writing</w:t>
      </w:r>
      <w:r>
        <w:rPr>
          <w:color w:val="2D3C50"/>
          <w:spacing w:val="-2"/>
        </w:rPr>
        <w:t> </w:t>
      </w:r>
      <w:r>
        <w:rPr>
          <w:color w:val="2D3C50"/>
        </w:rPr>
        <w:t>and</w:t>
      </w:r>
      <w:r>
        <w:rPr>
          <w:color w:val="2D3C50"/>
          <w:spacing w:val="-4"/>
        </w:rPr>
        <w:t> </w:t>
      </w:r>
      <w:r>
        <w:rPr>
          <w:color w:val="2D3C50"/>
        </w:rPr>
        <w:t>Coding</w:t>
      </w:r>
      <w:r>
        <w:rPr>
          <w:color w:val="2D3C50"/>
          <w:spacing w:val="-3"/>
        </w:rPr>
        <w:t> </w:t>
      </w:r>
      <w:r>
        <w:rPr>
          <w:color w:val="2D3C50"/>
        </w:rPr>
        <w:t>Tutor</w:t>
      </w:r>
    </w:p>
    <w:p>
      <w:pPr>
        <w:pStyle w:val="Heading3"/>
        <w:tabs>
          <w:tab w:pos="7396" w:val="left" w:leader="none"/>
        </w:tabs>
      </w:pPr>
      <w:r>
        <w:rPr>
          <w:color w:val="2D3C50"/>
        </w:rPr>
        <w:t>Harris</w:t>
      </w:r>
      <w:r>
        <w:rPr>
          <w:color w:val="2D3C50"/>
          <w:spacing w:val="-1"/>
        </w:rPr>
        <w:t> </w:t>
      </w:r>
      <w:r>
        <w:rPr>
          <w:color w:val="2D3C50"/>
        </w:rPr>
        <w:t>School</w:t>
      </w:r>
      <w:r>
        <w:rPr>
          <w:color w:val="2D3C50"/>
          <w:spacing w:val="-1"/>
        </w:rPr>
        <w:t> </w:t>
      </w:r>
      <w:r>
        <w:rPr>
          <w:color w:val="2D3C50"/>
        </w:rPr>
        <w:t>of</w:t>
      </w:r>
      <w:r>
        <w:rPr>
          <w:color w:val="2D3C50"/>
          <w:spacing w:val="-2"/>
        </w:rPr>
        <w:t> </w:t>
      </w:r>
      <w:r>
        <w:rPr>
          <w:color w:val="2D3C50"/>
        </w:rPr>
        <w:t>Public</w:t>
      </w:r>
      <w:r>
        <w:rPr>
          <w:color w:val="2D3C50"/>
          <w:spacing w:val="-1"/>
        </w:rPr>
        <w:t> </w:t>
      </w:r>
      <w:r>
        <w:rPr>
          <w:color w:val="2D3C50"/>
        </w:rPr>
        <w:t>Policy</w:t>
        <w:tab/>
        <w:t>September</w:t>
      </w:r>
      <w:r>
        <w:rPr>
          <w:color w:val="2D3C50"/>
          <w:spacing w:val="-2"/>
        </w:rPr>
        <w:t> </w:t>
      </w:r>
      <w:r>
        <w:rPr>
          <w:color w:val="2D3C50"/>
        </w:rPr>
        <w:t>2020</w:t>
      </w:r>
      <w:r>
        <w:rPr>
          <w:color w:val="2D3C50"/>
          <w:spacing w:val="-2"/>
        </w:rPr>
        <w:t> </w:t>
      </w:r>
      <w:r>
        <w:rPr>
          <w:color w:val="2D3C50"/>
        </w:rPr>
        <w:t>-</w:t>
      </w:r>
      <w:r>
        <w:rPr>
          <w:color w:val="2D3C50"/>
          <w:spacing w:val="-1"/>
        </w:rPr>
        <w:t> </w:t>
      </w:r>
      <w:r>
        <w:rPr>
          <w:color w:val="2D3C50"/>
        </w:rPr>
        <w:t>Present,</w:t>
      </w:r>
      <w:r>
        <w:rPr>
          <w:color w:val="2D3C50"/>
          <w:spacing w:val="-1"/>
        </w:rPr>
        <w:t> </w:t>
      </w:r>
      <w:r>
        <w:rPr>
          <w:color w:val="2D3C50"/>
        </w:rPr>
        <w:t>Chicago,</w:t>
      </w:r>
      <w:r>
        <w:rPr>
          <w:color w:val="2D3C50"/>
          <w:spacing w:val="-2"/>
        </w:rPr>
        <w:t> </w:t>
      </w:r>
      <w:r>
        <w:rPr>
          <w:color w:val="2D3C50"/>
        </w:rPr>
        <w:t>IL</w:t>
      </w: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12" w:lineRule="exact" w:before="0" w:after="0"/>
        <w:ind w:left="255" w:right="0" w:hanging="116"/>
        <w:jc w:val="left"/>
        <w:rPr>
          <w:sz w:val="19"/>
        </w:rPr>
      </w:pPr>
      <w:r>
        <w:rPr>
          <w:color w:val="2D3C50"/>
          <w:sz w:val="19"/>
        </w:rPr>
        <w:t>Coaching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fellow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students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on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rhetoric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&amp;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composition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in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policy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writing,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resumes,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and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cover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letters</w:t>
      </w: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80" w:lineRule="exact" w:before="0" w:after="0"/>
        <w:ind w:left="255" w:right="0" w:hanging="116"/>
        <w:jc w:val="left"/>
        <w:rPr>
          <w:sz w:val="19"/>
        </w:rPr>
      </w:pPr>
      <w:r>
        <w:rPr>
          <w:color w:val="2D3C50"/>
          <w:sz w:val="19"/>
        </w:rPr>
        <w:t>Providing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instruction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on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data manipulation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and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statistical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analysis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in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R</w:t>
      </w:r>
    </w:p>
    <w:p>
      <w:pPr>
        <w:pStyle w:val="Heading2"/>
      </w:pPr>
      <w:r>
        <w:rPr>
          <w:color w:val="2D3C50"/>
        </w:rPr>
        <w:t>Policy</w:t>
      </w:r>
      <w:r>
        <w:rPr>
          <w:color w:val="2D3C50"/>
          <w:spacing w:val="-3"/>
        </w:rPr>
        <w:t> </w:t>
      </w:r>
      <w:r>
        <w:rPr>
          <w:color w:val="2D3C50"/>
        </w:rPr>
        <w:t>Analyst</w:t>
      </w:r>
    </w:p>
    <w:p>
      <w:pPr>
        <w:pStyle w:val="Heading3"/>
        <w:tabs>
          <w:tab w:pos="7070" w:val="left" w:leader="none"/>
        </w:tabs>
      </w:pPr>
      <w:r>
        <w:rPr>
          <w:color w:val="2D3C50"/>
        </w:rPr>
        <w:t>Cook</w:t>
      </w:r>
      <w:r>
        <w:rPr>
          <w:color w:val="2D3C50"/>
          <w:spacing w:val="-3"/>
        </w:rPr>
        <w:t> </w:t>
      </w:r>
      <w:r>
        <w:rPr>
          <w:color w:val="2D3C50"/>
        </w:rPr>
        <w:t>County</w:t>
      </w:r>
      <w:r>
        <w:rPr>
          <w:color w:val="2D3C50"/>
          <w:spacing w:val="-2"/>
        </w:rPr>
        <w:t> </w:t>
      </w:r>
      <w:r>
        <w:rPr>
          <w:color w:val="2D3C50"/>
        </w:rPr>
        <w:t>Assessor's</w:t>
      </w:r>
      <w:r>
        <w:rPr>
          <w:color w:val="2D3C50"/>
          <w:spacing w:val="-2"/>
        </w:rPr>
        <w:t> </w:t>
      </w:r>
      <w:r>
        <w:rPr>
          <w:color w:val="2D3C50"/>
        </w:rPr>
        <w:t>Office</w:t>
        <w:tab/>
        <w:t>September</w:t>
      </w:r>
      <w:r>
        <w:rPr>
          <w:color w:val="2D3C50"/>
          <w:spacing w:val="-1"/>
        </w:rPr>
        <w:t> </w:t>
      </w:r>
      <w:r>
        <w:rPr>
          <w:color w:val="2D3C50"/>
        </w:rPr>
        <w:t>2020</w:t>
      </w:r>
      <w:r>
        <w:rPr>
          <w:color w:val="2D3C50"/>
          <w:spacing w:val="-1"/>
        </w:rPr>
        <w:t> </w:t>
      </w:r>
      <w:r>
        <w:rPr>
          <w:color w:val="2D3C50"/>
        </w:rPr>
        <w:t>-</w:t>
      </w:r>
      <w:r>
        <w:rPr>
          <w:color w:val="2D3C50"/>
          <w:spacing w:val="-2"/>
        </w:rPr>
        <w:t> </w:t>
      </w:r>
      <w:r>
        <w:rPr>
          <w:color w:val="2D3C50"/>
        </w:rPr>
        <w:t>March</w:t>
      </w:r>
      <w:r>
        <w:rPr>
          <w:color w:val="2D3C50"/>
          <w:spacing w:val="-2"/>
        </w:rPr>
        <w:t> </w:t>
      </w:r>
      <w:r>
        <w:rPr>
          <w:color w:val="2D3C50"/>
        </w:rPr>
        <w:t>2021,</w:t>
      </w:r>
      <w:r>
        <w:rPr>
          <w:color w:val="2D3C50"/>
          <w:spacing w:val="-2"/>
        </w:rPr>
        <w:t> </w:t>
      </w:r>
      <w:r>
        <w:rPr>
          <w:color w:val="2D3C50"/>
        </w:rPr>
        <w:t>Chicago,</w:t>
      </w:r>
      <w:r>
        <w:rPr>
          <w:color w:val="2D3C50"/>
          <w:spacing w:val="-2"/>
        </w:rPr>
        <w:t> </w:t>
      </w:r>
      <w:r>
        <w:rPr>
          <w:color w:val="2D3C50"/>
        </w:rPr>
        <w:t>IL</w:t>
      </w: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12" w:lineRule="exact" w:before="0" w:after="0"/>
        <w:ind w:left="255" w:right="0" w:hanging="116"/>
        <w:jc w:val="left"/>
        <w:rPr>
          <w:sz w:val="19"/>
        </w:rPr>
      </w:pPr>
      <w:r>
        <w:rPr>
          <w:color w:val="2D3C50"/>
          <w:sz w:val="19"/>
        </w:rPr>
        <w:t>Researched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property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tax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appeals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legislation,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case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history,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and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relevant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policy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outcomes</w:t>
      </w: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14" w:lineRule="exact" w:before="0" w:after="0"/>
        <w:ind w:left="255" w:right="0" w:hanging="116"/>
        <w:jc w:val="left"/>
        <w:rPr>
          <w:sz w:val="19"/>
        </w:rPr>
      </w:pPr>
      <w:r>
        <w:rPr>
          <w:color w:val="2D3C50"/>
          <w:sz w:val="19"/>
        </w:rPr>
        <w:t>Evaluated</w:t>
      </w:r>
      <w:r>
        <w:rPr>
          <w:color w:val="2D3C50"/>
          <w:spacing w:val="-4"/>
          <w:sz w:val="19"/>
        </w:rPr>
        <w:t> </w:t>
      </w:r>
      <w:r>
        <w:rPr>
          <w:color w:val="2D3C50"/>
          <w:sz w:val="19"/>
        </w:rPr>
        <w:t>opportunities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for</w:t>
      </w:r>
      <w:r>
        <w:rPr>
          <w:color w:val="2D3C50"/>
          <w:spacing w:val="-5"/>
          <w:sz w:val="19"/>
        </w:rPr>
        <w:t> </w:t>
      </w:r>
      <w:r>
        <w:rPr>
          <w:color w:val="2D3C50"/>
          <w:sz w:val="19"/>
        </w:rPr>
        <w:t>improved</w:t>
      </w:r>
      <w:r>
        <w:rPr>
          <w:color w:val="2D3C50"/>
          <w:spacing w:val="-4"/>
          <w:sz w:val="19"/>
        </w:rPr>
        <w:t> </w:t>
      </w:r>
      <w:r>
        <w:rPr>
          <w:color w:val="2D3C50"/>
          <w:sz w:val="19"/>
        </w:rPr>
        <w:t>intergovernmental</w:t>
      </w:r>
      <w:r>
        <w:rPr>
          <w:color w:val="2D3C50"/>
          <w:spacing w:val="-4"/>
          <w:sz w:val="19"/>
        </w:rPr>
        <w:t> </w:t>
      </w:r>
      <w:r>
        <w:rPr>
          <w:color w:val="2D3C50"/>
          <w:sz w:val="19"/>
        </w:rPr>
        <w:t>coordination</w:t>
      </w:r>
      <w:r>
        <w:rPr>
          <w:color w:val="2D3C50"/>
          <w:spacing w:val="-5"/>
          <w:sz w:val="19"/>
        </w:rPr>
        <w:t> </w:t>
      </w:r>
      <w:r>
        <w:rPr>
          <w:color w:val="2D3C50"/>
          <w:sz w:val="19"/>
        </w:rPr>
        <w:t>with</w:t>
      </w:r>
      <w:r>
        <w:rPr>
          <w:color w:val="2D3C50"/>
          <w:spacing w:val="-6"/>
          <w:sz w:val="19"/>
        </w:rPr>
        <w:t> </w:t>
      </w:r>
      <w:r>
        <w:rPr>
          <w:color w:val="2D3C50"/>
          <w:sz w:val="19"/>
        </w:rPr>
        <w:t>specific</w:t>
      </w:r>
      <w:r>
        <w:rPr>
          <w:color w:val="2D3C50"/>
          <w:spacing w:val="-5"/>
          <w:sz w:val="19"/>
        </w:rPr>
        <w:t> </w:t>
      </w:r>
      <w:r>
        <w:rPr>
          <w:color w:val="2D3C50"/>
          <w:sz w:val="19"/>
        </w:rPr>
        <w:t>recommendations</w:t>
      </w: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80" w:lineRule="exact" w:before="0" w:after="0"/>
        <w:ind w:left="255" w:right="0" w:hanging="116"/>
        <w:jc w:val="left"/>
        <w:rPr>
          <w:sz w:val="19"/>
        </w:rPr>
      </w:pPr>
      <w:r>
        <w:rPr>
          <w:color w:val="2D3C50"/>
          <w:sz w:val="19"/>
        </w:rPr>
        <w:t>Developed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strategy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for outreach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and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communication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sensitive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to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context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and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stakeholder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priorities</w:t>
      </w:r>
    </w:p>
    <w:p>
      <w:pPr>
        <w:pStyle w:val="Heading2"/>
      </w:pPr>
      <w:r>
        <w:rPr>
          <w:color w:val="2D3C50"/>
        </w:rPr>
        <w:t>Policy</w:t>
      </w:r>
      <w:r>
        <w:rPr>
          <w:color w:val="2D3C50"/>
          <w:spacing w:val="-3"/>
        </w:rPr>
        <w:t> </w:t>
      </w:r>
      <w:r>
        <w:rPr>
          <w:color w:val="2D3C50"/>
        </w:rPr>
        <w:t>Analyst</w:t>
      </w:r>
    </w:p>
    <w:p>
      <w:pPr>
        <w:pStyle w:val="Heading3"/>
        <w:tabs>
          <w:tab w:pos="7216" w:val="left" w:leader="none"/>
        </w:tabs>
      </w:pPr>
      <w:r>
        <w:rPr>
          <w:color w:val="2D3C50"/>
        </w:rPr>
        <w:t>Illinois</w:t>
      </w:r>
      <w:r>
        <w:rPr>
          <w:color w:val="2D3C50"/>
          <w:spacing w:val="-2"/>
        </w:rPr>
        <w:t> </w:t>
      </w:r>
      <w:r>
        <w:rPr>
          <w:color w:val="2D3C50"/>
        </w:rPr>
        <w:t>State</w:t>
      </w:r>
      <w:r>
        <w:rPr>
          <w:color w:val="2D3C50"/>
          <w:spacing w:val="-3"/>
        </w:rPr>
        <w:t> </w:t>
      </w:r>
      <w:r>
        <w:rPr>
          <w:color w:val="2D3C50"/>
        </w:rPr>
        <w:t>Treasurer's</w:t>
      </w:r>
      <w:r>
        <w:rPr>
          <w:color w:val="2D3C50"/>
          <w:spacing w:val="-1"/>
        </w:rPr>
        <w:t> </w:t>
      </w:r>
      <w:r>
        <w:rPr>
          <w:color w:val="2D3C50"/>
        </w:rPr>
        <w:t>Office</w:t>
        <w:tab/>
        <w:t>June</w:t>
      </w:r>
      <w:r>
        <w:rPr>
          <w:color w:val="2D3C50"/>
          <w:spacing w:val="-2"/>
        </w:rPr>
        <w:t> </w:t>
      </w:r>
      <w:r>
        <w:rPr>
          <w:color w:val="2D3C50"/>
        </w:rPr>
        <w:t>2020</w:t>
      </w:r>
      <w:r>
        <w:rPr>
          <w:color w:val="2D3C50"/>
          <w:spacing w:val="-2"/>
        </w:rPr>
        <w:t> </w:t>
      </w:r>
      <w:r>
        <w:rPr>
          <w:color w:val="2D3C50"/>
        </w:rPr>
        <w:t>-</w:t>
      </w:r>
      <w:r>
        <w:rPr>
          <w:color w:val="2D3C50"/>
          <w:spacing w:val="-1"/>
        </w:rPr>
        <w:t> </w:t>
      </w:r>
      <w:r>
        <w:rPr>
          <w:color w:val="2D3C50"/>
        </w:rPr>
        <w:t>September</w:t>
      </w:r>
      <w:r>
        <w:rPr>
          <w:color w:val="2D3C50"/>
          <w:spacing w:val="-1"/>
        </w:rPr>
        <w:t> </w:t>
      </w:r>
      <w:r>
        <w:rPr>
          <w:color w:val="2D3C50"/>
        </w:rPr>
        <w:t>2020,</w:t>
      </w:r>
      <w:r>
        <w:rPr>
          <w:color w:val="2D3C50"/>
          <w:spacing w:val="-2"/>
        </w:rPr>
        <w:t> </w:t>
      </w:r>
      <w:r>
        <w:rPr>
          <w:color w:val="2D3C50"/>
        </w:rPr>
        <w:t>Chicago,</w:t>
      </w:r>
      <w:r>
        <w:rPr>
          <w:color w:val="2D3C50"/>
          <w:spacing w:val="-3"/>
        </w:rPr>
        <w:t> </w:t>
      </w:r>
      <w:r>
        <w:rPr>
          <w:color w:val="2D3C50"/>
        </w:rPr>
        <w:t>IL</w:t>
      </w: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12" w:lineRule="exact" w:before="0" w:after="0"/>
        <w:ind w:left="255" w:right="0" w:hanging="116"/>
        <w:jc w:val="left"/>
        <w:rPr>
          <w:sz w:val="19"/>
        </w:rPr>
      </w:pPr>
      <w:r>
        <w:rPr>
          <w:color w:val="2D3C50"/>
          <w:sz w:val="19"/>
        </w:rPr>
        <w:t>Developed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research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and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briefs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on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a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wide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range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of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topics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that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directly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influenced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policy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decisions</w:t>
      </w: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14" w:lineRule="exact" w:before="0" w:after="0"/>
        <w:ind w:left="255" w:right="0" w:hanging="116"/>
        <w:jc w:val="left"/>
        <w:rPr>
          <w:sz w:val="19"/>
        </w:rPr>
      </w:pPr>
      <w:r>
        <w:rPr>
          <w:color w:val="2D3C50"/>
          <w:sz w:val="19"/>
        </w:rPr>
        <w:t>Delivered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policy</w:t>
      </w:r>
      <w:r>
        <w:rPr>
          <w:color w:val="2D3C50"/>
          <w:spacing w:val="-5"/>
          <w:sz w:val="19"/>
        </w:rPr>
        <w:t> </w:t>
      </w:r>
      <w:r>
        <w:rPr>
          <w:color w:val="2D3C50"/>
          <w:sz w:val="19"/>
        </w:rPr>
        <w:t>memos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on</w:t>
      </w:r>
      <w:r>
        <w:rPr>
          <w:color w:val="2D3C50"/>
          <w:spacing w:val="-5"/>
          <w:sz w:val="19"/>
        </w:rPr>
        <w:t> </w:t>
      </w:r>
      <w:r>
        <w:rPr>
          <w:color w:val="2D3C50"/>
          <w:sz w:val="19"/>
        </w:rPr>
        <w:t>operational</w:t>
      </w:r>
      <w:r>
        <w:rPr>
          <w:color w:val="2D3C50"/>
          <w:spacing w:val="-4"/>
          <w:sz w:val="19"/>
        </w:rPr>
        <w:t> </w:t>
      </w:r>
      <w:r>
        <w:rPr>
          <w:color w:val="2D3C50"/>
          <w:sz w:val="19"/>
        </w:rPr>
        <w:t>strategy</w:t>
      </w:r>
      <w:r>
        <w:rPr>
          <w:color w:val="2D3C50"/>
          <w:spacing w:val="-4"/>
          <w:sz w:val="19"/>
        </w:rPr>
        <w:t> </w:t>
      </w:r>
      <w:r>
        <w:rPr>
          <w:color w:val="2D3C50"/>
          <w:sz w:val="19"/>
        </w:rPr>
        <w:t>coordinating</w:t>
      </w:r>
      <w:r>
        <w:rPr>
          <w:color w:val="2D3C50"/>
          <w:spacing w:val="-4"/>
          <w:sz w:val="19"/>
        </w:rPr>
        <w:t> </w:t>
      </w:r>
      <w:r>
        <w:rPr>
          <w:color w:val="2D3C50"/>
          <w:sz w:val="19"/>
        </w:rPr>
        <w:t>database</w:t>
      </w:r>
      <w:r>
        <w:rPr>
          <w:color w:val="2D3C50"/>
          <w:spacing w:val="-4"/>
          <w:sz w:val="19"/>
        </w:rPr>
        <w:t> </w:t>
      </w:r>
      <w:r>
        <w:rPr>
          <w:color w:val="2D3C50"/>
          <w:sz w:val="19"/>
        </w:rPr>
        <w:t>management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and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program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goals</w:t>
      </w: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80" w:lineRule="exact" w:before="0" w:after="0"/>
        <w:ind w:left="255" w:right="0" w:hanging="116"/>
        <w:jc w:val="left"/>
        <w:rPr>
          <w:sz w:val="19"/>
        </w:rPr>
      </w:pPr>
      <w:r>
        <w:rPr>
          <w:color w:val="2D3C50"/>
          <w:sz w:val="19"/>
        </w:rPr>
        <w:t>Analyzed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Federal</w:t>
      </w:r>
      <w:r>
        <w:rPr>
          <w:color w:val="2D3C50"/>
          <w:spacing w:val="-4"/>
          <w:sz w:val="19"/>
        </w:rPr>
        <w:t> </w:t>
      </w:r>
      <w:r>
        <w:rPr>
          <w:color w:val="2D3C50"/>
          <w:sz w:val="19"/>
        </w:rPr>
        <w:t>stimulus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spending</w:t>
      </w:r>
      <w:r>
        <w:rPr>
          <w:color w:val="2D3C50"/>
          <w:spacing w:val="-4"/>
          <w:sz w:val="19"/>
        </w:rPr>
        <w:t> </w:t>
      </w:r>
      <w:r>
        <w:rPr>
          <w:color w:val="2D3C50"/>
          <w:sz w:val="19"/>
        </w:rPr>
        <w:t>in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the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State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of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Illinois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using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R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and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Small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Business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Administration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data</w:t>
      </w:r>
    </w:p>
    <w:p>
      <w:pPr>
        <w:pStyle w:val="Heading2"/>
      </w:pPr>
      <w:r>
        <w:rPr>
          <w:color w:val="2D3C50"/>
        </w:rPr>
        <w:t>Writer</w:t>
      </w:r>
      <w:r>
        <w:rPr>
          <w:color w:val="2D3C50"/>
          <w:spacing w:val="-2"/>
        </w:rPr>
        <w:t> </w:t>
      </w:r>
      <w:r>
        <w:rPr>
          <w:color w:val="2D3C50"/>
        </w:rPr>
        <w:t>&amp;</w:t>
      </w:r>
      <w:r>
        <w:rPr>
          <w:color w:val="2D3C50"/>
          <w:spacing w:val="-2"/>
        </w:rPr>
        <w:t> </w:t>
      </w:r>
      <w:r>
        <w:rPr>
          <w:color w:val="2D3C50"/>
        </w:rPr>
        <w:t>Editor</w:t>
      </w:r>
    </w:p>
    <w:p>
      <w:pPr>
        <w:pStyle w:val="Heading3"/>
        <w:tabs>
          <w:tab w:pos="7247" w:val="left" w:leader="none"/>
        </w:tabs>
      </w:pPr>
      <w:r>
        <w:rPr>
          <w:color w:val="2D3C50"/>
        </w:rPr>
        <w:t>Center</w:t>
      </w:r>
      <w:r>
        <w:rPr>
          <w:color w:val="2D3C50"/>
          <w:spacing w:val="-2"/>
        </w:rPr>
        <w:t> </w:t>
      </w:r>
      <w:r>
        <w:rPr>
          <w:color w:val="2D3C50"/>
        </w:rPr>
        <w:t>for</w:t>
      </w:r>
      <w:r>
        <w:rPr>
          <w:color w:val="2D3C50"/>
          <w:spacing w:val="-2"/>
        </w:rPr>
        <w:t> </w:t>
      </w:r>
      <w:r>
        <w:rPr>
          <w:color w:val="2D3C50"/>
        </w:rPr>
        <w:t>Municipal</w:t>
      </w:r>
      <w:r>
        <w:rPr>
          <w:color w:val="2D3C50"/>
          <w:spacing w:val="-2"/>
        </w:rPr>
        <w:t> </w:t>
      </w:r>
      <w:r>
        <w:rPr>
          <w:color w:val="2D3C50"/>
        </w:rPr>
        <w:t>Finance,</w:t>
      </w:r>
      <w:r>
        <w:rPr>
          <w:color w:val="2D3C50"/>
          <w:spacing w:val="-2"/>
        </w:rPr>
        <w:t> </w:t>
      </w:r>
      <w:r>
        <w:rPr>
          <w:color w:val="2D3C50"/>
        </w:rPr>
        <w:t>University</w:t>
      </w:r>
      <w:r>
        <w:rPr>
          <w:color w:val="2D3C50"/>
          <w:spacing w:val="-2"/>
        </w:rPr>
        <w:t> </w:t>
      </w:r>
      <w:r>
        <w:rPr>
          <w:color w:val="2D3C50"/>
        </w:rPr>
        <w:t>of</w:t>
      </w:r>
      <w:r>
        <w:rPr>
          <w:color w:val="2D3C50"/>
          <w:spacing w:val="-4"/>
        </w:rPr>
        <w:t> </w:t>
      </w:r>
      <w:r>
        <w:rPr>
          <w:color w:val="2D3C50"/>
        </w:rPr>
        <w:t>Chicago</w:t>
        <w:tab/>
        <w:t>September</w:t>
      </w:r>
      <w:r>
        <w:rPr>
          <w:color w:val="2D3C50"/>
          <w:spacing w:val="-1"/>
        </w:rPr>
        <w:t> </w:t>
      </w:r>
      <w:r>
        <w:rPr>
          <w:color w:val="2D3C50"/>
        </w:rPr>
        <w:t>2019</w:t>
      </w:r>
      <w:r>
        <w:rPr>
          <w:color w:val="2D3C50"/>
          <w:spacing w:val="-1"/>
        </w:rPr>
        <w:t> </w:t>
      </w:r>
      <w:r>
        <w:rPr>
          <w:color w:val="2D3C50"/>
        </w:rPr>
        <w:t>-</w:t>
      </w:r>
      <w:r>
        <w:rPr>
          <w:color w:val="2D3C50"/>
          <w:spacing w:val="-1"/>
        </w:rPr>
        <w:t> </w:t>
      </w:r>
      <w:r>
        <w:rPr>
          <w:color w:val="2D3C50"/>
        </w:rPr>
        <w:t>May</w:t>
      </w:r>
      <w:r>
        <w:rPr>
          <w:color w:val="2D3C50"/>
          <w:spacing w:val="-3"/>
        </w:rPr>
        <w:t> </w:t>
      </w:r>
      <w:r>
        <w:rPr>
          <w:color w:val="2D3C50"/>
        </w:rPr>
        <w:t>2020,</w:t>
      </w:r>
      <w:r>
        <w:rPr>
          <w:color w:val="2D3C50"/>
          <w:spacing w:val="-2"/>
        </w:rPr>
        <w:t> </w:t>
      </w:r>
      <w:r>
        <w:rPr>
          <w:color w:val="2D3C50"/>
        </w:rPr>
        <w:t>Chicago,</w:t>
      </w:r>
      <w:r>
        <w:rPr>
          <w:color w:val="2D3C50"/>
          <w:spacing w:val="-2"/>
        </w:rPr>
        <w:t> </w:t>
      </w:r>
      <w:r>
        <w:rPr>
          <w:color w:val="2D3C50"/>
        </w:rPr>
        <w:t>IL</w:t>
      </w: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77" w:lineRule="exact" w:before="0" w:after="0"/>
        <w:ind w:left="255" w:right="0" w:hanging="116"/>
        <w:jc w:val="left"/>
        <w:rPr>
          <w:sz w:val="19"/>
        </w:rPr>
      </w:pPr>
      <w:r>
        <w:rPr>
          <w:color w:val="2D3C50"/>
          <w:sz w:val="19"/>
        </w:rPr>
        <w:t>Wrote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weekly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articles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about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upcoming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municipal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bonds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and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edited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feature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articles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for</w:t>
      </w:r>
      <w:r>
        <w:rPr>
          <w:color w:val="2D3C50"/>
          <w:spacing w:val="-4"/>
          <w:sz w:val="19"/>
        </w:rPr>
        <w:t> </w:t>
      </w:r>
      <w:r>
        <w:rPr>
          <w:color w:val="2D3C50"/>
          <w:sz w:val="19"/>
        </w:rPr>
        <w:t>MuninetGuide.com</w:t>
      </w:r>
    </w:p>
    <w:p>
      <w:pPr>
        <w:pStyle w:val="Heading2"/>
      </w:pPr>
      <w:r>
        <w:rPr>
          <w:color w:val="2D3C50"/>
        </w:rPr>
        <w:t>Community</w:t>
      </w:r>
      <w:r>
        <w:rPr>
          <w:color w:val="2D3C50"/>
          <w:spacing w:val="-6"/>
        </w:rPr>
        <w:t> </w:t>
      </w:r>
      <w:r>
        <w:rPr>
          <w:color w:val="2D3C50"/>
        </w:rPr>
        <w:t>Operations</w:t>
      </w:r>
      <w:r>
        <w:rPr>
          <w:color w:val="2D3C50"/>
          <w:spacing w:val="-4"/>
        </w:rPr>
        <w:t> </w:t>
      </w:r>
      <w:r>
        <w:rPr>
          <w:color w:val="2D3C50"/>
        </w:rPr>
        <w:t>Contractor</w:t>
      </w:r>
    </w:p>
    <w:p>
      <w:pPr>
        <w:pStyle w:val="Heading3"/>
        <w:tabs>
          <w:tab w:pos="7876" w:val="left" w:leader="none"/>
        </w:tabs>
        <w:spacing w:line="230" w:lineRule="exact"/>
      </w:pPr>
      <w:r>
        <w:rPr>
          <w:color w:val="2D3C50"/>
        </w:rPr>
        <w:t>Accenture</w:t>
        <w:tab/>
        <w:t>May</w:t>
      </w:r>
      <w:r>
        <w:rPr>
          <w:color w:val="2D3C50"/>
          <w:spacing w:val="-2"/>
        </w:rPr>
        <w:t> </w:t>
      </w:r>
      <w:r>
        <w:rPr>
          <w:color w:val="2D3C50"/>
        </w:rPr>
        <w:t>2017 -</w:t>
      </w:r>
      <w:r>
        <w:rPr>
          <w:color w:val="2D3C50"/>
          <w:spacing w:val="-1"/>
        </w:rPr>
        <w:t> </w:t>
      </w:r>
      <w:r>
        <w:rPr>
          <w:color w:val="2D3C50"/>
        </w:rPr>
        <w:t>May</w:t>
      </w:r>
      <w:r>
        <w:rPr>
          <w:color w:val="2D3C50"/>
          <w:spacing w:val="-1"/>
        </w:rPr>
        <w:t> </w:t>
      </w:r>
      <w:r>
        <w:rPr>
          <w:color w:val="2D3C50"/>
        </w:rPr>
        <w:t>2019,</w:t>
      </w:r>
      <w:r>
        <w:rPr>
          <w:color w:val="2D3C50"/>
          <w:spacing w:val="-1"/>
        </w:rPr>
        <w:t> </w:t>
      </w:r>
      <w:r>
        <w:rPr>
          <w:color w:val="2D3C50"/>
        </w:rPr>
        <w:t>Austin,</w:t>
      </w:r>
      <w:r>
        <w:rPr>
          <w:color w:val="2D3C50"/>
          <w:spacing w:val="-2"/>
        </w:rPr>
        <w:t> </w:t>
      </w:r>
      <w:r>
        <w:rPr>
          <w:color w:val="2D3C50"/>
        </w:rPr>
        <w:t>TX</w:t>
      </w: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12" w:lineRule="exact" w:before="0" w:after="0"/>
        <w:ind w:left="255" w:right="0" w:hanging="116"/>
        <w:jc w:val="left"/>
        <w:rPr>
          <w:sz w:val="19"/>
        </w:rPr>
      </w:pPr>
      <w:r>
        <w:rPr>
          <w:color w:val="2D3C50"/>
          <w:sz w:val="19"/>
        </w:rPr>
        <w:t>Lead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teams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in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various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pilot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projects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to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develop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data-driven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policy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improvements</w:t>
      </w: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79" w:lineRule="exact" w:before="0" w:after="0"/>
        <w:ind w:left="255" w:right="0" w:hanging="116"/>
        <w:jc w:val="left"/>
        <w:rPr>
          <w:sz w:val="19"/>
        </w:rPr>
      </w:pPr>
      <w:r>
        <w:rPr>
          <w:color w:val="2D3C50"/>
          <w:sz w:val="19"/>
        </w:rPr>
        <w:t>Gave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presentations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to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report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on</w:t>
      </w:r>
      <w:r>
        <w:rPr>
          <w:color w:val="2D3C50"/>
          <w:spacing w:val="-4"/>
          <w:sz w:val="19"/>
        </w:rPr>
        <w:t> </w:t>
      </w:r>
      <w:r>
        <w:rPr>
          <w:color w:val="2D3C50"/>
          <w:sz w:val="19"/>
        </w:rPr>
        <w:t>project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results,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quantified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organizational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investment,</w:t>
      </w:r>
      <w:r>
        <w:rPr>
          <w:color w:val="2D3C50"/>
          <w:spacing w:val="-4"/>
          <w:sz w:val="19"/>
        </w:rPr>
        <w:t> </w:t>
      </w:r>
      <w:r>
        <w:rPr>
          <w:color w:val="2D3C50"/>
          <w:sz w:val="19"/>
        </w:rPr>
        <w:t>and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enhanced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user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experience</w:t>
      </w:r>
    </w:p>
    <w:p>
      <w:pPr>
        <w:pStyle w:val="Heading2"/>
        <w:spacing w:line="318" w:lineRule="exact"/>
      </w:pPr>
      <w:r>
        <w:rPr>
          <w:color w:val="2D3C50"/>
        </w:rPr>
        <w:t>Customer</w:t>
      </w:r>
      <w:r>
        <w:rPr>
          <w:color w:val="2D3C50"/>
          <w:spacing w:val="-6"/>
        </w:rPr>
        <w:t> </w:t>
      </w:r>
      <w:r>
        <w:rPr>
          <w:color w:val="2D3C50"/>
        </w:rPr>
        <w:t>Support</w:t>
      </w:r>
      <w:r>
        <w:rPr>
          <w:color w:val="2D3C50"/>
          <w:spacing w:val="-2"/>
        </w:rPr>
        <w:t> </w:t>
      </w:r>
      <w:r>
        <w:rPr>
          <w:color w:val="2D3C50"/>
        </w:rPr>
        <w:t>Representative</w:t>
      </w:r>
    </w:p>
    <w:p>
      <w:pPr>
        <w:pStyle w:val="Heading3"/>
        <w:tabs>
          <w:tab w:pos="7334" w:val="left" w:leader="none"/>
        </w:tabs>
      </w:pPr>
      <w:r>
        <w:rPr>
          <w:color w:val="2D3C50"/>
        </w:rPr>
        <w:t>Telenetwork</w:t>
      </w:r>
      <w:r>
        <w:rPr>
          <w:color w:val="2D3C50"/>
          <w:spacing w:val="-1"/>
        </w:rPr>
        <w:t> </w:t>
      </w:r>
      <w:r>
        <w:rPr>
          <w:color w:val="2D3C50"/>
        </w:rPr>
        <w:t>Inc.</w:t>
        <w:tab/>
        <w:t>January</w:t>
      </w:r>
      <w:r>
        <w:rPr>
          <w:color w:val="2D3C50"/>
          <w:spacing w:val="-3"/>
        </w:rPr>
        <w:t> </w:t>
      </w:r>
      <w:r>
        <w:rPr>
          <w:color w:val="2D3C50"/>
        </w:rPr>
        <w:t>2011 -</w:t>
      </w:r>
      <w:r>
        <w:rPr>
          <w:color w:val="2D3C50"/>
          <w:spacing w:val="-1"/>
        </w:rPr>
        <w:t> </w:t>
      </w:r>
      <w:r>
        <w:rPr>
          <w:color w:val="2D3C50"/>
        </w:rPr>
        <w:t>January</w:t>
      </w:r>
      <w:r>
        <w:rPr>
          <w:color w:val="2D3C50"/>
          <w:spacing w:val="-2"/>
        </w:rPr>
        <w:t> </w:t>
      </w:r>
      <w:r>
        <w:rPr>
          <w:color w:val="2D3C50"/>
        </w:rPr>
        <w:t>2016,</w:t>
      </w:r>
      <w:r>
        <w:rPr>
          <w:color w:val="2D3C50"/>
          <w:spacing w:val="-2"/>
        </w:rPr>
        <w:t> </w:t>
      </w:r>
      <w:r>
        <w:rPr>
          <w:color w:val="2D3C50"/>
        </w:rPr>
        <w:t>Austin,</w:t>
      </w:r>
      <w:r>
        <w:rPr>
          <w:color w:val="2D3C50"/>
          <w:spacing w:val="-1"/>
        </w:rPr>
        <w:t> </w:t>
      </w:r>
      <w:r>
        <w:rPr>
          <w:color w:val="2D3C50"/>
        </w:rPr>
        <w:t>TX</w:t>
      </w: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324" w:lineRule="exact" w:before="0" w:after="0"/>
        <w:ind w:left="255" w:right="0" w:hanging="116"/>
        <w:jc w:val="left"/>
        <w:rPr>
          <w:sz w:val="19"/>
        </w:rPr>
      </w:pPr>
      <w:r>
        <w:rPr>
          <w:color w:val="2D3C50"/>
          <w:sz w:val="19"/>
        </w:rPr>
        <w:t>Created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original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customer-facing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email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content,</w:t>
      </w:r>
      <w:r>
        <w:rPr>
          <w:color w:val="2D3C50"/>
          <w:spacing w:val="-4"/>
          <w:sz w:val="19"/>
        </w:rPr>
        <w:t> </w:t>
      </w:r>
      <w:r>
        <w:rPr>
          <w:color w:val="2D3C50"/>
          <w:sz w:val="19"/>
        </w:rPr>
        <w:t>internal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training, and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QA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methodology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for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major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national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telecom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client</w:t>
      </w:r>
    </w:p>
    <w:p>
      <w:pPr>
        <w:pStyle w:val="Heading1"/>
        <w:spacing w:line="475" w:lineRule="exact" w:before="24"/>
      </w:pPr>
      <w:r>
        <w:rPr>
          <w:color w:val="2D3C50"/>
        </w:rPr>
        <w:t>EDUCATION</w:t>
      </w:r>
    </w:p>
    <w:p>
      <w:pPr>
        <w:pStyle w:val="Heading2"/>
        <w:spacing w:line="286" w:lineRule="exact"/>
      </w:pPr>
      <w:r>
        <w:rPr>
          <w:color w:val="2D3C50"/>
        </w:rPr>
        <w:t>Master</w:t>
      </w:r>
      <w:r>
        <w:rPr>
          <w:color w:val="2D3C50"/>
          <w:spacing w:val="-4"/>
        </w:rPr>
        <w:t> </w:t>
      </w:r>
      <w:r>
        <w:rPr>
          <w:color w:val="2D3C50"/>
        </w:rPr>
        <w:t>of Public</w:t>
      </w:r>
      <w:r>
        <w:rPr>
          <w:color w:val="2D3C50"/>
          <w:spacing w:val="-4"/>
        </w:rPr>
        <w:t> </w:t>
      </w:r>
      <w:r>
        <w:rPr>
          <w:color w:val="2D3C50"/>
        </w:rPr>
        <w:t>Policy</w:t>
      </w:r>
    </w:p>
    <w:p>
      <w:pPr>
        <w:spacing w:line="293" w:lineRule="exact" w:before="0"/>
        <w:ind w:left="140" w:right="0" w:firstLine="0"/>
        <w:jc w:val="left"/>
        <w:rPr>
          <w:sz w:val="20"/>
        </w:rPr>
      </w:pPr>
      <w:r>
        <w:rPr>
          <w:color w:val="2D3C50"/>
          <w:sz w:val="20"/>
        </w:rPr>
        <w:t>University</w:t>
      </w:r>
      <w:r>
        <w:rPr>
          <w:color w:val="2D3C50"/>
          <w:spacing w:val="-3"/>
          <w:sz w:val="20"/>
        </w:rPr>
        <w:t> </w:t>
      </w:r>
      <w:r>
        <w:rPr>
          <w:color w:val="2D3C50"/>
          <w:sz w:val="20"/>
        </w:rPr>
        <w:t>of</w:t>
      </w:r>
      <w:r>
        <w:rPr>
          <w:color w:val="2D3C50"/>
          <w:spacing w:val="-3"/>
          <w:sz w:val="20"/>
        </w:rPr>
        <w:t> </w:t>
      </w:r>
      <w:r>
        <w:rPr>
          <w:color w:val="2D3C50"/>
          <w:sz w:val="20"/>
        </w:rPr>
        <w:t>Chicago,</w:t>
      </w:r>
      <w:r>
        <w:rPr>
          <w:color w:val="2D3C50"/>
          <w:spacing w:val="-4"/>
          <w:sz w:val="20"/>
        </w:rPr>
        <w:t> </w:t>
      </w:r>
      <w:r>
        <w:rPr>
          <w:color w:val="2D3C50"/>
          <w:sz w:val="20"/>
        </w:rPr>
        <w:t>Harris</w:t>
      </w:r>
      <w:r>
        <w:rPr>
          <w:color w:val="2D3C50"/>
          <w:spacing w:val="-4"/>
          <w:sz w:val="20"/>
        </w:rPr>
        <w:t> </w:t>
      </w:r>
      <w:r>
        <w:rPr>
          <w:color w:val="2D3C50"/>
          <w:sz w:val="20"/>
        </w:rPr>
        <w:t>School</w:t>
      </w:r>
      <w:r>
        <w:rPr>
          <w:color w:val="2D3C50"/>
          <w:spacing w:val="-1"/>
          <w:sz w:val="20"/>
        </w:rPr>
        <w:t> </w:t>
      </w:r>
      <w:r>
        <w:rPr>
          <w:color w:val="2D3C50"/>
          <w:sz w:val="20"/>
        </w:rPr>
        <w:t>of</w:t>
      </w:r>
      <w:r>
        <w:rPr>
          <w:color w:val="2D3C50"/>
          <w:spacing w:val="-3"/>
          <w:sz w:val="20"/>
        </w:rPr>
        <w:t> </w:t>
      </w:r>
      <w:r>
        <w:rPr>
          <w:color w:val="2D3C50"/>
          <w:sz w:val="20"/>
        </w:rPr>
        <w:t>Public</w:t>
      </w:r>
      <w:r>
        <w:rPr>
          <w:color w:val="2D3C50"/>
          <w:spacing w:val="-1"/>
          <w:sz w:val="20"/>
        </w:rPr>
        <w:t> </w:t>
      </w:r>
      <w:r>
        <w:rPr>
          <w:color w:val="2D3C50"/>
          <w:sz w:val="20"/>
        </w:rPr>
        <w:t>Policy</w:t>
      </w:r>
      <w:r>
        <w:rPr>
          <w:color w:val="2D3C50"/>
          <w:spacing w:val="-2"/>
          <w:sz w:val="20"/>
        </w:rPr>
        <w:t> </w:t>
      </w:r>
      <w:r>
        <w:rPr>
          <w:color w:val="2D3C50"/>
          <w:sz w:val="20"/>
        </w:rPr>
        <w:t>•</w:t>
      </w:r>
      <w:r>
        <w:rPr>
          <w:color w:val="2D3C50"/>
          <w:spacing w:val="-4"/>
          <w:sz w:val="20"/>
        </w:rPr>
        <w:t> </w:t>
      </w:r>
      <w:r>
        <w:rPr>
          <w:color w:val="2D3C50"/>
          <w:sz w:val="20"/>
        </w:rPr>
        <w:t>Chicago,</w:t>
      </w:r>
      <w:r>
        <w:rPr>
          <w:color w:val="2D3C50"/>
          <w:spacing w:val="-4"/>
          <w:sz w:val="20"/>
        </w:rPr>
        <w:t> </w:t>
      </w:r>
      <w:r>
        <w:rPr>
          <w:color w:val="2D3C50"/>
          <w:sz w:val="20"/>
        </w:rPr>
        <w:t>Illinois</w:t>
      </w:r>
      <w:r>
        <w:rPr>
          <w:color w:val="2D3C50"/>
          <w:spacing w:val="-4"/>
          <w:sz w:val="20"/>
        </w:rPr>
        <w:t> </w:t>
      </w:r>
      <w:r>
        <w:rPr>
          <w:color w:val="2D3C50"/>
          <w:sz w:val="20"/>
        </w:rPr>
        <w:t>•</w:t>
      </w:r>
      <w:r>
        <w:rPr>
          <w:color w:val="2D3C50"/>
          <w:spacing w:val="5"/>
          <w:sz w:val="20"/>
        </w:rPr>
        <w:t> </w:t>
      </w:r>
      <w:r>
        <w:rPr>
          <w:color w:val="2D3C50"/>
          <w:sz w:val="20"/>
        </w:rPr>
        <w:t>Expected</w:t>
      </w:r>
      <w:r>
        <w:rPr>
          <w:color w:val="2D3C50"/>
          <w:spacing w:val="-2"/>
          <w:sz w:val="20"/>
        </w:rPr>
        <w:t> </w:t>
      </w:r>
      <w:r>
        <w:rPr>
          <w:color w:val="2D3C50"/>
          <w:sz w:val="20"/>
        </w:rPr>
        <w:t>Graduation,</w:t>
      </w:r>
      <w:r>
        <w:rPr>
          <w:color w:val="2D3C50"/>
          <w:spacing w:val="-4"/>
          <w:sz w:val="20"/>
        </w:rPr>
        <w:t> </w:t>
      </w:r>
      <w:r>
        <w:rPr>
          <w:color w:val="2D3C50"/>
          <w:sz w:val="20"/>
        </w:rPr>
        <w:t>2021</w:t>
      </w:r>
    </w:p>
    <w:p>
      <w:pPr>
        <w:pStyle w:val="Heading2"/>
        <w:spacing w:line="318" w:lineRule="exact"/>
      </w:pPr>
      <w:r>
        <w:rPr>
          <w:color w:val="2D3C50"/>
        </w:rPr>
        <w:t>Bachelor</w:t>
      </w:r>
      <w:r>
        <w:rPr>
          <w:color w:val="2D3C50"/>
          <w:spacing w:val="-5"/>
        </w:rPr>
        <w:t> </w:t>
      </w:r>
      <w:r>
        <w:rPr>
          <w:color w:val="2D3C50"/>
        </w:rPr>
        <w:t>of</w:t>
      </w:r>
      <w:r>
        <w:rPr>
          <w:color w:val="2D3C50"/>
          <w:spacing w:val="-1"/>
        </w:rPr>
        <w:t> </w:t>
      </w:r>
      <w:r>
        <w:rPr>
          <w:color w:val="2D3C50"/>
        </w:rPr>
        <w:t>English</w:t>
      </w:r>
      <w:r>
        <w:rPr>
          <w:color w:val="2D3C50"/>
          <w:spacing w:val="-4"/>
        </w:rPr>
        <w:t> </w:t>
      </w:r>
      <w:r>
        <w:rPr>
          <w:color w:val="2D3C50"/>
        </w:rPr>
        <w:t>/</w:t>
      </w:r>
      <w:r>
        <w:rPr>
          <w:color w:val="2D3C50"/>
          <w:spacing w:val="-4"/>
        </w:rPr>
        <w:t> </w:t>
      </w:r>
      <w:r>
        <w:rPr>
          <w:color w:val="2D3C50"/>
        </w:rPr>
        <w:t>Anthropology</w:t>
      </w:r>
    </w:p>
    <w:p>
      <w:pPr>
        <w:spacing w:line="343" w:lineRule="exact" w:before="0"/>
        <w:ind w:left="140" w:right="0" w:firstLine="0"/>
        <w:jc w:val="left"/>
        <w:rPr>
          <w:sz w:val="20"/>
        </w:rPr>
      </w:pPr>
      <w:r>
        <w:rPr>
          <w:color w:val="2D3C50"/>
          <w:sz w:val="20"/>
        </w:rPr>
        <w:t>Texas</w:t>
      </w:r>
      <w:r>
        <w:rPr>
          <w:color w:val="2D3C50"/>
          <w:spacing w:val="-3"/>
          <w:sz w:val="20"/>
        </w:rPr>
        <w:t> </w:t>
      </w:r>
      <w:r>
        <w:rPr>
          <w:color w:val="2D3C50"/>
          <w:sz w:val="20"/>
        </w:rPr>
        <w:t>State</w:t>
      </w:r>
      <w:r>
        <w:rPr>
          <w:color w:val="2D3C50"/>
          <w:spacing w:val="-2"/>
          <w:sz w:val="20"/>
        </w:rPr>
        <w:t> </w:t>
      </w:r>
      <w:r>
        <w:rPr>
          <w:color w:val="2D3C50"/>
          <w:sz w:val="20"/>
        </w:rPr>
        <w:t>University</w:t>
      </w:r>
      <w:r>
        <w:rPr>
          <w:color w:val="2D3C50"/>
          <w:spacing w:val="-2"/>
          <w:sz w:val="20"/>
        </w:rPr>
        <w:t> </w:t>
      </w:r>
      <w:r>
        <w:rPr>
          <w:color w:val="2D3C50"/>
          <w:sz w:val="20"/>
        </w:rPr>
        <w:t>•</w:t>
      </w:r>
      <w:r>
        <w:rPr>
          <w:color w:val="2D3C50"/>
          <w:spacing w:val="-3"/>
          <w:sz w:val="20"/>
        </w:rPr>
        <w:t> </w:t>
      </w:r>
      <w:r>
        <w:rPr>
          <w:color w:val="2D3C50"/>
          <w:sz w:val="20"/>
        </w:rPr>
        <w:t>San</w:t>
      </w:r>
      <w:r>
        <w:rPr>
          <w:color w:val="2D3C50"/>
          <w:spacing w:val="-1"/>
          <w:sz w:val="20"/>
        </w:rPr>
        <w:t> </w:t>
      </w:r>
      <w:r>
        <w:rPr>
          <w:color w:val="2D3C50"/>
          <w:sz w:val="20"/>
        </w:rPr>
        <w:t>Marcos,</w:t>
      </w:r>
      <w:r>
        <w:rPr>
          <w:color w:val="2D3C50"/>
          <w:spacing w:val="-3"/>
          <w:sz w:val="20"/>
        </w:rPr>
        <w:t> </w:t>
      </w:r>
      <w:r>
        <w:rPr>
          <w:color w:val="2D3C50"/>
          <w:sz w:val="20"/>
        </w:rPr>
        <w:t>TX</w:t>
      </w:r>
      <w:r>
        <w:rPr>
          <w:color w:val="2D3C50"/>
          <w:spacing w:val="-2"/>
          <w:sz w:val="20"/>
        </w:rPr>
        <w:t> </w:t>
      </w:r>
      <w:r>
        <w:rPr>
          <w:color w:val="2D3C50"/>
          <w:sz w:val="20"/>
        </w:rPr>
        <w:t>•</w:t>
      </w:r>
      <w:r>
        <w:rPr>
          <w:color w:val="2D3C50"/>
          <w:spacing w:val="-3"/>
          <w:sz w:val="20"/>
        </w:rPr>
        <w:t> </w:t>
      </w:r>
      <w:r>
        <w:rPr>
          <w:color w:val="2D3C50"/>
          <w:sz w:val="20"/>
        </w:rPr>
        <w:t>Graduated</w:t>
      </w:r>
      <w:r>
        <w:rPr>
          <w:color w:val="2D3C50"/>
          <w:spacing w:val="-1"/>
          <w:sz w:val="20"/>
        </w:rPr>
        <w:t> </w:t>
      </w:r>
      <w:r>
        <w:rPr>
          <w:color w:val="2D3C50"/>
          <w:sz w:val="20"/>
        </w:rPr>
        <w:t>in</w:t>
      </w:r>
      <w:r>
        <w:rPr>
          <w:color w:val="2D3C50"/>
          <w:spacing w:val="-3"/>
          <w:sz w:val="20"/>
        </w:rPr>
        <w:t> </w:t>
      </w:r>
      <w:r>
        <w:rPr>
          <w:color w:val="2D3C50"/>
          <w:sz w:val="20"/>
        </w:rPr>
        <w:t>2008</w:t>
      </w:r>
    </w:p>
    <w:p>
      <w:pPr>
        <w:pStyle w:val="Heading1"/>
        <w:spacing w:before="19"/>
      </w:pPr>
      <w:r>
        <w:rPr>
          <w:color w:val="2D3C50"/>
        </w:rPr>
        <w:t>COURSEWORK</w:t>
      </w:r>
    </w:p>
    <w:p>
      <w:pPr>
        <w:pStyle w:val="Heading2"/>
        <w:spacing w:line="290" w:lineRule="exact"/>
      </w:pPr>
      <w:r>
        <w:rPr>
          <w:color w:val="2D3C50"/>
        </w:rPr>
        <w:t>State</w:t>
      </w:r>
      <w:r>
        <w:rPr>
          <w:color w:val="2D3C50"/>
          <w:spacing w:val="-3"/>
        </w:rPr>
        <w:t> </w:t>
      </w:r>
      <w:r>
        <w:rPr>
          <w:color w:val="2D3C50"/>
        </w:rPr>
        <w:t>and</w:t>
      </w:r>
      <w:r>
        <w:rPr>
          <w:color w:val="2D3C50"/>
          <w:spacing w:val="-4"/>
        </w:rPr>
        <w:t> </w:t>
      </w:r>
      <w:r>
        <w:rPr>
          <w:color w:val="2D3C50"/>
        </w:rPr>
        <w:t>Local</w:t>
      </w:r>
      <w:r>
        <w:rPr>
          <w:color w:val="2D3C50"/>
          <w:spacing w:val="-2"/>
        </w:rPr>
        <w:t> </w:t>
      </w:r>
      <w:r>
        <w:rPr>
          <w:color w:val="2D3C50"/>
        </w:rPr>
        <w:t>Public</w:t>
      </w:r>
      <w:r>
        <w:rPr>
          <w:color w:val="2D3C50"/>
          <w:spacing w:val="-3"/>
        </w:rPr>
        <w:t> </w:t>
      </w:r>
      <w:r>
        <w:rPr>
          <w:color w:val="2D3C50"/>
        </w:rPr>
        <w:t>Finance</w:t>
      </w: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77" w:lineRule="exact" w:before="0" w:after="0"/>
        <w:ind w:left="255" w:right="0" w:hanging="116"/>
        <w:jc w:val="left"/>
        <w:rPr>
          <w:sz w:val="19"/>
        </w:rPr>
      </w:pPr>
      <w:r>
        <w:rPr>
          <w:color w:val="2D3C50"/>
          <w:sz w:val="19"/>
        </w:rPr>
        <w:t>Practical</w:t>
      </w:r>
      <w:r>
        <w:rPr>
          <w:color w:val="2D3C50"/>
          <w:spacing w:val="-4"/>
          <w:sz w:val="19"/>
        </w:rPr>
        <w:t> </w:t>
      </w:r>
      <w:r>
        <w:rPr>
          <w:color w:val="2D3C50"/>
          <w:sz w:val="19"/>
        </w:rPr>
        <w:t>economic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&amp;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statistical analysis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to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evaluate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spending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and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revenue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choices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of</w:t>
      </w:r>
      <w:r>
        <w:rPr>
          <w:color w:val="2D3C50"/>
          <w:spacing w:val="4"/>
          <w:sz w:val="19"/>
        </w:rPr>
        <w:t> </w:t>
      </w:r>
      <w:r>
        <w:rPr>
          <w:color w:val="2D3C50"/>
          <w:sz w:val="19"/>
        </w:rPr>
        <w:t>local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governments</w:t>
      </w:r>
    </w:p>
    <w:p>
      <w:pPr>
        <w:pStyle w:val="Heading2"/>
        <w:spacing w:line="323" w:lineRule="exact"/>
      </w:pPr>
      <w:r>
        <w:rPr>
          <w:color w:val="2D3C50"/>
        </w:rPr>
        <w:t>Policy</w:t>
      </w:r>
      <w:r>
        <w:rPr>
          <w:color w:val="2D3C50"/>
          <w:spacing w:val="-5"/>
        </w:rPr>
        <w:t> </w:t>
      </w:r>
      <w:r>
        <w:rPr>
          <w:color w:val="2D3C50"/>
        </w:rPr>
        <w:t>Lab</w:t>
      </w:r>
      <w:r>
        <w:rPr>
          <w:color w:val="2D3C50"/>
          <w:spacing w:val="-3"/>
        </w:rPr>
        <w:t> </w:t>
      </w:r>
      <w:r>
        <w:rPr>
          <w:color w:val="2D3C50"/>
        </w:rPr>
        <w:t>-</w:t>
      </w:r>
      <w:r>
        <w:rPr>
          <w:color w:val="2D3C50"/>
          <w:spacing w:val="-2"/>
        </w:rPr>
        <w:t> </w:t>
      </w:r>
      <w:r>
        <w:rPr>
          <w:color w:val="2D3C50"/>
        </w:rPr>
        <w:t>Water</w:t>
      </w:r>
      <w:r>
        <w:rPr>
          <w:color w:val="2D3C50"/>
          <w:spacing w:val="-3"/>
        </w:rPr>
        <w:t> </w:t>
      </w:r>
      <w:r>
        <w:rPr>
          <w:color w:val="2D3C50"/>
        </w:rPr>
        <w:t>Infrastructure</w:t>
      </w:r>
      <w:r>
        <w:rPr>
          <w:color w:val="2D3C50"/>
          <w:spacing w:val="-3"/>
        </w:rPr>
        <w:t> </w:t>
      </w:r>
      <w:r>
        <w:rPr>
          <w:color w:val="2D3C50"/>
        </w:rPr>
        <w:t>Finance</w:t>
      </w: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77" w:lineRule="exact" w:before="0" w:after="0"/>
        <w:ind w:left="255" w:right="0" w:hanging="116"/>
        <w:jc w:val="left"/>
        <w:rPr>
          <w:sz w:val="19"/>
        </w:rPr>
      </w:pPr>
      <w:r>
        <w:rPr>
          <w:color w:val="2D3C50"/>
          <w:sz w:val="19"/>
        </w:rPr>
        <w:t>Lead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team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that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built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financing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strategy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for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lead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service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line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replacement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in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Illinois</w:t>
      </w:r>
    </w:p>
    <w:p>
      <w:pPr>
        <w:pStyle w:val="Heading2"/>
        <w:spacing w:line="323" w:lineRule="exact"/>
      </w:pPr>
      <w:r>
        <w:rPr>
          <w:color w:val="2D3C50"/>
        </w:rPr>
        <w:t>Spatial</w:t>
      </w:r>
      <w:r>
        <w:rPr>
          <w:color w:val="2D3C50"/>
          <w:spacing w:val="-5"/>
        </w:rPr>
        <w:t> </w:t>
      </w:r>
      <w:r>
        <w:rPr>
          <w:color w:val="2D3C50"/>
        </w:rPr>
        <w:t>Cluster</w:t>
      </w:r>
      <w:r>
        <w:rPr>
          <w:color w:val="2D3C50"/>
          <w:spacing w:val="-4"/>
        </w:rPr>
        <w:t> </w:t>
      </w:r>
      <w:r>
        <w:rPr>
          <w:color w:val="2D3C50"/>
        </w:rPr>
        <w:t>Analysis</w:t>
      </w: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77" w:lineRule="exact" w:before="0" w:after="0"/>
        <w:ind w:left="255" w:right="0" w:hanging="116"/>
        <w:jc w:val="left"/>
        <w:rPr>
          <w:sz w:val="19"/>
        </w:rPr>
      </w:pPr>
      <w:r>
        <w:rPr>
          <w:color w:val="2D3C50"/>
          <w:sz w:val="19"/>
        </w:rPr>
        <w:t>Used R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and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public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data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sources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to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develop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original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research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on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transportation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and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municipal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finance</w:t>
      </w:r>
    </w:p>
    <w:p>
      <w:pPr>
        <w:pStyle w:val="Heading2"/>
        <w:spacing w:line="323" w:lineRule="exact"/>
      </w:pPr>
      <w:r>
        <w:rPr>
          <w:color w:val="2D3C50"/>
        </w:rPr>
        <w:t>Data</w:t>
      </w:r>
      <w:r>
        <w:rPr>
          <w:color w:val="2D3C50"/>
          <w:spacing w:val="-4"/>
        </w:rPr>
        <w:t> </w:t>
      </w:r>
      <w:r>
        <w:rPr>
          <w:color w:val="2D3C50"/>
        </w:rPr>
        <w:t>&amp;</w:t>
      </w:r>
      <w:r>
        <w:rPr>
          <w:color w:val="2D3C50"/>
          <w:spacing w:val="-3"/>
        </w:rPr>
        <w:t> </w:t>
      </w:r>
      <w:r>
        <w:rPr>
          <w:color w:val="2D3C50"/>
        </w:rPr>
        <w:t>Programming</w:t>
      </w:r>
      <w:r>
        <w:rPr>
          <w:color w:val="2D3C50"/>
          <w:spacing w:val="-1"/>
        </w:rPr>
        <w:t> </w:t>
      </w:r>
      <w:r>
        <w:rPr>
          <w:color w:val="2D3C50"/>
        </w:rPr>
        <w:t>for</w:t>
      </w:r>
      <w:r>
        <w:rPr>
          <w:color w:val="2D3C50"/>
          <w:spacing w:val="-1"/>
        </w:rPr>
        <w:t> </w:t>
      </w:r>
      <w:r>
        <w:rPr>
          <w:color w:val="2D3C50"/>
        </w:rPr>
        <w:t>Public</w:t>
      </w:r>
      <w:r>
        <w:rPr>
          <w:color w:val="2D3C50"/>
          <w:spacing w:val="-2"/>
        </w:rPr>
        <w:t> </w:t>
      </w:r>
      <w:r>
        <w:rPr>
          <w:color w:val="2D3C50"/>
        </w:rPr>
        <w:t>Policy</w:t>
      </w: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324" w:lineRule="exact" w:before="0" w:after="0"/>
        <w:ind w:left="255" w:right="0" w:hanging="116"/>
        <w:jc w:val="left"/>
        <w:rPr>
          <w:sz w:val="19"/>
        </w:rPr>
      </w:pPr>
      <w:r>
        <w:rPr>
          <w:color w:val="2D3C50"/>
          <w:sz w:val="19"/>
        </w:rPr>
        <w:t>Applied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data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visualization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and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econometric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analysis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using</w:t>
      </w:r>
      <w:r>
        <w:rPr>
          <w:color w:val="2D3C50"/>
          <w:spacing w:val="-4"/>
          <w:sz w:val="19"/>
        </w:rPr>
        <w:t> </w:t>
      </w:r>
      <w:r>
        <w:rPr>
          <w:color w:val="2D3C50"/>
          <w:sz w:val="19"/>
        </w:rPr>
        <w:t>real</w:t>
      </w:r>
      <w:r>
        <w:rPr>
          <w:color w:val="2D3C50"/>
          <w:spacing w:val="-2"/>
          <w:sz w:val="19"/>
        </w:rPr>
        <w:t> </w:t>
      </w:r>
      <w:r>
        <w:rPr>
          <w:color w:val="2D3C50"/>
          <w:sz w:val="19"/>
        </w:rPr>
        <w:t>world</w:t>
      </w:r>
      <w:r>
        <w:rPr>
          <w:color w:val="2D3C50"/>
          <w:spacing w:val="-1"/>
          <w:sz w:val="19"/>
        </w:rPr>
        <w:t> </w:t>
      </w:r>
      <w:r>
        <w:rPr>
          <w:color w:val="2D3C50"/>
          <w:sz w:val="19"/>
        </w:rPr>
        <w:t>data</w:t>
      </w:r>
      <w:r>
        <w:rPr>
          <w:color w:val="2D3C50"/>
          <w:spacing w:val="-3"/>
          <w:sz w:val="19"/>
        </w:rPr>
        <w:t> </w:t>
      </w:r>
      <w:r>
        <w:rPr>
          <w:color w:val="2D3C50"/>
          <w:sz w:val="19"/>
        </w:rPr>
        <w:t>with</w:t>
      </w:r>
      <w:r>
        <w:rPr>
          <w:color w:val="2D3C50"/>
          <w:spacing w:val="-4"/>
          <w:sz w:val="19"/>
        </w:rPr>
        <w:t> </w:t>
      </w:r>
      <w:r>
        <w:rPr>
          <w:color w:val="2D3C50"/>
          <w:sz w:val="19"/>
        </w:rPr>
        <w:t>R</w:t>
      </w:r>
    </w:p>
    <w:sectPr>
      <w:type w:val="continuous"/>
      <w:pgSz w:w="12240" w:h="15840"/>
      <w:pgMar w:top="740" w:bottom="280" w:left="5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aramond">
    <w:altName w:val="Garamond"/>
    <w:charset w:val="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55" w:hanging="116"/>
      </w:pPr>
      <w:rPr>
        <w:rFonts w:hint="default" w:ascii="Garamond" w:hAnsi="Garamond" w:eastAsia="Garamond" w:cs="Garamond"/>
        <w:b w:val="0"/>
        <w:bCs w:val="0"/>
        <w:i w:val="0"/>
        <w:iCs w:val="0"/>
        <w:color w:val="2D3C50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0" w:hanging="1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1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0" w:hanging="1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1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1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0" w:hanging="1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0" w:hanging="1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1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12" w:lineRule="exact"/>
      <w:ind w:left="255" w:hanging="116"/>
    </w:pPr>
    <w:rPr>
      <w:rFonts w:ascii="Garamond" w:hAnsi="Garamond" w:eastAsia="Garamond" w:cs="Garamond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473" w:lineRule="exact"/>
      <w:ind w:left="140"/>
      <w:outlineLvl w:val="1"/>
    </w:pPr>
    <w:rPr>
      <w:rFonts w:ascii="Garamond" w:hAnsi="Garamond" w:eastAsia="Garamond" w:cs="Garamond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319" w:lineRule="exact"/>
      <w:ind w:left="140"/>
      <w:outlineLvl w:val="2"/>
    </w:pPr>
    <w:rPr>
      <w:rFonts w:ascii="Garamond" w:hAnsi="Garamond" w:eastAsia="Garamond" w:cs="Garamond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28" w:lineRule="exact"/>
      <w:ind w:left="140"/>
      <w:outlineLvl w:val="3"/>
    </w:pPr>
    <w:rPr>
      <w:rFonts w:ascii="Garamond" w:hAnsi="Garamond" w:eastAsia="Garamond" w:cs="Garamond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73" w:lineRule="exact"/>
      <w:ind w:left="325"/>
      <w:jc w:val="center"/>
    </w:pPr>
    <w:rPr>
      <w:rFonts w:ascii="Garamond" w:hAnsi="Garamond" w:eastAsia="Garamond" w:cs="Garamond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12" w:lineRule="exact"/>
      <w:ind w:left="255" w:hanging="116"/>
    </w:pPr>
    <w:rPr>
      <w:rFonts w:ascii="Garamond" w:hAnsi="Garamond" w:eastAsia="Garamond" w:cs="Garamond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rwrcrump@uchicago.edu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Crump</dc:creator>
  <dcterms:created xsi:type="dcterms:W3CDTF">2021-08-05T18:53:44Z</dcterms:created>
  <dcterms:modified xsi:type="dcterms:W3CDTF">2021-08-05T18:53:44Z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2021-08-05T00:00:00Z</vt:filetime>
  </property>
</Properties>
</file>