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574F" w14:textId="71409EEA" w:rsidR="00EF4F54" w:rsidRPr="00EF4F54" w:rsidRDefault="00EF4F54" w:rsidP="00EF4F54">
      <w:pPr>
        <w:rPr>
          <w:b/>
          <w:bCs/>
        </w:rPr>
      </w:pPr>
      <w:r w:rsidRPr="00EF4F54">
        <w:rPr>
          <w:b/>
          <w:bCs/>
        </w:rPr>
        <w:t>Mamba Lambda</w:t>
      </w:r>
    </w:p>
    <w:p w14:paraId="1D6B0749" w14:textId="4A643C58" w:rsidR="00EF4F54" w:rsidRDefault="00EF4F54" w:rsidP="00EF4F54">
      <w:proofErr w:type="spellStart"/>
      <w:r w:rsidRPr="00EF4F54">
        <w:rPr>
          <w:b/>
          <w:bCs/>
        </w:rPr>
        <w:t>Deskripsi</w:t>
      </w:r>
      <w:proofErr w:type="spellEnd"/>
      <w:r w:rsidRPr="00EF4F54">
        <w:rPr>
          <w:b/>
          <w:bCs/>
        </w:rPr>
        <w:t>:</w:t>
      </w:r>
      <w:r w:rsidRPr="00EF4F54">
        <w:t xml:space="preserve"> "Classic </w:t>
      </w:r>
      <w:proofErr w:type="spellStart"/>
      <w:proofErr w:type="gramStart"/>
      <w:r w:rsidRPr="00EF4F54">
        <w:t>dis.dis</w:t>
      </w:r>
      <w:proofErr w:type="spellEnd"/>
      <w:r w:rsidRPr="00EF4F54">
        <w:t>(</w:t>
      </w:r>
      <w:proofErr w:type="gramEnd"/>
      <w:r w:rsidRPr="00EF4F54">
        <w:t>) python bytecode challenge, nothing too fancy</w:t>
      </w:r>
      <w:r w:rsidR="00A22C2B">
        <w:t xml:space="preserve"> ~ </w:t>
      </w:r>
      <w:r w:rsidRPr="00EF4F54">
        <w:t>"</w:t>
      </w:r>
    </w:p>
    <w:p w14:paraId="62E40EC9" w14:textId="4E4B477B" w:rsidR="009D38BF" w:rsidRDefault="00000000" w:rsidP="00EF4F54">
      <w:hyperlink r:id="rId6" w:history="1">
        <w:r w:rsidR="009D38BF" w:rsidRPr="00D058D1">
          <w:rPr>
            <w:rStyle w:val="Hyperlink"/>
          </w:rPr>
          <w:t>https://docs.python.org/3/library/dis.html</w:t>
        </w:r>
      </w:hyperlink>
      <w:r w:rsidR="009D38BF">
        <w:t xml:space="preserve"> </w:t>
      </w:r>
    </w:p>
    <w:p w14:paraId="74A621DF" w14:textId="3DE4EEC0" w:rsidR="00EF4F54" w:rsidRPr="003A4994" w:rsidRDefault="007C3959" w:rsidP="00EF4F54">
      <w:pPr>
        <w:rPr>
          <w:b/>
          <w:bCs/>
        </w:rPr>
      </w:pPr>
      <w:r>
        <w:rPr>
          <w:b/>
          <w:bCs/>
        </w:rPr>
        <w:t>Challenge</w:t>
      </w:r>
      <w:r w:rsidR="003A4994">
        <w:rPr>
          <w:b/>
          <w:bCs/>
        </w:rPr>
        <w:t xml:space="preserve">: </w:t>
      </w:r>
      <w:r w:rsidR="003A4994">
        <w:rPr>
          <w:b/>
          <w:bCs/>
          <w:noProof/>
        </w:rPr>
        <w:drawing>
          <wp:inline distT="0" distB="0" distL="0" distR="0" wp14:anchorId="717FAB09" wp14:editId="60C10154">
            <wp:extent cx="5731510" cy="6328410"/>
            <wp:effectExtent l="0" t="0" r="2540" b="0"/>
            <wp:docPr id="109626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64869" name="Picture 10962648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0C66" w14:textId="77777777" w:rsidR="00C24A80" w:rsidRDefault="00C24A80" w:rsidP="00EF4F54">
      <w:pPr>
        <w:rPr>
          <w:b/>
          <w:bCs/>
        </w:rPr>
      </w:pPr>
    </w:p>
    <w:p w14:paraId="3DB822CD" w14:textId="77777777" w:rsidR="00C24A80" w:rsidRDefault="00C24A80" w:rsidP="00EF4F54">
      <w:pPr>
        <w:rPr>
          <w:b/>
          <w:bCs/>
        </w:rPr>
      </w:pPr>
    </w:p>
    <w:p w14:paraId="36EC433C" w14:textId="77777777" w:rsidR="00C24A80" w:rsidRDefault="00C24A80" w:rsidP="00EF4F54">
      <w:pPr>
        <w:rPr>
          <w:b/>
          <w:bCs/>
        </w:rPr>
      </w:pPr>
    </w:p>
    <w:p w14:paraId="253BB9F6" w14:textId="5C1BF0A8" w:rsidR="00EF4F54" w:rsidRDefault="00EF4F54" w:rsidP="00EF4F54">
      <w:pPr>
        <w:rPr>
          <w:b/>
          <w:bCs/>
        </w:rPr>
      </w:pPr>
      <w:proofErr w:type="spellStart"/>
      <w:r>
        <w:rPr>
          <w:b/>
          <w:bCs/>
        </w:rPr>
        <w:lastRenderedPageBreak/>
        <w:t>Analisis</w:t>
      </w:r>
      <w:proofErr w:type="spellEnd"/>
      <w:r>
        <w:rPr>
          <w:b/>
          <w:bCs/>
        </w:rPr>
        <w:t xml:space="preserve"> Bytecode</w:t>
      </w:r>
    </w:p>
    <w:p w14:paraId="6F99674F" w14:textId="234E83D8" w:rsidR="007A274F" w:rsidRDefault="007A274F" w:rsidP="00EF4F54">
      <w:pPr>
        <w:rPr>
          <w:b/>
          <w:bCs/>
        </w:rPr>
      </w:pPr>
      <w:r>
        <w:rPr>
          <w:b/>
          <w:bCs/>
        </w:rPr>
        <w:t>Bagian 1</w:t>
      </w:r>
    </w:p>
    <w:p w14:paraId="609F0D6E" w14:textId="069C1A84" w:rsidR="00EF4F54" w:rsidRDefault="00EF4F54" w:rsidP="00EF4F54">
      <w:r>
        <w:t xml:space="preserve">Bytecode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‘dis’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="007A274F">
        <w:t>low level instructions</w:t>
      </w:r>
      <w:r>
        <w:t xml:space="preserve">. Pada file “chall.txt”,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“disassembly”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pada </w:t>
      </w:r>
      <w:r w:rsidR="00881F00">
        <w:t>‘</w:t>
      </w:r>
      <w:r>
        <w:t>dis</w:t>
      </w:r>
      <w:r w:rsidR="00881F00">
        <w:t>’</w:t>
      </w:r>
      <w:r>
        <w:t xml:space="preserve"> python</w:t>
      </w:r>
      <w:r w:rsidR="00881F00">
        <w:t>)</w:t>
      </w:r>
    </w:p>
    <w:p w14:paraId="659C1C9F" w14:textId="190E03A6" w:rsidR="00EF4F54" w:rsidRDefault="00EF4F54" w:rsidP="00EF4F54">
      <w:r>
        <w:rPr>
          <w:noProof/>
        </w:rPr>
        <w:drawing>
          <wp:inline distT="0" distB="0" distL="0" distR="0" wp14:anchorId="49AEBA97" wp14:editId="0235B6D7">
            <wp:extent cx="5731510" cy="783590"/>
            <wp:effectExtent l="0" t="0" r="2540" b="0"/>
            <wp:docPr id="39012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24180" name="Picture 3901241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67C" w14:textId="3876FD09" w:rsidR="00881F00" w:rsidRDefault="00881F00" w:rsidP="00EF4F54"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lambda</w:t>
      </w:r>
      <w:r>
        <w:t xml:space="preserve"> yang di load </w:t>
      </w:r>
      <w:proofErr w:type="spellStart"/>
      <w:r>
        <w:t>sebagai</w:t>
      </w:r>
      <w:proofErr w:type="spellEnd"/>
      <w:r>
        <w:t xml:space="preserve"> “</w:t>
      </w:r>
      <w:r w:rsidRPr="00881F00">
        <w:t>___</w:t>
      </w:r>
      <w:r>
        <w:t xml:space="preserve">” (LOAD_FAST).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r>
        <w:rPr>
          <w:i/>
          <w:iCs/>
        </w:rPr>
        <w:t>encode</w:t>
      </w:r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biner.</w:t>
      </w:r>
      <w:r w:rsidR="002F4815">
        <w:t xml:space="preserve"> Jadi LOAD_METHOD 1 (encode) dan CALL_METHOD 0 </w:t>
      </w:r>
      <w:proofErr w:type="spellStart"/>
      <w:r w:rsidR="002F4815">
        <w:t>akan</w:t>
      </w:r>
      <w:proofErr w:type="spellEnd"/>
      <w:r w:rsidR="002F4815">
        <w:t xml:space="preserve"> </w:t>
      </w:r>
      <w:proofErr w:type="spellStart"/>
      <w:r w:rsidR="002F4815">
        <w:t>mengubah</w:t>
      </w:r>
      <w:proofErr w:type="spellEnd"/>
      <w:r w:rsidR="002F4815">
        <w:t xml:space="preserve"> </w:t>
      </w:r>
      <w:proofErr w:type="spellStart"/>
      <w:r w:rsidR="002F4815">
        <w:t>inputan</w:t>
      </w:r>
      <w:proofErr w:type="spellEnd"/>
      <w:r w:rsidR="002F4815">
        <w:t xml:space="preserve"> user </w:t>
      </w:r>
      <w:proofErr w:type="spellStart"/>
      <w:r w:rsidR="002F4815">
        <w:t>menjadi</w:t>
      </w:r>
      <w:proofErr w:type="spellEnd"/>
      <w:r w:rsidR="002F4815">
        <w:t xml:space="preserve"> byte array </w:t>
      </w:r>
      <w:proofErr w:type="spellStart"/>
      <w:r w:rsidR="002F4815">
        <w:t>menggunakan</w:t>
      </w:r>
      <w:proofErr w:type="spellEnd"/>
      <w:r w:rsidR="002F4815">
        <w:t xml:space="preserve"> </w:t>
      </w:r>
      <w:proofErr w:type="spellStart"/>
      <w:r w:rsidR="002F4815">
        <w:t>metode</w:t>
      </w:r>
      <w:proofErr w:type="spellEnd"/>
      <w:r w:rsidR="002F4815">
        <w:t xml:space="preserve"> ‘</w:t>
      </w:r>
      <w:proofErr w:type="gramStart"/>
      <w:r w:rsidR="002F4815">
        <w:t>encode(</w:t>
      </w:r>
      <w:proofErr w:type="gramEnd"/>
      <w:r w:rsidR="002F4815">
        <w:t>)’.</w:t>
      </w:r>
    </w:p>
    <w:p w14:paraId="0FD6F31C" w14:textId="77777777" w:rsidR="00737D66" w:rsidRDefault="00737D66" w:rsidP="00EF4F54"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19F54C76" w14:textId="4C15715D" w:rsidR="00737D66" w:rsidRDefault="00737D66" w:rsidP="00EF4F54">
      <w:r>
        <w:t xml:space="preserve">1. </w:t>
      </w:r>
      <w:proofErr w:type="gramStart"/>
      <w:r>
        <w:t>encode(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string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byte.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bitwise/compare byte-level.</w:t>
      </w:r>
    </w:p>
    <w:p w14:paraId="4FD89433" w14:textId="2AC42DE4" w:rsidR="00737D66" w:rsidRDefault="00737D66" w:rsidP="00EF4F54">
      <w:r>
        <w:t xml:space="preserve">2. LOAD_CONST: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byte array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(b’\x11\x08c…).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LOAD_CONST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biner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byte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>.</w:t>
      </w:r>
    </w:p>
    <w:p w14:paraId="19F8E07D" w14:textId="4696A7CF" w:rsidR="007A274F" w:rsidRPr="007A274F" w:rsidRDefault="007A274F" w:rsidP="00EF4F54">
      <w:pPr>
        <w:rPr>
          <w:b/>
          <w:bCs/>
        </w:rPr>
      </w:pPr>
      <w:r>
        <w:rPr>
          <w:b/>
          <w:bCs/>
        </w:rPr>
        <w:t>Bagian 2</w:t>
      </w:r>
    </w:p>
    <w:p w14:paraId="2C52B871" w14:textId="0439A64E" w:rsidR="00881F00" w:rsidRDefault="00881F00" w:rsidP="00EF4F54">
      <w:r>
        <w:rPr>
          <w:noProof/>
        </w:rPr>
        <w:drawing>
          <wp:inline distT="0" distB="0" distL="0" distR="0" wp14:anchorId="32ADAA78" wp14:editId="01DE631A">
            <wp:extent cx="5539740" cy="973455"/>
            <wp:effectExtent l="0" t="0" r="3810" b="0"/>
            <wp:docPr id="1141696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96781" name="Picture 11416967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B6C" w14:textId="0C09F681" w:rsidR="00881F00" w:rsidRDefault="00F46413" w:rsidP="00EF4F54">
      <w:r>
        <w:t xml:space="preserve">Dari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Disassembly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lambda </w:t>
      </w:r>
      <w:proofErr w:type="spellStart"/>
      <w:r>
        <w:t>membentuk</w:t>
      </w:r>
      <w:proofErr w:type="spellEnd"/>
      <w:r>
        <w:t xml:space="preserve"> byte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generator (</w:t>
      </w:r>
      <w:proofErr w:type="spellStart"/>
      <w:r>
        <w:t>genexpr</w:t>
      </w:r>
      <w:proofErr w:type="spellEnd"/>
      <w:r>
        <w:t xml:space="preserve">)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input.</w:t>
      </w:r>
    </w:p>
    <w:p w14:paraId="2DB0BBB1" w14:textId="40DB51BE" w:rsidR="00737D66" w:rsidRDefault="00737D66" w:rsidP="00EF4F54"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: </w:t>
      </w:r>
      <w:r>
        <w:t xml:space="preserve">‘bytes’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integer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byte. Di</w:t>
      </w:r>
      <w:r w:rsidRPr="00737D66">
        <w:t xml:space="preserve"> </w:t>
      </w:r>
      <w:proofErr w:type="spellStart"/>
      <w:r w:rsidRPr="00737D66">
        <w:t>dalam</w:t>
      </w:r>
      <w:proofErr w:type="spellEnd"/>
      <w:r w:rsidRPr="00737D66">
        <w:t xml:space="preserve"> bytecode </w:t>
      </w:r>
      <w:proofErr w:type="spellStart"/>
      <w:r w:rsidR="002F4815">
        <w:t>terlihat</w:t>
      </w:r>
      <w:proofErr w:type="spellEnd"/>
      <w:r w:rsidRPr="00737D66">
        <w:t xml:space="preserve"> </w:t>
      </w:r>
      <w:proofErr w:type="spellStart"/>
      <w:r w:rsidRPr="00737D66">
        <w:t>instruksi</w:t>
      </w:r>
      <w:proofErr w:type="spellEnd"/>
      <w:r w:rsidRPr="00737D66">
        <w:t xml:space="preserve"> LOAD_GLOBAL 0 (bytes) </w:t>
      </w:r>
      <w:proofErr w:type="spellStart"/>
      <w:r w:rsidRPr="00737D66">
        <w:t>diikuti</w:t>
      </w:r>
      <w:proofErr w:type="spellEnd"/>
      <w:r w:rsidRPr="00737D66">
        <w:t xml:space="preserve"> oleh </w:t>
      </w:r>
      <w:proofErr w:type="spellStart"/>
      <w:r w:rsidRPr="00737D66">
        <w:t>pembuatan</w:t>
      </w:r>
      <w:proofErr w:type="spellEnd"/>
      <w:r w:rsidRPr="00737D66">
        <w:t xml:space="preserve"> </w:t>
      </w:r>
      <w:proofErr w:type="spellStart"/>
      <w:r w:rsidRPr="00737D66">
        <w:t>fungsi</w:t>
      </w:r>
      <w:proofErr w:type="spellEnd"/>
      <w:r w:rsidRPr="00737D66">
        <w:t xml:space="preserve"> </w:t>
      </w:r>
      <w:proofErr w:type="spellStart"/>
      <w:r w:rsidRPr="00737D66">
        <w:t>dengan</w:t>
      </w:r>
      <w:proofErr w:type="spellEnd"/>
      <w:r w:rsidRPr="00737D66">
        <w:t xml:space="preserve"> MAKE_FUNCTION 0</w:t>
      </w:r>
      <w:r w:rsidR="002F4815">
        <w:t>.</w:t>
      </w:r>
    </w:p>
    <w:p w14:paraId="69EBC8D1" w14:textId="77777777" w:rsidR="00A07E87" w:rsidRDefault="00A07E87" w:rsidP="00EF4F54">
      <w:pPr>
        <w:rPr>
          <w:b/>
          <w:bCs/>
        </w:rPr>
      </w:pPr>
    </w:p>
    <w:p w14:paraId="29FBEC29" w14:textId="47ECFE7C" w:rsidR="00A07E87" w:rsidRPr="00A07E87" w:rsidRDefault="00A07E87" w:rsidP="00EF4F54">
      <w:pPr>
        <w:rPr>
          <w:b/>
          <w:bCs/>
        </w:rPr>
      </w:pPr>
      <w:r>
        <w:rPr>
          <w:b/>
          <w:bCs/>
        </w:rPr>
        <w:t>Bagian 3</w:t>
      </w:r>
    </w:p>
    <w:p w14:paraId="1156D285" w14:textId="329F16BB" w:rsidR="00F46413" w:rsidRDefault="00F46413" w:rsidP="00EF4F54">
      <w:r>
        <w:rPr>
          <w:noProof/>
        </w:rPr>
        <w:drawing>
          <wp:inline distT="0" distB="0" distL="0" distR="0" wp14:anchorId="1C37C174" wp14:editId="4C0C4D0E">
            <wp:extent cx="4950408" cy="3360420"/>
            <wp:effectExtent l="0" t="0" r="3175" b="0"/>
            <wp:docPr id="194280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0147" name="Picture 1942801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73" cy="33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2192" w14:textId="21E79A38" w:rsidR="00F46413" w:rsidRDefault="00F46413" w:rsidP="00EF4F54">
      <w:r>
        <w:t xml:space="preserve">Ini </w:t>
      </w:r>
      <w:proofErr w:type="spellStart"/>
      <w:r>
        <w:t>adalah</w:t>
      </w:r>
      <w:proofErr w:type="spellEnd"/>
      <w:r>
        <w:t xml:space="preserve"> disassembly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generator.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pada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berdasarkan</w:t>
      </w:r>
      <w:proofErr w:type="spellEnd"/>
      <w:r>
        <w:t xml:space="preserve"> ASCII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byte array yang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bytecode.</w:t>
      </w:r>
    </w:p>
    <w:p w14:paraId="783B5B4B" w14:textId="181E35BE" w:rsidR="002F4815" w:rsidRDefault="002F4815" w:rsidP="00EF4F54"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394"/>
      </w:tblGrid>
      <w:tr w:rsidR="008954F9" w:rsidRPr="008954F9" w14:paraId="200B66CF" w14:textId="77777777" w:rsidTr="008954F9">
        <w:tc>
          <w:tcPr>
            <w:tcW w:w="2547" w:type="dxa"/>
            <w:hideMark/>
          </w:tcPr>
          <w:p w14:paraId="14FF57C4" w14:textId="77777777" w:rsidR="008954F9" w:rsidRPr="008954F9" w:rsidRDefault="008954F9" w:rsidP="008954F9">
            <w:pPr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n-ID"/>
                <w14:ligatures w14:val="none"/>
              </w:rPr>
              <w:t>Instruksi</w:t>
            </w:r>
            <w:proofErr w:type="spellEnd"/>
            <w:r w:rsidRPr="008954F9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n-ID"/>
                <w14:ligatures w14:val="none"/>
              </w:rPr>
              <w:t xml:space="preserve"> Bytecode</w:t>
            </w:r>
          </w:p>
        </w:tc>
        <w:tc>
          <w:tcPr>
            <w:tcW w:w="4394" w:type="dxa"/>
            <w:hideMark/>
          </w:tcPr>
          <w:p w14:paraId="22D6A883" w14:textId="77777777" w:rsidR="008954F9" w:rsidRPr="008954F9" w:rsidRDefault="008954F9" w:rsidP="008954F9">
            <w:pPr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n-ID"/>
                <w14:ligatures w14:val="none"/>
              </w:rPr>
              <w:t>Operasi</w:t>
            </w:r>
            <w:proofErr w:type="spellEnd"/>
          </w:p>
        </w:tc>
      </w:tr>
      <w:tr w:rsidR="008954F9" w:rsidRPr="008954F9" w14:paraId="04DF0F5F" w14:textId="77777777" w:rsidTr="008954F9">
        <w:tc>
          <w:tcPr>
            <w:tcW w:w="2547" w:type="dxa"/>
            <w:hideMark/>
          </w:tcPr>
          <w:p w14:paraId="48344F57" w14:textId="77777777" w:rsidR="008954F9" w:rsidRPr="005F39B5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LOAD_FAST 0 (.0)</w:t>
            </w:r>
          </w:p>
          <w:p w14:paraId="7073D608" w14:textId="6235E23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FOR_ITER</w:t>
            </w:r>
          </w:p>
        </w:tc>
        <w:tc>
          <w:tcPr>
            <w:tcW w:w="4394" w:type="dxa"/>
            <w:hideMark/>
          </w:tcPr>
          <w:p w14:paraId="26E6F202" w14:textId="19D4A402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Iterasi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(for loop)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dimulai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untuk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setiap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karakter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dalam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input</w:t>
            </w:r>
          </w:p>
        </w:tc>
      </w:tr>
      <w:tr w:rsidR="008954F9" w:rsidRPr="008954F9" w14:paraId="7237D343" w14:textId="77777777" w:rsidTr="008954F9">
        <w:tc>
          <w:tcPr>
            <w:tcW w:w="2547" w:type="dxa"/>
            <w:hideMark/>
          </w:tcPr>
          <w:p w14:paraId="7C5D5E6A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LOAD_FAST 1 (__)</w:t>
            </w:r>
          </w:p>
        </w:tc>
        <w:tc>
          <w:tcPr>
            <w:tcW w:w="4394" w:type="dxa"/>
            <w:hideMark/>
          </w:tcPr>
          <w:p w14:paraId="24FBFD79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Setiap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karakter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disimpan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dalam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variabel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sementara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‘__’.</w:t>
            </w:r>
          </w:p>
        </w:tc>
      </w:tr>
      <w:tr w:rsidR="008954F9" w:rsidRPr="008954F9" w14:paraId="5C66C423" w14:textId="77777777" w:rsidTr="008954F9">
        <w:tc>
          <w:tcPr>
            <w:tcW w:w="2547" w:type="dxa"/>
            <w:hideMark/>
          </w:tcPr>
          <w:p w14:paraId="62B0960B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LOAD_CONST 0 (13371337)</w:t>
            </w:r>
          </w:p>
        </w:tc>
        <w:tc>
          <w:tcPr>
            <w:tcW w:w="4394" w:type="dxa"/>
            <w:hideMark/>
          </w:tcPr>
          <w:p w14:paraId="2B7902A2" w14:textId="64A7040C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Nilai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konstanta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13371337 di-load</w:t>
            </w:r>
          </w:p>
        </w:tc>
      </w:tr>
      <w:tr w:rsidR="008954F9" w:rsidRPr="008954F9" w14:paraId="2A327C07" w14:textId="77777777" w:rsidTr="008954F9">
        <w:tc>
          <w:tcPr>
            <w:tcW w:w="2547" w:type="dxa"/>
            <w:hideMark/>
          </w:tcPr>
          <w:p w14:paraId="6D7F50E6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LOAD_CONST 1 (2024)</w:t>
            </w:r>
          </w:p>
        </w:tc>
        <w:tc>
          <w:tcPr>
            <w:tcW w:w="4394" w:type="dxa"/>
            <w:hideMark/>
          </w:tcPr>
          <w:p w14:paraId="484F6DC2" w14:textId="7653273C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Nilai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konstanta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2024 di-load</w:t>
            </w:r>
          </w:p>
        </w:tc>
      </w:tr>
      <w:tr w:rsidR="008954F9" w:rsidRPr="008954F9" w14:paraId="361D451D" w14:textId="77777777" w:rsidTr="008954F9">
        <w:tc>
          <w:tcPr>
            <w:tcW w:w="2547" w:type="dxa"/>
            <w:hideMark/>
          </w:tcPr>
          <w:p w14:paraId="6DCCD622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BINARY_SUBTRACT</w:t>
            </w:r>
          </w:p>
        </w:tc>
        <w:tc>
          <w:tcPr>
            <w:tcW w:w="4394" w:type="dxa"/>
            <w:hideMark/>
          </w:tcPr>
          <w:p w14:paraId="663FBC07" w14:textId="6F1511B2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Mengurangi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nilai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ASCII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karakter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dari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konstanta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2024</w:t>
            </w:r>
          </w:p>
        </w:tc>
      </w:tr>
      <w:tr w:rsidR="008954F9" w:rsidRPr="008954F9" w14:paraId="0B681A36" w14:textId="77777777" w:rsidTr="008954F9">
        <w:tc>
          <w:tcPr>
            <w:tcW w:w="2547" w:type="dxa"/>
            <w:hideMark/>
          </w:tcPr>
          <w:p w14:paraId="1BF14AF2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BINARY_MULTIPLY</w:t>
            </w:r>
          </w:p>
        </w:tc>
        <w:tc>
          <w:tcPr>
            <w:tcW w:w="4394" w:type="dxa"/>
            <w:hideMark/>
          </w:tcPr>
          <w:p w14:paraId="12D4DE7D" w14:textId="1654BEE5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Mengalikan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hasil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pengurangan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dengan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13371337</w:t>
            </w:r>
          </w:p>
        </w:tc>
      </w:tr>
      <w:tr w:rsidR="008954F9" w:rsidRPr="008954F9" w14:paraId="24CA3A6F" w14:textId="77777777" w:rsidTr="008954F9">
        <w:tc>
          <w:tcPr>
            <w:tcW w:w="2547" w:type="dxa"/>
            <w:hideMark/>
          </w:tcPr>
          <w:p w14:paraId="33C230F5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LOAD_CONST 2 (2025)</w:t>
            </w:r>
          </w:p>
        </w:tc>
        <w:tc>
          <w:tcPr>
            <w:tcW w:w="4394" w:type="dxa"/>
            <w:hideMark/>
          </w:tcPr>
          <w:p w14:paraId="3BDCE858" w14:textId="4C2C19F4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Nilai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konstanta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2025 di-load</w:t>
            </w:r>
          </w:p>
        </w:tc>
      </w:tr>
      <w:tr w:rsidR="008954F9" w:rsidRPr="008954F9" w14:paraId="3AA5CD75" w14:textId="77777777" w:rsidTr="008954F9">
        <w:tc>
          <w:tcPr>
            <w:tcW w:w="2547" w:type="dxa"/>
            <w:hideMark/>
          </w:tcPr>
          <w:p w14:paraId="7D306C38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BINARY_SUBTRACT</w:t>
            </w:r>
          </w:p>
        </w:tc>
        <w:tc>
          <w:tcPr>
            <w:tcW w:w="4394" w:type="dxa"/>
            <w:hideMark/>
          </w:tcPr>
          <w:p w14:paraId="45B48D84" w14:textId="52EC7969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Mengurangi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nilai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ASCII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karakter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dari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2025</w:t>
            </w:r>
          </w:p>
        </w:tc>
      </w:tr>
      <w:tr w:rsidR="008954F9" w:rsidRPr="008954F9" w14:paraId="1C9A557A" w14:textId="77777777" w:rsidTr="008954F9">
        <w:tc>
          <w:tcPr>
            <w:tcW w:w="2547" w:type="dxa"/>
            <w:hideMark/>
          </w:tcPr>
          <w:p w14:paraId="05C7C671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BINARY_MULTIPLY</w:t>
            </w:r>
          </w:p>
        </w:tc>
        <w:tc>
          <w:tcPr>
            <w:tcW w:w="4394" w:type="dxa"/>
            <w:hideMark/>
          </w:tcPr>
          <w:p w14:paraId="5C1494B9" w14:textId="54FA8DD4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Mengalikan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hasil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pengurangan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dengan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2025</w:t>
            </w:r>
          </w:p>
        </w:tc>
      </w:tr>
      <w:tr w:rsidR="008954F9" w:rsidRPr="008954F9" w14:paraId="02D3BA95" w14:textId="77777777" w:rsidTr="008954F9">
        <w:tc>
          <w:tcPr>
            <w:tcW w:w="2547" w:type="dxa"/>
            <w:hideMark/>
          </w:tcPr>
          <w:p w14:paraId="67CDDBBF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BINARY_ADD</w:t>
            </w:r>
          </w:p>
        </w:tc>
        <w:tc>
          <w:tcPr>
            <w:tcW w:w="4394" w:type="dxa"/>
            <w:hideMark/>
          </w:tcPr>
          <w:p w14:paraId="5F741197" w14:textId="2B1FF24E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Menambahkan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hasil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dari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dua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perkalian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di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atas</w:t>
            </w:r>
            <w:proofErr w:type="spellEnd"/>
          </w:p>
        </w:tc>
      </w:tr>
      <w:tr w:rsidR="008954F9" w:rsidRPr="008954F9" w14:paraId="0E279C2E" w14:textId="77777777" w:rsidTr="008954F9">
        <w:tc>
          <w:tcPr>
            <w:tcW w:w="2547" w:type="dxa"/>
            <w:hideMark/>
          </w:tcPr>
          <w:p w14:paraId="0FA988C0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LOAD_CONST 3 (199)</w:t>
            </w:r>
          </w:p>
        </w:tc>
        <w:tc>
          <w:tcPr>
            <w:tcW w:w="4394" w:type="dxa"/>
            <w:hideMark/>
          </w:tcPr>
          <w:p w14:paraId="75EFDE14" w14:textId="039F7095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Nilai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konstanta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199 di-load</w:t>
            </w:r>
          </w:p>
        </w:tc>
      </w:tr>
      <w:tr w:rsidR="008954F9" w:rsidRPr="008954F9" w14:paraId="6D70C7B0" w14:textId="77777777" w:rsidTr="008954F9">
        <w:tc>
          <w:tcPr>
            <w:tcW w:w="2547" w:type="dxa"/>
            <w:hideMark/>
          </w:tcPr>
          <w:p w14:paraId="209F4E61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BINARY_MODULO</w:t>
            </w:r>
          </w:p>
        </w:tc>
        <w:tc>
          <w:tcPr>
            <w:tcW w:w="4394" w:type="dxa"/>
            <w:hideMark/>
          </w:tcPr>
          <w:p w14:paraId="1A8EA586" w14:textId="16AEBA3B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Mengambil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sisa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dari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pembagian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hasil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penjumlahan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dengan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199</w:t>
            </w:r>
          </w:p>
        </w:tc>
      </w:tr>
      <w:tr w:rsidR="008954F9" w:rsidRPr="008954F9" w14:paraId="05D4E0B9" w14:textId="77777777" w:rsidTr="008954F9">
        <w:tc>
          <w:tcPr>
            <w:tcW w:w="2547" w:type="dxa"/>
            <w:hideMark/>
          </w:tcPr>
          <w:p w14:paraId="1AA9AC1E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LOAD_FAST 1 (__)</w:t>
            </w:r>
          </w:p>
        </w:tc>
        <w:tc>
          <w:tcPr>
            <w:tcW w:w="4394" w:type="dxa"/>
            <w:hideMark/>
          </w:tcPr>
          <w:p w14:paraId="7A3CB411" w14:textId="482B2274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Mengambil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kembali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nilai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ASCII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karakter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asli</w:t>
            </w:r>
            <w:proofErr w:type="spellEnd"/>
          </w:p>
        </w:tc>
      </w:tr>
      <w:tr w:rsidR="008954F9" w:rsidRPr="008954F9" w14:paraId="26540EE6" w14:textId="77777777" w:rsidTr="008954F9">
        <w:tc>
          <w:tcPr>
            <w:tcW w:w="2547" w:type="dxa"/>
            <w:hideMark/>
          </w:tcPr>
          <w:p w14:paraId="52BDC617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LOAD_CONST 4 (1)</w:t>
            </w:r>
          </w:p>
        </w:tc>
        <w:tc>
          <w:tcPr>
            <w:tcW w:w="4394" w:type="dxa"/>
            <w:hideMark/>
          </w:tcPr>
          <w:p w14:paraId="556532A0" w14:textId="5337E0B9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Nilai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konstanta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1 di-load</w:t>
            </w:r>
          </w:p>
        </w:tc>
      </w:tr>
      <w:tr w:rsidR="008954F9" w:rsidRPr="008954F9" w14:paraId="042DF742" w14:textId="77777777" w:rsidTr="008954F9">
        <w:tc>
          <w:tcPr>
            <w:tcW w:w="2547" w:type="dxa"/>
            <w:hideMark/>
          </w:tcPr>
          <w:p w14:paraId="01CC612E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BINARY_ADD</w:t>
            </w:r>
          </w:p>
        </w:tc>
        <w:tc>
          <w:tcPr>
            <w:tcW w:w="4394" w:type="dxa"/>
            <w:hideMark/>
          </w:tcPr>
          <w:p w14:paraId="18B8CA1A" w14:textId="39D59EBF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Menambahkan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1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ke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nilai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ASCII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karakter</w:t>
            </w:r>
            <w:proofErr w:type="spellEnd"/>
          </w:p>
        </w:tc>
      </w:tr>
      <w:tr w:rsidR="008954F9" w:rsidRPr="008954F9" w14:paraId="547524C8" w14:textId="77777777" w:rsidTr="008954F9">
        <w:tc>
          <w:tcPr>
            <w:tcW w:w="2547" w:type="dxa"/>
            <w:hideMark/>
          </w:tcPr>
          <w:p w14:paraId="72733EBE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LOAD_CONST 5 (25)</w:t>
            </w:r>
          </w:p>
        </w:tc>
        <w:tc>
          <w:tcPr>
            <w:tcW w:w="4394" w:type="dxa"/>
            <w:hideMark/>
          </w:tcPr>
          <w:p w14:paraId="4A3AFFD3" w14:textId="21B50328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Nilai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konstanta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25 di-load</w:t>
            </w:r>
          </w:p>
        </w:tc>
      </w:tr>
      <w:tr w:rsidR="008954F9" w:rsidRPr="008954F9" w14:paraId="23C20E35" w14:textId="77777777" w:rsidTr="008954F9">
        <w:tc>
          <w:tcPr>
            <w:tcW w:w="2547" w:type="dxa"/>
            <w:hideMark/>
          </w:tcPr>
          <w:p w14:paraId="2D10F269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BINARY_MODULO</w:t>
            </w:r>
          </w:p>
        </w:tc>
        <w:tc>
          <w:tcPr>
            <w:tcW w:w="4394" w:type="dxa"/>
            <w:hideMark/>
          </w:tcPr>
          <w:p w14:paraId="7E30733E" w14:textId="136E2BCB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Mengambil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sisa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dari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pembagian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hasil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penjumlahan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dengan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25</w:t>
            </w:r>
          </w:p>
        </w:tc>
      </w:tr>
      <w:tr w:rsidR="008954F9" w:rsidRPr="008954F9" w14:paraId="601C2AB4" w14:textId="77777777" w:rsidTr="008954F9">
        <w:tc>
          <w:tcPr>
            <w:tcW w:w="2547" w:type="dxa"/>
            <w:hideMark/>
          </w:tcPr>
          <w:p w14:paraId="66A7C452" w14:textId="77777777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BINARY_ADD</w:t>
            </w:r>
          </w:p>
        </w:tc>
        <w:tc>
          <w:tcPr>
            <w:tcW w:w="4394" w:type="dxa"/>
            <w:hideMark/>
          </w:tcPr>
          <w:p w14:paraId="4D23590D" w14:textId="3846E93A" w:rsidR="008954F9" w:rsidRPr="008954F9" w:rsidRDefault="008954F9" w:rsidP="008954F9">
            <w:pPr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Menambahkan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dua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hasil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operasi</w:t>
            </w:r>
            <w:proofErr w:type="spellEnd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proofErr w:type="spellStart"/>
            <w:r w:rsidRPr="008954F9">
              <w:rPr>
                <w:rFonts w:eastAsia="Times New Roman" w:cstheme="minorHAnsi"/>
                <w:kern w:val="0"/>
                <w:sz w:val="16"/>
                <w:szCs w:val="16"/>
                <w:lang w:eastAsia="en-ID"/>
                <w14:ligatures w14:val="none"/>
              </w:rPr>
              <w:t>terakhir</w:t>
            </w:r>
            <w:proofErr w:type="spellEnd"/>
          </w:p>
        </w:tc>
      </w:tr>
    </w:tbl>
    <w:p w14:paraId="6B1FB717" w14:textId="77777777" w:rsidR="006128C9" w:rsidRDefault="006128C9" w:rsidP="002F4815">
      <w:pPr>
        <w:rPr>
          <w:b/>
          <w:bCs/>
        </w:rPr>
      </w:pPr>
    </w:p>
    <w:p w14:paraId="47DCD2E2" w14:textId="77777777" w:rsidR="004A42D1" w:rsidRDefault="004A42D1" w:rsidP="002F4815">
      <w:pPr>
        <w:rPr>
          <w:b/>
          <w:bCs/>
        </w:rPr>
      </w:pPr>
    </w:p>
    <w:p w14:paraId="09DB61F4" w14:textId="77777777" w:rsidR="004A42D1" w:rsidRDefault="004A42D1" w:rsidP="002F4815">
      <w:pPr>
        <w:rPr>
          <w:b/>
          <w:bCs/>
        </w:rPr>
      </w:pPr>
    </w:p>
    <w:p w14:paraId="5F24AAFB" w14:textId="77777777" w:rsidR="004A42D1" w:rsidRDefault="004A42D1" w:rsidP="002F4815">
      <w:pPr>
        <w:rPr>
          <w:b/>
          <w:bCs/>
        </w:rPr>
      </w:pPr>
    </w:p>
    <w:p w14:paraId="1A2C753E" w14:textId="77777777" w:rsidR="004A42D1" w:rsidRDefault="004A42D1" w:rsidP="002F4815">
      <w:pPr>
        <w:rPr>
          <w:b/>
          <w:bCs/>
        </w:rPr>
      </w:pPr>
    </w:p>
    <w:p w14:paraId="649BBFE8" w14:textId="77777777" w:rsidR="004A42D1" w:rsidRDefault="004A42D1" w:rsidP="002F4815">
      <w:pPr>
        <w:rPr>
          <w:b/>
          <w:bCs/>
        </w:rPr>
      </w:pPr>
    </w:p>
    <w:p w14:paraId="7E8162E7" w14:textId="369A9D92" w:rsidR="008954F9" w:rsidRDefault="008954F9" w:rsidP="002F4815">
      <w:pPr>
        <w:rPr>
          <w:b/>
          <w:bCs/>
        </w:rPr>
      </w:pPr>
      <w:r>
        <w:rPr>
          <w:b/>
          <w:bCs/>
        </w:rPr>
        <w:t>CODE</w:t>
      </w:r>
    </w:p>
    <w:p w14:paraId="1ECDEB07" w14:textId="387F1625" w:rsidR="006128C9" w:rsidRDefault="006128C9" w:rsidP="002F4815">
      <w:proofErr w:type="spellStart"/>
      <w:r w:rsidRPr="006128C9">
        <w:rPr>
          <w:b/>
          <w:bCs/>
        </w:rPr>
        <w:t>Melalui</w:t>
      </w:r>
      <w:proofErr w:type="spellEnd"/>
      <w:r w:rsidRPr="006128C9">
        <w:rPr>
          <w:b/>
          <w:bCs/>
        </w:rPr>
        <w:t xml:space="preserve"> </w:t>
      </w:r>
      <w:proofErr w:type="spellStart"/>
      <w:r w:rsidRPr="006128C9">
        <w:rPr>
          <w:b/>
          <w:bCs/>
        </w:rPr>
        <w:t>analisis</w:t>
      </w:r>
      <w:proofErr w:type="spellEnd"/>
      <w:r w:rsidRPr="006128C9">
        <w:rPr>
          <w:b/>
          <w:bCs/>
        </w:rPr>
        <w:t xml:space="preserve"> </w:t>
      </w:r>
      <w:proofErr w:type="spellStart"/>
      <w:r w:rsidRPr="006128C9">
        <w:rPr>
          <w:b/>
          <w:bCs/>
        </w:rPr>
        <w:t>ini</w:t>
      </w:r>
      <w:proofErr w:type="spellEnd"/>
      <w:r w:rsidRPr="006128C9">
        <w:rPr>
          <w:b/>
          <w:bCs/>
        </w:rPr>
        <w:t xml:space="preserve"> </w:t>
      </w:r>
      <w:proofErr w:type="spellStart"/>
      <w:r w:rsidRPr="006128C9">
        <w:rPr>
          <w:b/>
          <w:bCs/>
        </w:rPr>
        <w:t>maka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9AE5142" w14:textId="287E9246" w:rsidR="006128C9" w:rsidRDefault="006128C9" w:rsidP="002F4815">
      <w:r>
        <w:rPr>
          <w:noProof/>
        </w:rPr>
        <w:drawing>
          <wp:inline distT="0" distB="0" distL="0" distR="0" wp14:anchorId="1ABE47A5" wp14:editId="7724C2FB">
            <wp:extent cx="5731510" cy="431800"/>
            <wp:effectExtent l="0" t="0" r="2540" b="6350"/>
            <wp:docPr id="422202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2356" name="Picture 4222023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ACA1" w14:textId="5BFD4EE1" w:rsidR="006128C9" w:rsidRPr="006128C9" w:rsidRDefault="006128C9" w:rsidP="002F4815">
      <w:proofErr w:type="spellStart"/>
      <w:r w:rsidRPr="006128C9">
        <w:rPr>
          <w:b/>
          <w:bCs/>
        </w:rPr>
        <w:t>Penjelasan</w:t>
      </w:r>
      <w:proofErr w:type="spellEnd"/>
      <w:r w:rsidRPr="006128C9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5939"/>
      </w:tblGrid>
      <w:tr w:rsidR="005F39B5" w:rsidRPr="005F39B5" w14:paraId="6F6E894E" w14:textId="77777777" w:rsidTr="005F39B5">
        <w:tc>
          <w:tcPr>
            <w:tcW w:w="0" w:type="auto"/>
            <w:hideMark/>
          </w:tcPr>
          <w:p w14:paraId="48FDE958" w14:textId="77777777" w:rsidR="005F39B5" w:rsidRPr="005F39B5" w:rsidRDefault="005F39B5" w:rsidP="005F39B5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Langkah</w:t>
            </w:r>
          </w:p>
        </w:tc>
        <w:tc>
          <w:tcPr>
            <w:tcW w:w="0" w:type="auto"/>
            <w:hideMark/>
          </w:tcPr>
          <w:p w14:paraId="4FEDC36A" w14:textId="77777777" w:rsidR="005F39B5" w:rsidRPr="005F39B5" w:rsidRDefault="005F39B5" w:rsidP="005F39B5">
            <w:pPr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Penjelasan</w:t>
            </w:r>
            <w:proofErr w:type="spellEnd"/>
          </w:p>
        </w:tc>
      </w:tr>
      <w:tr w:rsidR="005F39B5" w:rsidRPr="005F39B5" w14:paraId="4ADCA93E" w14:textId="77777777" w:rsidTr="005F39B5">
        <w:tc>
          <w:tcPr>
            <w:tcW w:w="0" w:type="auto"/>
            <w:hideMark/>
          </w:tcPr>
          <w:p w14:paraId="7E966054" w14:textId="77777777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14:paraId="69FA8567" w14:textId="528AD3E8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N</w:t>
            </w:r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ilai ASCII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dari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setiap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karakter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dalam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input</w:t>
            </w:r>
          </w:p>
        </w:tc>
      </w:tr>
      <w:tr w:rsidR="005F39B5" w:rsidRPr="005F39B5" w14:paraId="75047771" w14:textId="77777777" w:rsidTr="005F39B5">
        <w:tc>
          <w:tcPr>
            <w:tcW w:w="0" w:type="auto"/>
            <w:hideMark/>
          </w:tcPr>
          <w:p w14:paraId="0E558DC9" w14:textId="77777777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 xml:space="preserve">(2024 - 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32D1ED5" w14:textId="32F05528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Mengurangi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nilai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ASCII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karakter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dari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2024</w:t>
            </w:r>
          </w:p>
        </w:tc>
      </w:tr>
      <w:tr w:rsidR="005F39B5" w:rsidRPr="005F39B5" w14:paraId="20A64FE2" w14:textId="77777777" w:rsidTr="005F39B5">
        <w:tc>
          <w:tcPr>
            <w:tcW w:w="0" w:type="auto"/>
            <w:hideMark/>
          </w:tcPr>
          <w:p w14:paraId="47670E62" w14:textId="77777777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 xml:space="preserve">(2025 - 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79F9865" w14:textId="48FFAC42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Mengurangi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nilai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ASCII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karakter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dari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2025</w:t>
            </w:r>
          </w:p>
        </w:tc>
      </w:tr>
      <w:tr w:rsidR="005F39B5" w:rsidRPr="005F39B5" w14:paraId="325CDC44" w14:textId="77777777" w:rsidTr="005F39B5">
        <w:tc>
          <w:tcPr>
            <w:tcW w:w="0" w:type="auto"/>
            <w:hideMark/>
          </w:tcPr>
          <w:p w14:paraId="275347E0" w14:textId="77777777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 xml:space="preserve">13371337 * (2024 - 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 xml:space="preserve">) * (2025 - 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0F92DBF" w14:textId="138039D2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Hasil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pengurangan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dikalikan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dengan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konstanta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13371337</w:t>
            </w:r>
          </w:p>
        </w:tc>
      </w:tr>
      <w:tr w:rsidR="005F39B5" w:rsidRPr="005F39B5" w14:paraId="0DFAA1E8" w14:textId="77777777" w:rsidTr="005F39B5">
        <w:tc>
          <w:tcPr>
            <w:tcW w:w="0" w:type="auto"/>
            <w:hideMark/>
          </w:tcPr>
          <w:p w14:paraId="2F7AFB6A" w14:textId="77777777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(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 xml:space="preserve"> + (13371337 * (2024 - 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 xml:space="preserve">) * (2025 - 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))) % 199</w:t>
            </w:r>
          </w:p>
        </w:tc>
        <w:tc>
          <w:tcPr>
            <w:tcW w:w="0" w:type="auto"/>
            <w:hideMark/>
          </w:tcPr>
          <w:p w14:paraId="1C0BDBC4" w14:textId="37A08467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Hasil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operasi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diatas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ditambahkan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ke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karakter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asli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nilai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ASCII dan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diambil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hasil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dari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modulo 199</w:t>
            </w:r>
          </w:p>
        </w:tc>
      </w:tr>
      <w:tr w:rsidR="005F39B5" w:rsidRPr="005F39B5" w14:paraId="5EB1449B" w14:textId="77777777" w:rsidTr="005F39B5">
        <w:tc>
          <w:tcPr>
            <w:tcW w:w="0" w:type="auto"/>
            <w:hideMark/>
          </w:tcPr>
          <w:p w14:paraId="6322017E" w14:textId="77777777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(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i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 xml:space="preserve"> + 1) % 25</w:t>
            </w:r>
          </w:p>
        </w:tc>
        <w:tc>
          <w:tcPr>
            <w:tcW w:w="0" w:type="auto"/>
            <w:hideMark/>
          </w:tcPr>
          <w:p w14:paraId="2AA0322A" w14:textId="730CF9F2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Menambahkan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1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ke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nilai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karakter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asli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ASCII dan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diambil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hasil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modulo 25</w:t>
            </w:r>
          </w:p>
        </w:tc>
      </w:tr>
      <w:tr w:rsidR="005F39B5" w:rsidRPr="005F39B5" w14:paraId="454E72B3" w14:textId="77777777" w:rsidTr="005F39B5">
        <w:tc>
          <w:tcPr>
            <w:tcW w:w="0" w:type="auto"/>
            <w:hideMark/>
          </w:tcPr>
          <w:p w14:paraId="51A1D5DC" w14:textId="77777777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Penjumlahan</w:t>
            </w:r>
            <w:proofErr w:type="spellEnd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D"/>
                <w14:ligatures w14:val="none"/>
              </w:rPr>
              <w:t>akhir</w:t>
            </w:r>
            <w:proofErr w:type="spellEnd"/>
          </w:p>
        </w:tc>
        <w:tc>
          <w:tcPr>
            <w:tcW w:w="0" w:type="auto"/>
            <w:hideMark/>
          </w:tcPr>
          <w:p w14:paraId="489633CF" w14:textId="53DDA303" w:rsidR="005F39B5" w:rsidRPr="005F39B5" w:rsidRDefault="005F39B5" w:rsidP="005F39B5">
            <w:pPr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Dua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hasil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operasi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di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atas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ditambahkan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untuk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mendapatkan</w:t>
            </w:r>
            <w:proofErr w:type="spellEnd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 xml:space="preserve"> byte </w:t>
            </w:r>
            <w:proofErr w:type="spellStart"/>
            <w:r w:rsidRPr="005F39B5">
              <w:rPr>
                <w:rFonts w:eastAsia="Times New Roman" w:cstheme="minorHAnsi"/>
                <w:kern w:val="0"/>
                <w:sz w:val="18"/>
                <w:szCs w:val="18"/>
                <w:lang w:eastAsia="en-ID"/>
                <w14:ligatures w14:val="none"/>
              </w:rPr>
              <w:t>akhir</w:t>
            </w:r>
            <w:proofErr w:type="spellEnd"/>
          </w:p>
        </w:tc>
      </w:tr>
    </w:tbl>
    <w:p w14:paraId="00D405B0" w14:textId="77777777" w:rsidR="005F39B5" w:rsidRDefault="005F39B5" w:rsidP="006128C9">
      <w:pPr>
        <w:rPr>
          <w:rFonts w:eastAsia="Times New Roman" w:cstheme="minorHAnsi"/>
          <w:kern w:val="0"/>
          <w:lang w:eastAsia="en-ID"/>
          <w14:ligatures w14:val="none"/>
        </w:rPr>
      </w:pPr>
    </w:p>
    <w:p w14:paraId="5FC415C5" w14:textId="78C38BB8" w:rsidR="00582D3A" w:rsidRDefault="00434EB6" w:rsidP="006128C9">
      <w:pPr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Setelah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itu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akan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menjadi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r w:rsidRPr="00434EB6">
        <w:rPr>
          <w:rFonts w:eastAsia="Times New Roman" w:cstheme="minorHAnsi"/>
          <w:b/>
          <w:bCs/>
          <w:kern w:val="0"/>
          <w:lang w:eastAsia="en-ID"/>
          <w14:ligatures w14:val="none"/>
        </w:rPr>
        <w:t>target</w:t>
      </w:r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yaitu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</w:p>
    <w:p w14:paraId="40EDC7DF" w14:textId="3AE5C4C8" w:rsidR="00434EB6" w:rsidRDefault="00582D3A" w:rsidP="006128C9">
      <w:pPr>
        <w:rPr>
          <w:rFonts w:eastAsia="Times New Roman" w:cstheme="minorHAnsi"/>
          <w:i/>
          <w:iCs/>
          <w:kern w:val="0"/>
          <w:lang w:eastAsia="en-ID"/>
          <w14:ligatures w14:val="none"/>
        </w:rPr>
      </w:pPr>
      <w:r>
        <w:rPr>
          <w:rFonts w:eastAsia="Times New Roman" w:cstheme="minorHAnsi"/>
          <w:i/>
          <w:iCs/>
          <w:noProof/>
          <w:kern w:val="0"/>
          <w:lang w:eastAsia="en-ID"/>
        </w:rPr>
        <w:drawing>
          <wp:inline distT="0" distB="0" distL="0" distR="0" wp14:anchorId="464B1764" wp14:editId="207EC8B0">
            <wp:extent cx="5731510" cy="222885"/>
            <wp:effectExtent l="0" t="0" r="2540" b="5715"/>
            <wp:docPr id="339357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57453" name="Picture 3393574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A96E" w14:textId="78FF4961" w:rsidR="00582D3A" w:rsidRPr="00582D3A" w:rsidRDefault="00582D3A" w:rsidP="006128C9">
      <w:pPr>
        <w:rPr>
          <w:rFonts w:eastAsia="Times New Roman" w:cstheme="minorHAnsi"/>
          <w:kern w:val="0"/>
          <w:lang w:eastAsia="en-ID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Melalui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target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ini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,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fungsi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enkripsi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harus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menemukan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hasil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yang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benar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>/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cocok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byte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aray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(target) agar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mendapatkan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hasil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flag yang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benar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4BFF40CD" w14:textId="30532F9C" w:rsidR="00434EB6" w:rsidRDefault="00434EB6" w:rsidP="006128C9">
      <w:pPr>
        <w:rPr>
          <w:rFonts w:eastAsia="Times New Roman" w:cstheme="minorHAnsi"/>
          <w:kern w:val="0"/>
          <w:lang w:eastAsia="en-ID"/>
          <w14:ligatures w14:val="none"/>
        </w:rPr>
      </w:pPr>
      <w:r>
        <w:rPr>
          <w:rFonts w:eastAsia="Times New Roman" w:cstheme="minorHAnsi"/>
          <w:kern w:val="0"/>
          <w:lang w:eastAsia="en-ID"/>
          <w14:ligatures w14:val="none"/>
        </w:rPr>
        <w:t xml:space="preserve">Maka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dibuat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brute force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dengan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menggunakan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582D3A">
        <w:rPr>
          <w:rFonts w:eastAsia="Times New Roman" w:cstheme="minorHAnsi"/>
          <w:kern w:val="0"/>
          <w:lang w:eastAsia="en-ID"/>
          <w14:ligatures w14:val="none"/>
        </w:rPr>
        <w:t>fungsi</w:t>
      </w:r>
      <w:proofErr w:type="spellEnd"/>
      <w:r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lang w:eastAsia="en-ID"/>
          <w14:ligatures w14:val="none"/>
        </w:rPr>
        <w:t>rekursif</w:t>
      </w:r>
      <w:proofErr w:type="spellEnd"/>
      <w:r w:rsidR="00582D3A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582D3A">
        <w:rPr>
          <w:rFonts w:eastAsia="Times New Roman" w:cstheme="minorHAnsi"/>
          <w:kern w:val="0"/>
          <w:lang w:eastAsia="en-ID"/>
          <w14:ligatures w14:val="none"/>
        </w:rPr>
        <w:t>untuk</w:t>
      </w:r>
      <w:proofErr w:type="spellEnd"/>
      <w:r w:rsidR="00582D3A">
        <w:rPr>
          <w:rFonts w:eastAsia="Times New Roman" w:cstheme="minorHAnsi"/>
          <w:kern w:val="0"/>
          <w:lang w:eastAsia="en-ID"/>
          <w14:ligatures w14:val="none"/>
        </w:rPr>
        <w:t xml:space="preserve"> </w:t>
      </w:r>
      <w:proofErr w:type="spellStart"/>
      <w:r w:rsidR="00582D3A">
        <w:rPr>
          <w:rFonts w:eastAsia="Times New Roman" w:cstheme="minorHAnsi"/>
          <w:kern w:val="0"/>
          <w:lang w:eastAsia="en-ID"/>
          <w14:ligatures w14:val="none"/>
        </w:rPr>
        <w:t>menemukan</w:t>
      </w:r>
      <w:proofErr w:type="spellEnd"/>
      <w:r w:rsidR="00582D3A">
        <w:rPr>
          <w:rFonts w:eastAsia="Times New Roman" w:cstheme="minorHAnsi"/>
          <w:kern w:val="0"/>
          <w:lang w:eastAsia="en-ID"/>
          <w14:ligatures w14:val="none"/>
        </w:rPr>
        <w:t xml:space="preserve"> string input yang </w:t>
      </w:r>
      <w:proofErr w:type="spellStart"/>
      <w:r w:rsidR="00582D3A">
        <w:rPr>
          <w:rFonts w:eastAsia="Times New Roman" w:cstheme="minorHAnsi"/>
          <w:kern w:val="0"/>
          <w:lang w:eastAsia="en-ID"/>
          <w14:ligatures w14:val="none"/>
        </w:rPr>
        <w:t>benar</w:t>
      </w:r>
      <w:proofErr w:type="spellEnd"/>
      <w:r w:rsidR="00582D3A">
        <w:rPr>
          <w:rFonts w:eastAsia="Times New Roman" w:cstheme="minorHAnsi"/>
          <w:kern w:val="0"/>
          <w:lang w:eastAsia="en-ID"/>
          <w14:ligatures w14:val="none"/>
        </w:rPr>
        <w:t>.</w:t>
      </w:r>
    </w:p>
    <w:p w14:paraId="44B449D9" w14:textId="33D5FFA6" w:rsidR="00434EB6" w:rsidRDefault="00434EB6" w:rsidP="006128C9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B227A4F" wp14:editId="6E8DBB96">
            <wp:simplePos x="914400" y="4754880"/>
            <wp:positionH relativeFrom="column">
              <wp:align>left</wp:align>
            </wp:positionH>
            <wp:positionV relativeFrom="paragraph">
              <wp:align>top</wp:align>
            </wp:positionV>
            <wp:extent cx="4376789" cy="1866900"/>
            <wp:effectExtent l="0" t="0" r="5080" b="0"/>
            <wp:wrapSquare wrapText="bothSides"/>
            <wp:docPr id="1035627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27700" name="Picture 10356277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78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br w:type="textWrapping" w:clear="all"/>
      </w:r>
      <w:proofErr w:type="spellStart"/>
      <w:r w:rsidR="00582D3A" w:rsidRPr="00582D3A">
        <w:rPr>
          <w:rFonts w:cstheme="minorHAnsi"/>
          <w:b/>
          <w:bCs/>
        </w:rPr>
        <w:t>Penjelasan</w:t>
      </w:r>
      <w:proofErr w:type="spellEnd"/>
      <w:r w:rsidR="00582D3A">
        <w:rPr>
          <w:rFonts w:cstheme="minorHAnsi"/>
          <w:b/>
          <w:bCs/>
        </w:rPr>
        <w:t>:</w:t>
      </w:r>
    </w:p>
    <w:p w14:paraId="032241B5" w14:textId="6FB9A36A" w:rsidR="00844E66" w:rsidRPr="00844E66" w:rsidRDefault="00582D3A" w:rsidP="006128C9">
      <w:pPr>
        <w:rPr>
          <w:rFonts w:cstheme="minorHAnsi"/>
        </w:rPr>
      </w:pPr>
      <w:r>
        <w:rPr>
          <w:rFonts w:cstheme="minorHAnsi"/>
        </w:rPr>
        <w:t xml:space="preserve">Jika </w:t>
      </w:r>
      <w:proofErr w:type="spellStart"/>
      <w:r>
        <w:rPr>
          <w:rFonts w:cstheme="minorHAnsi"/>
        </w:rPr>
        <w:t>panjang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flag_awal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sama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panjang</w:t>
      </w:r>
      <w:proofErr w:type="spellEnd"/>
      <w:r>
        <w:rPr>
          <w:rFonts w:cstheme="minorHAnsi"/>
        </w:rPr>
        <w:t xml:space="preserve"> ‘target’, </w:t>
      </w:r>
      <w:proofErr w:type="spellStart"/>
      <w:r>
        <w:rPr>
          <w:rFonts w:cstheme="minorHAnsi"/>
        </w:rPr>
        <w:t>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mengembalikan</w:t>
      </w:r>
      <w:proofErr w:type="spellEnd"/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flag_awal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kriteria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panjang</w:t>
      </w:r>
      <w:proofErr w:type="spellEnd"/>
      <w:r>
        <w:rPr>
          <w:rFonts w:cstheme="minorHAnsi"/>
        </w:rPr>
        <w:t xml:space="preserve"> ‘target’. </w:t>
      </w: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perulang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berdasar</w:t>
      </w:r>
      <w:proofErr w:type="spellEnd"/>
      <w:r>
        <w:rPr>
          <w:rFonts w:cstheme="minorHAnsi"/>
        </w:rPr>
        <w:t xml:space="preserve"> pada format flag (</w:t>
      </w:r>
      <w:proofErr w:type="spellStart"/>
      <w:proofErr w:type="gramStart"/>
      <w:r>
        <w:rPr>
          <w:rFonts w:cstheme="minorHAnsi"/>
        </w:rPr>
        <w:t>gemastik</w:t>
      </w:r>
      <w:proofErr w:type="spellEnd"/>
      <w:r>
        <w:rPr>
          <w:rFonts w:cstheme="minorHAnsi"/>
        </w:rPr>
        <w:t>{</w:t>
      </w:r>
      <w:proofErr w:type="gramEnd"/>
      <w:r>
        <w:rPr>
          <w:rFonts w:cstheme="minorHAnsi"/>
        </w:rPr>
        <w:t>_ _ _})</w:t>
      </w:r>
      <w:r w:rsidR="00844E66">
        <w:rPr>
          <w:rFonts w:cstheme="minorHAnsi"/>
        </w:rPr>
        <w:t xml:space="preserve">. Jadi pada </w:t>
      </w:r>
      <w:proofErr w:type="spellStart"/>
      <w:r w:rsidR="00844E66">
        <w:rPr>
          <w:rFonts w:cstheme="minorHAnsi"/>
        </w:rPr>
        <w:t>setiap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karakter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dalam</w:t>
      </w:r>
      <w:proofErr w:type="spellEnd"/>
      <w:r w:rsidR="00844E66">
        <w:rPr>
          <w:rFonts w:cstheme="minorHAnsi"/>
        </w:rPr>
        <w:t xml:space="preserve"> </w:t>
      </w:r>
      <w:proofErr w:type="spellStart"/>
      <w:proofErr w:type="gramStart"/>
      <w:r w:rsidR="00844E66" w:rsidRPr="00844E66">
        <w:rPr>
          <w:rFonts w:cstheme="minorHAnsi"/>
          <w:i/>
          <w:iCs/>
        </w:rPr>
        <w:t>string.ascii</w:t>
      </w:r>
      <w:proofErr w:type="gramEnd"/>
      <w:r w:rsidR="00844E66" w:rsidRPr="00844E66">
        <w:rPr>
          <w:rFonts w:cstheme="minorHAnsi"/>
          <w:i/>
          <w:iCs/>
        </w:rPr>
        <w:t>_letters</w:t>
      </w:r>
      <w:proofErr w:type="spellEnd"/>
      <w:r w:rsidR="00844E66" w:rsidRPr="00844E66">
        <w:rPr>
          <w:rFonts w:cstheme="minorHAnsi"/>
          <w:i/>
          <w:iCs/>
        </w:rPr>
        <w:t xml:space="preserve"> + </w:t>
      </w:r>
      <w:proofErr w:type="spellStart"/>
      <w:r w:rsidR="00844E66" w:rsidRPr="00844E66">
        <w:rPr>
          <w:rFonts w:cstheme="minorHAnsi"/>
          <w:i/>
          <w:iCs/>
        </w:rPr>
        <w:t>string.digits</w:t>
      </w:r>
      <w:proofErr w:type="spellEnd"/>
      <w:r w:rsidR="00844E66" w:rsidRPr="00844E66">
        <w:rPr>
          <w:rFonts w:cstheme="minorHAnsi"/>
          <w:i/>
          <w:iCs/>
        </w:rPr>
        <w:t xml:space="preserve"> + “_{}”</w:t>
      </w:r>
      <w:r w:rsidR="00844E66">
        <w:rPr>
          <w:rFonts w:cstheme="minorHAnsi"/>
        </w:rPr>
        <w:t xml:space="preserve">, </w:t>
      </w:r>
      <w:proofErr w:type="spellStart"/>
      <w:r w:rsidR="00844E66">
        <w:rPr>
          <w:rFonts w:cstheme="minorHAnsi"/>
        </w:rPr>
        <w:t>akan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dicoba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penambahan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karakter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ke</w:t>
      </w:r>
      <w:proofErr w:type="spellEnd"/>
      <w:r w:rsidR="00844E66">
        <w:rPr>
          <w:rFonts w:cstheme="minorHAnsi"/>
        </w:rPr>
        <w:t xml:space="preserve"> ‘</w:t>
      </w:r>
      <w:proofErr w:type="spellStart"/>
      <w:r w:rsidR="00844E66">
        <w:rPr>
          <w:rFonts w:cstheme="minorHAnsi"/>
        </w:rPr>
        <w:t>flag_awal</w:t>
      </w:r>
      <w:proofErr w:type="spellEnd"/>
      <w:r w:rsidR="00844E66">
        <w:rPr>
          <w:rFonts w:cstheme="minorHAnsi"/>
        </w:rPr>
        <w:t xml:space="preserve">’ dan </w:t>
      </w:r>
      <w:proofErr w:type="spellStart"/>
      <w:r w:rsidR="00844E66">
        <w:rPr>
          <w:rFonts w:cstheme="minorHAnsi"/>
        </w:rPr>
        <w:t>memeriksa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hasil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enkripsi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apakah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cocok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dengan</w:t>
      </w:r>
      <w:proofErr w:type="spellEnd"/>
      <w:r w:rsidR="00844E66">
        <w:rPr>
          <w:rFonts w:cstheme="minorHAnsi"/>
        </w:rPr>
        <w:t xml:space="preserve"> ‘target’. Jika </w:t>
      </w:r>
      <w:proofErr w:type="spellStart"/>
      <w:r w:rsidR="00844E66">
        <w:rPr>
          <w:rFonts w:cstheme="minorHAnsi"/>
        </w:rPr>
        <w:t>cocok</w:t>
      </w:r>
      <w:proofErr w:type="spellEnd"/>
      <w:r w:rsidR="00844E66">
        <w:rPr>
          <w:rFonts w:cstheme="minorHAnsi"/>
        </w:rPr>
        <w:t>/</w:t>
      </w:r>
      <w:proofErr w:type="spellStart"/>
      <w:r w:rsidR="00844E66">
        <w:rPr>
          <w:rFonts w:cstheme="minorHAnsi"/>
        </w:rPr>
        <w:t>sesuai</w:t>
      </w:r>
      <w:proofErr w:type="spellEnd"/>
      <w:r w:rsidR="00844E66">
        <w:rPr>
          <w:rFonts w:cstheme="minorHAnsi"/>
        </w:rPr>
        <w:t xml:space="preserve">, </w:t>
      </w:r>
      <w:proofErr w:type="spellStart"/>
      <w:r w:rsidR="00844E66">
        <w:rPr>
          <w:rFonts w:cstheme="minorHAnsi"/>
        </w:rPr>
        <w:t>fungsi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akan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memanggil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dirinya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sendiri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dengan</w:t>
      </w:r>
      <w:proofErr w:type="spellEnd"/>
      <w:r w:rsidR="00844E66">
        <w:rPr>
          <w:rFonts w:cstheme="minorHAnsi"/>
        </w:rPr>
        <w:t xml:space="preserve"> ‘</w:t>
      </w:r>
      <w:proofErr w:type="spellStart"/>
      <w:r w:rsidR="00844E66">
        <w:rPr>
          <w:rFonts w:cstheme="minorHAnsi"/>
        </w:rPr>
        <w:t>flag_awal</w:t>
      </w:r>
      <w:proofErr w:type="spellEnd"/>
      <w:r w:rsidR="00844E66">
        <w:rPr>
          <w:rFonts w:cstheme="minorHAnsi"/>
        </w:rPr>
        <w:t xml:space="preserve">’ yang </w:t>
      </w:r>
      <w:proofErr w:type="spellStart"/>
      <w:r w:rsidR="00844E66">
        <w:rPr>
          <w:rFonts w:cstheme="minorHAnsi"/>
        </w:rPr>
        <w:t>diperbarui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serta</w:t>
      </w:r>
      <w:proofErr w:type="spellEnd"/>
      <w:r w:rsidR="00844E66">
        <w:rPr>
          <w:rFonts w:cstheme="minorHAnsi"/>
        </w:rPr>
        <w:t xml:space="preserve"> ‘index’ yang </w:t>
      </w:r>
      <w:proofErr w:type="spellStart"/>
      <w:r w:rsidR="00844E66">
        <w:rPr>
          <w:rFonts w:cstheme="minorHAnsi"/>
        </w:rPr>
        <w:t>bertambah</w:t>
      </w:r>
      <w:proofErr w:type="spellEnd"/>
      <w:r w:rsidR="00844E66">
        <w:rPr>
          <w:rFonts w:cstheme="minorHAnsi"/>
        </w:rPr>
        <w:t xml:space="preserve">. </w:t>
      </w:r>
      <w:proofErr w:type="spellStart"/>
      <w:r w:rsidR="00844E66">
        <w:rPr>
          <w:rFonts w:cstheme="minorHAnsi"/>
        </w:rPr>
        <w:t>Apabila</w:t>
      </w:r>
      <w:proofErr w:type="spellEnd"/>
      <w:r w:rsidR="00844E66">
        <w:rPr>
          <w:rFonts w:cstheme="minorHAnsi"/>
        </w:rPr>
        <w:t xml:space="preserve"> ‘flag’ </w:t>
      </w:r>
      <w:proofErr w:type="spellStart"/>
      <w:r w:rsidR="00844E66">
        <w:rPr>
          <w:rFonts w:cstheme="minorHAnsi"/>
        </w:rPr>
        <w:t>ditemukan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maka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fungsi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akan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mengembalikkannya</w:t>
      </w:r>
      <w:proofErr w:type="spellEnd"/>
      <w:r w:rsidR="00844E66">
        <w:rPr>
          <w:rFonts w:cstheme="minorHAnsi"/>
        </w:rPr>
        <w:t xml:space="preserve"> dan </w:t>
      </w:r>
      <w:proofErr w:type="spellStart"/>
      <w:r w:rsidR="00844E66">
        <w:rPr>
          <w:rFonts w:cstheme="minorHAnsi"/>
        </w:rPr>
        <w:t>jika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tidak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maka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akan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dikembalikan</w:t>
      </w:r>
      <w:proofErr w:type="spellEnd"/>
      <w:r w:rsidR="00844E66">
        <w:rPr>
          <w:rFonts w:cstheme="minorHAnsi"/>
        </w:rPr>
        <w:t xml:space="preserve"> ‘None’. </w:t>
      </w:r>
      <w:proofErr w:type="spellStart"/>
      <w:r w:rsidR="00844E66">
        <w:rPr>
          <w:rFonts w:cstheme="minorHAnsi"/>
        </w:rPr>
        <w:t>Kemudian</w:t>
      </w:r>
      <w:proofErr w:type="spellEnd"/>
      <w:r w:rsidR="00844E66">
        <w:rPr>
          <w:rFonts w:cstheme="minorHAnsi"/>
        </w:rPr>
        <w:t xml:space="preserve"> pada </w:t>
      </w:r>
      <w:proofErr w:type="spellStart"/>
      <w:r w:rsidR="00844E66">
        <w:rPr>
          <w:rFonts w:cstheme="minorHAnsi"/>
        </w:rPr>
        <w:t>bagian</w:t>
      </w:r>
      <w:proofErr w:type="spellEnd"/>
      <w:r w:rsidR="00844E66">
        <w:rPr>
          <w:rFonts w:cstheme="minorHAnsi"/>
        </w:rPr>
        <w:t xml:space="preserve"> ‘flag’ </w:t>
      </w:r>
      <w:proofErr w:type="spellStart"/>
      <w:r w:rsidR="00844E66">
        <w:rPr>
          <w:rFonts w:cstheme="minorHAnsi"/>
        </w:rPr>
        <w:t>akan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dimulai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pencarian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dengan</w:t>
      </w:r>
      <w:proofErr w:type="spellEnd"/>
      <w:r w:rsidR="00844E66">
        <w:rPr>
          <w:rFonts w:cstheme="minorHAnsi"/>
        </w:rPr>
        <w:t xml:space="preserve"> string </w:t>
      </w:r>
      <w:proofErr w:type="spellStart"/>
      <w:r w:rsidR="00844E66">
        <w:rPr>
          <w:rFonts w:cstheme="minorHAnsi"/>
        </w:rPr>
        <w:t>kosong</w:t>
      </w:r>
      <w:proofErr w:type="spellEnd"/>
      <w:r w:rsidR="00844E66">
        <w:rPr>
          <w:rFonts w:cstheme="minorHAnsi"/>
        </w:rPr>
        <w:t xml:space="preserve"> (“”) dan index ke-0, dan </w:t>
      </w:r>
      <w:proofErr w:type="spellStart"/>
      <w:r w:rsidR="00844E66">
        <w:rPr>
          <w:rFonts w:cstheme="minorHAnsi"/>
        </w:rPr>
        <w:t>akan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dicetak</w:t>
      </w:r>
      <w:proofErr w:type="spellEnd"/>
      <w:r w:rsidR="00844E66">
        <w:rPr>
          <w:rFonts w:cstheme="minorHAnsi"/>
        </w:rPr>
        <w:t xml:space="preserve"> flag </w:t>
      </w:r>
      <w:proofErr w:type="spellStart"/>
      <w:r w:rsidR="00844E66">
        <w:rPr>
          <w:rFonts w:cstheme="minorHAnsi"/>
        </w:rPr>
        <w:t>jika</w:t>
      </w:r>
      <w:proofErr w:type="spellEnd"/>
      <w:r w:rsidR="00844E66">
        <w:rPr>
          <w:rFonts w:cstheme="minorHAnsi"/>
        </w:rPr>
        <w:t xml:space="preserve"> </w:t>
      </w:r>
      <w:proofErr w:type="spellStart"/>
      <w:r w:rsidR="00844E66">
        <w:rPr>
          <w:rFonts w:cstheme="minorHAnsi"/>
        </w:rPr>
        <w:t>ditemukan</w:t>
      </w:r>
      <w:proofErr w:type="spellEnd"/>
      <w:r w:rsidR="00844E66">
        <w:rPr>
          <w:rFonts w:cstheme="minorHAnsi"/>
        </w:rPr>
        <w:t>.</w:t>
      </w:r>
    </w:p>
    <w:sectPr w:rsidR="00844E66" w:rsidRPr="00844E6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E2042" w14:textId="77777777" w:rsidR="001F7F1B" w:rsidRDefault="001F7F1B" w:rsidP="00877742">
      <w:pPr>
        <w:spacing w:after="0" w:line="240" w:lineRule="auto"/>
      </w:pPr>
      <w:r>
        <w:separator/>
      </w:r>
    </w:p>
  </w:endnote>
  <w:endnote w:type="continuationSeparator" w:id="0">
    <w:p w14:paraId="7DA9D1B2" w14:textId="77777777" w:rsidR="001F7F1B" w:rsidRDefault="001F7F1B" w:rsidP="0087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36732" w14:textId="77777777" w:rsidR="001F7F1B" w:rsidRDefault="001F7F1B" w:rsidP="00877742">
      <w:pPr>
        <w:spacing w:after="0" w:line="240" w:lineRule="auto"/>
      </w:pPr>
      <w:r>
        <w:separator/>
      </w:r>
    </w:p>
  </w:footnote>
  <w:footnote w:type="continuationSeparator" w:id="0">
    <w:p w14:paraId="3A5297FA" w14:textId="77777777" w:rsidR="001F7F1B" w:rsidRDefault="001F7F1B" w:rsidP="0087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C9BF2" w14:textId="6772DAF8" w:rsidR="00877742" w:rsidRPr="00877742" w:rsidRDefault="00877742" w:rsidP="00877742">
    <w:pPr>
      <w:pStyle w:val="Header"/>
      <w:jc w:val="center"/>
      <w:rPr>
        <w:rFonts w:ascii="Agency FB" w:hAnsi="Agency FB"/>
        <w:b/>
        <w:bCs/>
        <w:sz w:val="28"/>
        <w:szCs w:val="28"/>
      </w:rPr>
    </w:pPr>
    <w:r w:rsidRPr="00877742">
      <w:rPr>
        <w:rFonts w:ascii="Agency FB" w:hAnsi="Agency FB"/>
        <w:b/>
        <w:bCs/>
        <w:sz w:val="28"/>
        <w:szCs w:val="28"/>
      </w:rPr>
      <w:t>REVERSE ENGINEERING – GEMASTIK CTF</w:t>
    </w:r>
  </w:p>
  <w:p w14:paraId="1320A12C" w14:textId="1B77E1ED" w:rsidR="00877742" w:rsidRDefault="00877742" w:rsidP="00877742">
    <w:pPr>
      <w:pStyle w:val="Header"/>
      <w:jc w:val="center"/>
      <w:rPr>
        <w:rFonts w:ascii="Agency FB" w:hAnsi="Agency FB"/>
        <w:b/>
        <w:bCs/>
        <w:sz w:val="28"/>
        <w:szCs w:val="28"/>
      </w:rPr>
    </w:pPr>
    <w:r w:rsidRPr="00877742">
      <w:rPr>
        <w:rFonts w:ascii="Agency FB" w:hAnsi="Agency FB"/>
        <w:b/>
        <w:bCs/>
        <w:sz w:val="28"/>
        <w:szCs w:val="28"/>
      </w:rPr>
      <w:t>By Glen Taberima</w:t>
    </w:r>
  </w:p>
  <w:p w14:paraId="060FDC44" w14:textId="77777777" w:rsidR="00877742" w:rsidRDefault="00877742" w:rsidP="00877742">
    <w:pPr>
      <w:pStyle w:val="Header"/>
      <w:pBdr>
        <w:bottom w:val="double" w:sz="6" w:space="1" w:color="auto"/>
      </w:pBdr>
      <w:jc w:val="center"/>
      <w:rPr>
        <w:rFonts w:ascii="Agency FB" w:hAnsi="Agency FB"/>
        <w:b/>
        <w:bCs/>
        <w:sz w:val="28"/>
        <w:szCs w:val="28"/>
      </w:rPr>
    </w:pPr>
  </w:p>
  <w:p w14:paraId="687011F5" w14:textId="77777777" w:rsidR="00877742" w:rsidRPr="00877742" w:rsidRDefault="00877742" w:rsidP="00877742">
    <w:pPr>
      <w:pStyle w:val="Header"/>
      <w:jc w:val="center"/>
      <w:rPr>
        <w:rFonts w:ascii="Agency FB" w:hAnsi="Agency FB"/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54"/>
    <w:rsid w:val="0007241D"/>
    <w:rsid w:val="000A58C9"/>
    <w:rsid w:val="001551E5"/>
    <w:rsid w:val="001F7F1B"/>
    <w:rsid w:val="00223737"/>
    <w:rsid w:val="002F4815"/>
    <w:rsid w:val="003A4994"/>
    <w:rsid w:val="004242CC"/>
    <w:rsid w:val="00434EB6"/>
    <w:rsid w:val="004A42D1"/>
    <w:rsid w:val="00582D3A"/>
    <w:rsid w:val="005F39B5"/>
    <w:rsid w:val="006128C9"/>
    <w:rsid w:val="00737D66"/>
    <w:rsid w:val="007A274F"/>
    <w:rsid w:val="007C3959"/>
    <w:rsid w:val="00844E66"/>
    <w:rsid w:val="00877742"/>
    <w:rsid w:val="00881F00"/>
    <w:rsid w:val="008954F9"/>
    <w:rsid w:val="009D38BF"/>
    <w:rsid w:val="00A07E87"/>
    <w:rsid w:val="00A22C2B"/>
    <w:rsid w:val="00A96CED"/>
    <w:rsid w:val="00BB37F3"/>
    <w:rsid w:val="00C24A80"/>
    <w:rsid w:val="00EC1776"/>
    <w:rsid w:val="00EF4F54"/>
    <w:rsid w:val="00F4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6A26"/>
  <w15:chartTrackingRefBased/>
  <w15:docId w15:val="{46073E34-15D3-43CB-AE71-DD813042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8B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8954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77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42"/>
  </w:style>
  <w:style w:type="paragraph" w:styleId="Footer">
    <w:name w:val="footer"/>
    <w:basedOn w:val="Normal"/>
    <w:link w:val="FooterChar"/>
    <w:uiPriority w:val="99"/>
    <w:unhideWhenUsed/>
    <w:rsid w:val="00877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di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Taberima</dc:creator>
  <cp:keywords/>
  <dc:description/>
  <cp:lastModifiedBy>Glen Taberima</cp:lastModifiedBy>
  <cp:revision>13</cp:revision>
  <cp:lastPrinted>2024-07-30T06:42:00Z</cp:lastPrinted>
  <dcterms:created xsi:type="dcterms:W3CDTF">2024-07-30T04:20:00Z</dcterms:created>
  <dcterms:modified xsi:type="dcterms:W3CDTF">2024-08-02T18:48:00Z</dcterms:modified>
</cp:coreProperties>
</file>