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1298F" w14:textId="243430FC" w:rsidR="005A640A" w:rsidRPr="008176BD" w:rsidRDefault="00DA0A69" w:rsidP="005A640A">
      <w:pPr>
        <w:jc w:val="center"/>
        <w:rPr>
          <w:rFonts w:ascii="Verdana" w:hAnsi="Verdana"/>
          <w:sz w:val="56"/>
          <w:szCs w:val="56"/>
        </w:rPr>
      </w:pPr>
      <w:r w:rsidRPr="008176BD">
        <w:rPr>
          <w:rFonts w:ascii="Verdana" w:hAnsi="Verdana"/>
          <w:sz w:val="56"/>
          <w:szCs w:val="56"/>
        </w:rPr>
        <w:t>RXNORM in OWL</w:t>
      </w:r>
    </w:p>
    <w:p w14:paraId="4761FF67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4BFD41F1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4CDDE9B9" w14:textId="18482B44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  <w:r w:rsidRPr="005A640A">
        <w:rPr>
          <w:rFonts w:ascii="Verdana" w:hAnsi="Verdana"/>
          <w:sz w:val="36"/>
          <w:szCs w:val="36"/>
        </w:rPr>
        <w:t xml:space="preserve">This is an experimental dataset in support of the </w:t>
      </w:r>
      <w:r w:rsidR="00FB0FAE">
        <w:rPr>
          <w:rFonts w:ascii="Verdana" w:hAnsi="Verdana"/>
          <w:sz w:val="36"/>
          <w:szCs w:val="36"/>
        </w:rPr>
        <w:t>RXNORM in OWL Pilot.</w:t>
      </w:r>
      <w:r w:rsidRPr="005A640A">
        <w:rPr>
          <w:rFonts w:ascii="Verdana" w:hAnsi="Verdana"/>
          <w:sz w:val="36"/>
          <w:szCs w:val="36"/>
        </w:rPr>
        <w:br/>
      </w:r>
      <w:r w:rsidRPr="005A640A">
        <w:rPr>
          <w:rFonts w:ascii="Verdana" w:hAnsi="Verdana"/>
          <w:sz w:val="36"/>
          <w:szCs w:val="36"/>
        </w:rPr>
        <w:br/>
        <w:t>This file has not been reviewed by pharmacists and NLM makes no claim of completeness or accuracy.</w:t>
      </w:r>
    </w:p>
    <w:p w14:paraId="6566EF57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39A137E5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49EFD082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0DD8FCBF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307BD952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14A918A6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033BC80A" w14:textId="77777777" w:rsidR="005A640A" w:rsidRDefault="005A640A" w:rsidP="005A640A">
      <w:pPr>
        <w:jc w:val="center"/>
        <w:rPr>
          <w:rFonts w:ascii="Verdana" w:hAnsi="Verdana"/>
          <w:sz w:val="36"/>
          <w:szCs w:val="36"/>
        </w:rPr>
      </w:pPr>
    </w:p>
    <w:p w14:paraId="6EE51889" w14:textId="77777777" w:rsidR="005A640A" w:rsidRPr="005A640A" w:rsidRDefault="005A640A" w:rsidP="005A640A">
      <w:pPr>
        <w:jc w:val="center"/>
        <w:rPr>
          <w:rFonts w:ascii="Roboto" w:eastAsia="Times New Roman" w:hAnsi="Roboto" w:cs="Times New Roman"/>
          <w:b/>
          <w:bCs/>
          <w:color w:val="1B1B1B"/>
          <w:sz w:val="36"/>
          <w:szCs w:val="36"/>
        </w:rPr>
      </w:pPr>
    </w:p>
    <w:p w14:paraId="49D29D46" w14:textId="77777777" w:rsidR="00FB0FAE" w:rsidRDefault="00FB0FAE">
      <w:pPr>
        <w:rPr>
          <w:rFonts w:ascii="Verdana" w:hAnsi="Verdana"/>
          <w:sz w:val="24"/>
          <w:szCs w:val="24"/>
        </w:rPr>
      </w:pPr>
    </w:p>
    <w:p w14:paraId="00EA46EF" w14:textId="77777777" w:rsidR="00FB0FAE" w:rsidRDefault="00FB0FAE">
      <w:pPr>
        <w:rPr>
          <w:rFonts w:ascii="Verdana" w:hAnsi="Verdana"/>
          <w:sz w:val="24"/>
          <w:szCs w:val="24"/>
        </w:rPr>
      </w:pPr>
    </w:p>
    <w:p w14:paraId="13F867CA" w14:textId="77777777" w:rsidR="00FB0FAE" w:rsidRDefault="00FB0FAE">
      <w:pPr>
        <w:rPr>
          <w:rFonts w:ascii="Verdana" w:hAnsi="Verdana"/>
          <w:sz w:val="24"/>
          <w:szCs w:val="24"/>
        </w:rPr>
      </w:pPr>
    </w:p>
    <w:p w14:paraId="537DEE11" w14:textId="09B386B4" w:rsidR="004F36EA" w:rsidRDefault="004F36EA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Goal: </w:t>
      </w:r>
      <w:r w:rsidR="00FB0FAE">
        <w:rPr>
          <w:rFonts w:ascii="Verdana" w:hAnsi="Verdana"/>
          <w:sz w:val="24"/>
          <w:szCs w:val="24"/>
        </w:rPr>
        <w:t>Load</w:t>
      </w:r>
      <w:r>
        <w:rPr>
          <w:rFonts w:ascii="Verdana" w:hAnsi="Verdana"/>
          <w:sz w:val="24"/>
          <w:szCs w:val="24"/>
        </w:rPr>
        <w:t xml:space="preserve"> the RxNorm in OWL distribution</w:t>
      </w:r>
      <w:r w:rsidR="00FB0FAE">
        <w:rPr>
          <w:rFonts w:ascii="Verdana" w:hAnsi="Verdana"/>
          <w:sz w:val="24"/>
          <w:szCs w:val="24"/>
        </w:rPr>
        <w:t xml:space="preserve"> i</w:t>
      </w:r>
      <w:r>
        <w:rPr>
          <w:rFonts w:ascii="Verdana" w:hAnsi="Verdana"/>
          <w:sz w:val="24"/>
          <w:szCs w:val="24"/>
        </w:rPr>
        <w:t>nto Protégé.</w:t>
      </w:r>
    </w:p>
    <w:p w14:paraId="66BDD12A" w14:textId="6320B86B" w:rsidR="00DA0A69" w:rsidRDefault="00DA0A69">
      <w:pPr>
        <w:rPr>
          <w:rFonts w:ascii="Verdana" w:hAnsi="Verdana"/>
          <w:sz w:val="24"/>
          <w:szCs w:val="24"/>
        </w:rPr>
      </w:pPr>
      <w:r w:rsidRPr="00494C9A">
        <w:rPr>
          <w:rFonts w:ascii="Verdana" w:hAnsi="Verdana"/>
          <w:sz w:val="24"/>
          <w:szCs w:val="24"/>
        </w:rPr>
        <w:t>Pre-requisites:</w:t>
      </w:r>
    </w:p>
    <w:p w14:paraId="47BB889A" w14:textId="287FB46E" w:rsidR="00F20B12" w:rsidRPr="00F20B12" w:rsidRDefault="00F20B12" w:rsidP="00F20B12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PC/Mac with at least 15G RAM</w:t>
      </w:r>
    </w:p>
    <w:p w14:paraId="059E1BA9" w14:textId="7B233EB8" w:rsidR="00DA0A69" w:rsidRPr="00494C9A" w:rsidRDefault="00F20B12" w:rsidP="00DA0A69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Desktop </w:t>
      </w:r>
      <w:hyperlink r:id="rId8" w:history="1">
        <w:r w:rsidR="00DA0A69" w:rsidRPr="008B5B53">
          <w:rPr>
            <w:rStyle w:val="Hyperlink"/>
            <w:rFonts w:ascii="Verdana" w:hAnsi="Verdana"/>
            <w:sz w:val="24"/>
            <w:szCs w:val="24"/>
          </w:rPr>
          <w:t>Protégé 5.5.0-beta-7</w:t>
        </w:r>
      </w:hyperlink>
      <w:r w:rsidR="00DA0A69" w:rsidRPr="00494C9A">
        <w:rPr>
          <w:rFonts w:ascii="Verdana" w:hAnsi="Verdana"/>
          <w:sz w:val="24"/>
          <w:szCs w:val="24"/>
        </w:rPr>
        <w:t xml:space="preserve"> </w:t>
      </w:r>
      <w:r w:rsidR="00C8719A">
        <w:rPr>
          <w:rFonts w:ascii="Verdana" w:hAnsi="Verdana"/>
          <w:sz w:val="24"/>
          <w:szCs w:val="24"/>
        </w:rPr>
        <w:t xml:space="preserve">* </w:t>
      </w:r>
      <w:r w:rsidR="00DA0A69" w:rsidRPr="00494C9A">
        <w:rPr>
          <w:rFonts w:ascii="Verdana" w:hAnsi="Verdana"/>
          <w:sz w:val="24"/>
          <w:szCs w:val="24"/>
        </w:rPr>
        <w:t xml:space="preserve">installed with bundled </w:t>
      </w:r>
      <w:proofErr w:type="spellStart"/>
      <w:r w:rsidR="00DA0A69" w:rsidRPr="00494C9A">
        <w:rPr>
          <w:rFonts w:ascii="Verdana" w:hAnsi="Verdana"/>
          <w:sz w:val="24"/>
          <w:szCs w:val="24"/>
        </w:rPr>
        <w:t>jre</w:t>
      </w:r>
      <w:proofErr w:type="spellEnd"/>
      <w:r w:rsidR="00DA0A69" w:rsidRPr="00494C9A">
        <w:rPr>
          <w:rFonts w:ascii="Verdana" w:hAnsi="Verdana"/>
          <w:sz w:val="24"/>
          <w:szCs w:val="24"/>
        </w:rPr>
        <w:t xml:space="preserve"> (version 7)</w:t>
      </w:r>
    </w:p>
    <w:p w14:paraId="4F820CE2" w14:textId="4F4B639A" w:rsidR="00DA0A69" w:rsidRPr="00494C9A" w:rsidRDefault="00DA0A69" w:rsidP="00DA0A69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494C9A">
        <w:rPr>
          <w:rFonts w:ascii="Verdana" w:hAnsi="Verdana"/>
          <w:sz w:val="24"/>
          <w:szCs w:val="24"/>
        </w:rPr>
        <w:t>run.bat edited to increase -Xmx15000M</w:t>
      </w:r>
      <w:r w:rsidR="00F20B12">
        <w:rPr>
          <w:rFonts w:ascii="Verdana" w:hAnsi="Verdana"/>
          <w:sz w:val="24"/>
          <w:szCs w:val="24"/>
        </w:rPr>
        <w:t xml:space="preserve"> (similar if .</w:t>
      </w:r>
      <w:proofErr w:type="spellStart"/>
      <w:r w:rsidR="00F20B12">
        <w:rPr>
          <w:rFonts w:ascii="Verdana" w:hAnsi="Verdana"/>
          <w:sz w:val="24"/>
          <w:szCs w:val="24"/>
        </w:rPr>
        <w:t>sh</w:t>
      </w:r>
      <w:proofErr w:type="spellEnd"/>
      <w:r w:rsidR="00F20B12">
        <w:rPr>
          <w:rFonts w:ascii="Verdana" w:hAnsi="Verdana"/>
          <w:sz w:val="24"/>
          <w:szCs w:val="24"/>
        </w:rPr>
        <w:t xml:space="preserve"> is on your installation)</w:t>
      </w:r>
    </w:p>
    <w:p w14:paraId="598AE3F0" w14:textId="2AC4C1AA" w:rsidR="00F50C2A" w:rsidRPr="00F50C2A" w:rsidRDefault="00F079FD" w:rsidP="00F50C2A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hyperlink r:id="rId9" w:history="1">
        <w:r w:rsidR="00DA0A69" w:rsidRPr="008B5B53">
          <w:rPr>
            <w:rStyle w:val="Hyperlink"/>
            <w:rFonts w:ascii="Verdana" w:hAnsi="Verdana"/>
            <w:sz w:val="24"/>
            <w:szCs w:val="24"/>
          </w:rPr>
          <w:t>ELK Reasoner</w:t>
        </w:r>
      </w:hyperlink>
      <w:r w:rsidR="00DA0A69" w:rsidRPr="00494C9A">
        <w:rPr>
          <w:rFonts w:ascii="Verdana" w:hAnsi="Verdana"/>
          <w:sz w:val="24"/>
          <w:szCs w:val="24"/>
        </w:rPr>
        <w:t xml:space="preserve"> exists in plugins folder (org.semanticweb.elk-0.4.3.jar)</w:t>
      </w:r>
    </w:p>
    <w:p w14:paraId="482CB38C" w14:textId="75F0D434" w:rsidR="00B52E2B" w:rsidRDefault="00B52E2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3309C0A2" w14:textId="410AC2AC" w:rsidR="00B52E2B" w:rsidRDefault="00B52E2B" w:rsidP="00B52E2B">
      <w:pPr>
        <w:pStyle w:val="ListParagraph"/>
        <w:ind w:left="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E934299" wp14:editId="56882BF2">
            <wp:extent cx="9144000" cy="948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1F91" w14:textId="7556EAC5" w:rsidR="00B52E2B" w:rsidRDefault="00B52E2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22797364" w14:textId="4929C59B" w:rsidR="00B52E2B" w:rsidRDefault="00724FB3" w:rsidP="00B52E2B">
      <w:pPr>
        <w:pStyle w:val="ListParagraph"/>
        <w:ind w:left="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2B4B2BF" wp14:editId="3AC7AA27">
            <wp:extent cx="4572000" cy="2923954"/>
            <wp:effectExtent l="0" t="0" r="0" b="0"/>
            <wp:docPr id="2" name="Picture 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430" cy="29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4BF1" w14:textId="5EDBC041" w:rsidR="004F36EA" w:rsidRDefault="00C8719A" w:rsidP="00C8719A">
      <w:pPr>
        <w:rPr>
          <w:rFonts w:ascii="Verdana" w:hAnsi="Verdana"/>
          <w:sz w:val="16"/>
          <w:szCs w:val="16"/>
        </w:rPr>
      </w:pPr>
      <w:r w:rsidRPr="00C8719A">
        <w:rPr>
          <w:rFonts w:ascii="Verdana" w:hAnsi="Verdana"/>
          <w:sz w:val="16"/>
          <w:szCs w:val="16"/>
        </w:rPr>
        <w:t>*</w:t>
      </w:r>
      <w:r>
        <w:rPr>
          <w:rFonts w:ascii="Verdana" w:hAnsi="Verdana"/>
          <w:sz w:val="16"/>
          <w:szCs w:val="16"/>
        </w:rPr>
        <w:t xml:space="preserve"> Protégé 5.5.0-beta-7 is based on OWLAPI4 and supports ELK version 0.4.3, </w:t>
      </w:r>
      <w:r w:rsidR="00820BAD">
        <w:rPr>
          <w:rFonts w:ascii="Verdana" w:hAnsi="Verdana"/>
          <w:sz w:val="16"/>
          <w:szCs w:val="16"/>
        </w:rPr>
        <w:t xml:space="preserve">together </w:t>
      </w:r>
      <w:r>
        <w:rPr>
          <w:rFonts w:ascii="Verdana" w:hAnsi="Verdana"/>
          <w:sz w:val="16"/>
          <w:szCs w:val="16"/>
        </w:rPr>
        <w:t xml:space="preserve">capable of displaying </w:t>
      </w:r>
      <w:r w:rsidR="005E6336">
        <w:rPr>
          <w:rFonts w:ascii="Verdana" w:hAnsi="Verdana"/>
          <w:sz w:val="16"/>
          <w:szCs w:val="16"/>
        </w:rPr>
        <w:t>class</w:t>
      </w:r>
      <w:r w:rsidR="00820BAD">
        <w:rPr>
          <w:rFonts w:ascii="Verdana" w:hAnsi="Verdana"/>
          <w:sz w:val="16"/>
          <w:szCs w:val="16"/>
        </w:rPr>
        <w:t xml:space="preserve"> </w:t>
      </w:r>
      <w:r w:rsidR="005E6336">
        <w:rPr>
          <w:rFonts w:ascii="Verdana" w:hAnsi="Verdana"/>
          <w:sz w:val="16"/>
          <w:szCs w:val="16"/>
        </w:rPr>
        <w:t>equivalencies</w:t>
      </w:r>
      <w:r>
        <w:rPr>
          <w:rFonts w:ascii="Verdana" w:hAnsi="Verdana"/>
          <w:sz w:val="16"/>
          <w:szCs w:val="16"/>
        </w:rPr>
        <w:t xml:space="preserve"> in</w:t>
      </w:r>
      <w:r w:rsidR="00820BAD">
        <w:rPr>
          <w:rFonts w:ascii="Verdana" w:hAnsi="Verdana"/>
          <w:sz w:val="16"/>
          <w:szCs w:val="16"/>
        </w:rPr>
        <w:t xml:space="preserve"> the Class </w:t>
      </w:r>
      <w:r>
        <w:rPr>
          <w:rFonts w:ascii="Verdana" w:hAnsi="Verdana"/>
          <w:sz w:val="16"/>
          <w:szCs w:val="16"/>
        </w:rPr>
        <w:t xml:space="preserve">hierarchy and </w:t>
      </w:r>
      <w:r w:rsidR="00820BAD">
        <w:rPr>
          <w:rFonts w:ascii="Verdana" w:hAnsi="Verdana"/>
          <w:sz w:val="16"/>
          <w:szCs w:val="16"/>
        </w:rPr>
        <w:t>Description panels</w:t>
      </w:r>
      <w:r>
        <w:rPr>
          <w:rFonts w:ascii="Verdana" w:hAnsi="Verdana"/>
          <w:sz w:val="16"/>
          <w:szCs w:val="16"/>
        </w:rPr>
        <w:t xml:space="preserve">. </w:t>
      </w:r>
      <w:r w:rsidR="00820BAD">
        <w:rPr>
          <w:rFonts w:ascii="Verdana" w:hAnsi="Verdana"/>
          <w:sz w:val="16"/>
          <w:szCs w:val="16"/>
        </w:rPr>
        <w:t>Later versions of Protégé and ELK have limited support for viewing these equivalencies</w:t>
      </w:r>
      <w:r w:rsidR="005E6336">
        <w:rPr>
          <w:rFonts w:ascii="Verdana" w:hAnsi="Verdana"/>
          <w:sz w:val="16"/>
          <w:szCs w:val="16"/>
        </w:rPr>
        <w:t xml:space="preserve"> and are slated to be fixed with the official Protégé 5.6.0</w:t>
      </w:r>
      <w:r w:rsidR="00DD0082">
        <w:rPr>
          <w:rFonts w:ascii="Verdana" w:hAnsi="Verdana"/>
          <w:sz w:val="16"/>
          <w:szCs w:val="16"/>
        </w:rPr>
        <w:t xml:space="preserve"> (</w:t>
      </w:r>
      <w:r w:rsidR="00201705">
        <w:rPr>
          <w:rFonts w:ascii="Verdana" w:hAnsi="Verdana"/>
          <w:sz w:val="16"/>
          <w:szCs w:val="16"/>
        </w:rPr>
        <w:t xml:space="preserve">released 230209, </w:t>
      </w:r>
      <w:r w:rsidR="00DD0082">
        <w:rPr>
          <w:rFonts w:ascii="Verdana" w:hAnsi="Verdana"/>
          <w:sz w:val="16"/>
          <w:szCs w:val="16"/>
        </w:rPr>
        <w:t>yet to be tested with this distribution).</w:t>
      </w:r>
    </w:p>
    <w:p w14:paraId="5BF5B3AF" w14:textId="77777777" w:rsidR="00A86576" w:rsidRPr="00C8719A" w:rsidRDefault="00A86576" w:rsidP="00C8719A">
      <w:pPr>
        <w:rPr>
          <w:rFonts w:ascii="Verdana" w:hAnsi="Verdana"/>
          <w:sz w:val="16"/>
          <w:szCs w:val="16"/>
        </w:rPr>
      </w:pPr>
    </w:p>
    <w:p w14:paraId="09111287" w14:textId="77777777" w:rsidR="005A640A" w:rsidRDefault="005A640A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7D121875" w14:textId="0D122FB1" w:rsidR="00C8719A" w:rsidRPr="00A86576" w:rsidRDefault="00FB0FAE" w:rsidP="00A8657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Generate the RxNorm-in-OWL file from the GitHub project, or </w:t>
      </w:r>
      <w:r w:rsidR="00A0798B" w:rsidRPr="00A86576">
        <w:rPr>
          <w:rFonts w:ascii="Verdana" w:hAnsi="Verdana"/>
          <w:sz w:val="24"/>
          <w:szCs w:val="24"/>
        </w:rPr>
        <w:t xml:space="preserve">Download the RxNorm-in-OWL at: </w:t>
      </w:r>
      <w:hyperlink r:id="rId12" w:history="1">
        <w:r w:rsidR="008176BD" w:rsidRPr="008176BD">
          <w:rPr>
            <w:rStyle w:val="Hyperlink"/>
            <w:rFonts w:ascii="Verdana" w:hAnsi="Verdana"/>
            <w:sz w:val="24"/>
            <w:szCs w:val="24"/>
          </w:rPr>
          <w:t>https://lhncbc.nlm.nih.gov/RxNav/news/RxNorm-in-OWL.html</w:t>
        </w:r>
      </w:hyperlink>
    </w:p>
    <w:p w14:paraId="6030B534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099D4013" w14:textId="701528A9" w:rsidR="00A0798B" w:rsidRDefault="005A640A" w:rsidP="00B52E2B">
      <w:pPr>
        <w:pStyle w:val="ListParagraph"/>
        <w:ind w:left="0"/>
        <w:rPr>
          <w:rFonts w:ascii="Verdana" w:hAnsi="Verdana"/>
          <w:sz w:val="24"/>
          <w:szCs w:val="24"/>
        </w:rPr>
      </w:pPr>
      <w:r w:rsidRPr="005A640A">
        <w:rPr>
          <w:rFonts w:ascii="Verdana" w:hAnsi="Verdana"/>
          <w:noProof/>
          <w:sz w:val="24"/>
          <w:szCs w:val="24"/>
        </w:rPr>
        <w:drawing>
          <wp:inline distT="0" distB="0" distL="0" distR="0" wp14:anchorId="76C5DCDE" wp14:editId="29CBDCC6">
            <wp:extent cx="9144000" cy="2980690"/>
            <wp:effectExtent l="0" t="0" r="0" b="0"/>
            <wp:docPr id="40158072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80727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3C4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6E682522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4C3FE68B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1C68524D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114F0032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5C46810C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5FAAFEC5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22D21C64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6DBDB2A1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7D1B0CED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54912558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7A8045E5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5B338E4E" w14:textId="77777777" w:rsidR="00A0798B" w:rsidRDefault="00A0798B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3D10642F" w14:textId="77777777" w:rsidR="005A640A" w:rsidRDefault="005A640A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0A33FA5E" w14:textId="77777777" w:rsidR="005A640A" w:rsidRDefault="005A640A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57DA667E" w14:textId="77777777" w:rsidR="005A640A" w:rsidRDefault="005A640A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07E5B93B" w14:textId="77777777" w:rsidR="008176BD" w:rsidRDefault="008176BD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628EAA77" w14:textId="46AA21F6" w:rsidR="00724FB3" w:rsidRDefault="0021186B" w:rsidP="00B52E2B">
      <w:pPr>
        <w:pStyle w:val="ListParagraph"/>
        <w:ind w:left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Opening the Defined RxNorm ontology</w:t>
      </w:r>
    </w:p>
    <w:p w14:paraId="6986FCD0" w14:textId="5BA68434" w:rsidR="0021186B" w:rsidRPr="00CC6CFB" w:rsidRDefault="0021186B" w:rsidP="00B52E2B">
      <w:pPr>
        <w:pStyle w:val="ListParagraph"/>
        <w:numPr>
          <w:ilvl w:val="0"/>
          <w:numId w:val="2"/>
        </w:numPr>
        <w:ind w:left="0"/>
        <w:rPr>
          <w:rFonts w:ascii="Verdana" w:hAnsi="Verdana"/>
          <w:sz w:val="24"/>
          <w:szCs w:val="24"/>
        </w:rPr>
      </w:pPr>
      <w:r w:rsidRPr="00CC6CFB">
        <w:rPr>
          <w:rFonts w:ascii="Verdana" w:hAnsi="Verdana"/>
          <w:sz w:val="24"/>
          <w:szCs w:val="24"/>
        </w:rPr>
        <w:t xml:space="preserve">File -&gt; Open -&gt; </w:t>
      </w:r>
      <w:r w:rsidR="008176BD">
        <w:rPr>
          <w:rFonts w:ascii="Verdana" w:hAnsi="Verdana"/>
          <w:sz w:val="24"/>
          <w:szCs w:val="24"/>
        </w:rPr>
        <w:t>/unzipped/directory/</w:t>
      </w:r>
      <w:r w:rsidRPr="00CC6CFB">
        <w:rPr>
          <w:rFonts w:ascii="Verdana" w:hAnsi="Verdana"/>
          <w:sz w:val="24"/>
          <w:szCs w:val="24"/>
        </w:rPr>
        <w:t>Defined-RxNorm-with-SNCT-classes-YYYY-MM-DD.owl</w:t>
      </w:r>
    </w:p>
    <w:p w14:paraId="12A2A3F3" w14:textId="13C8D5FB" w:rsidR="00724FB3" w:rsidRDefault="0021186B" w:rsidP="00B52E2B">
      <w:pPr>
        <w:pStyle w:val="ListParagraph"/>
        <w:ind w:left="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CA9841C" wp14:editId="4E8292E3">
            <wp:extent cx="9144000" cy="58616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8D2" w14:textId="2BEA4154" w:rsidR="00C54C20" w:rsidRDefault="00C54C20" w:rsidP="00B52E2B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5A695B6D" w14:textId="30300304" w:rsidR="00D43909" w:rsidRPr="00D43909" w:rsidRDefault="00D43909" w:rsidP="00D43909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Import the SNOMED CT OWL </w:t>
      </w:r>
      <w:r w:rsidR="0074267B">
        <w:rPr>
          <w:rFonts w:ascii="Verdana" w:hAnsi="Verdana"/>
          <w:sz w:val="24"/>
          <w:szCs w:val="24"/>
        </w:rPr>
        <w:t xml:space="preserve">as a Direct Import </w:t>
      </w:r>
      <w:r w:rsidR="003F4C36">
        <w:rPr>
          <w:rFonts w:ascii="Verdana" w:hAnsi="Verdana"/>
          <w:sz w:val="24"/>
          <w:szCs w:val="24"/>
        </w:rPr>
        <w:t>after</w:t>
      </w:r>
      <w:r w:rsidRPr="00D43909">
        <w:rPr>
          <w:rFonts w:ascii="Verdana" w:hAnsi="Verdana"/>
          <w:sz w:val="24"/>
          <w:szCs w:val="24"/>
        </w:rPr>
        <w:t xml:space="preserve"> generat</w:t>
      </w:r>
      <w:r w:rsidR="003F4C36">
        <w:rPr>
          <w:rFonts w:ascii="Verdana" w:hAnsi="Verdana"/>
          <w:sz w:val="24"/>
          <w:szCs w:val="24"/>
        </w:rPr>
        <w:t>ing</w:t>
      </w:r>
      <w:r w:rsidRPr="00D43909">
        <w:rPr>
          <w:rFonts w:ascii="Verdana" w:hAnsi="Verdana"/>
          <w:sz w:val="24"/>
          <w:szCs w:val="24"/>
        </w:rPr>
        <w:t xml:space="preserve"> SNOMED CT in OWL</w:t>
      </w:r>
      <w:r w:rsidR="003F4C36">
        <w:rPr>
          <w:rFonts w:ascii="Verdana" w:hAnsi="Verdana"/>
          <w:sz w:val="24"/>
          <w:szCs w:val="24"/>
        </w:rPr>
        <w:t xml:space="preserve"> (</w:t>
      </w:r>
      <w:r w:rsidR="006F198E">
        <w:rPr>
          <w:rFonts w:ascii="Verdana" w:hAnsi="Verdana"/>
          <w:sz w:val="24"/>
          <w:szCs w:val="24"/>
        </w:rPr>
        <w:t xml:space="preserve">follow steps </w:t>
      </w:r>
      <w:proofErr w:type="spellStart"/>
      <w:proofErr w:type="gramStart"/>
      <w:r w:rsidR="006F198E">
        <w:rPr>
          <w:rFonts w:ascii="Verdana" w:hAnsi="Verdana"/>
          <w:sz w:val="24"/>
          <w:szCs w:val="24"/>
        </w:rPr>
        <w:t>a,b</w:t>
      </w:r>
      <w:proofErr w:type="spellEnd"/>
      <w:proofErr w:type="gramEnd"/>
      <w:r w:rsidR="006F198E">
        <w:rPr>
          <w:rFonts w:ascii="Verdana" w:hAnsi="Verdana"/>
          <w:sz w:val="24"/>
          <w:szCs w:val="24"/>
        </w:rPr>
        <w:t xml:space="preserve"> and c</w:t>
      </w:r>
      <w:r w:rsidR="003F4C36">
        <w:rPr>
          <w:rFonts w:ascii="Verdana" w:hAnsi="Verdana"/>
          <w:sz w:val="24"/>
          <w:szCs w:val="24"/>
        </w:rPr>
        <w:t xml:space="preserve"> below if you do not have a copy)</w:t>
      </w:r>
      <w:r w:rsidR="006F198E">
        <w:rPr>
          <w:rFonts w:ascii="Verdana" w:hAnsi="Verdana"/>
          <w:sz w:val="24"/>
          <w:szCs w:val="24"/>
        </w:rPr>
        <w:t xml:space="preserve"> by selecting the Direct Imports circular plus sign.</w:t>
      </w:r>
    </w:p>
    <w:p w14:paraId="7CD5D7DB" w14:textId="59D8C0A3" w:rsidR="00D43909" w:rsidRDefault="00F079FD" w:rsidP="003F4C36">
      <w:pPr>
        <w:pStyle w:val="ListParagraph"/>
        <w:numPr>
          <w:ilvl w:val="1"/>
          <w:numId w:val="2"/>
        </w:numPr>
        <w:rPr>
          <w:rFonts w:ascii="Verdana" w:hAnsi="Verdana"/>
          <w:sz w:val="24"/>
          <w:szCs w:val="24"/>
        </w:rPr>
      </w:pPr>
      <w:hyperlink r:id="rId15" w:history="1">
        <w:r w:rsidR="003F4C36">
          <w:rPr>
            <w:rStyle w:val="Hyperlink"/>
            <w:rFonts w:ascii="Verdana" w:hAnsi="Verdana"/>
            <w:sz w:val="24"/>
            <w:szCs w:val="24"/>
          </w:rPr>
          <w:t>D</w:t>
        </w:r>
        <w:r w:rsidR="00D43909" w:rsidRPr="00D43909">
          <w:rPr>
            <w:rStyle w:val="Hyperlink"/>
            <w:rFonts w:ascii="Verdana" w:hAnsi="Verdana"/>
            <w:sz w:val="24"/>
            <w:szCs w:val="24"/>
          </w:rPr>
          <w:t>ownload</w:t>
        </w:r>
      </w:hyperlink>
      <w:r w:rsidR="00D43909">
        <w:rPr>
          <w:rFonts w:ascii="Verdana" w:hAnsi="Verdana"/>
          <w:sz w:val="24"/>
          <w:szCs w:val="24"/>
        </w:rPr>
        <w:t xml:space="preserve"> the most recent </w:t>
      </w:r>
      <w:proofErr w:type="spellStart"/>
      <w:r w:rsidR="00D43909" w:rsidRPr="00D43909">
        <w:rPr>
          <w:rFonts w:ascii="Verdana" w:hAnsi="Verdana"/>
          <w:sz w:val="24"/>
          <w:szCs w:val="24"/>
        </w:rPr>
        <w:t>snomed</w:t>
      </w:r>
      <w:proofErr w:type="spellEnd"/>
      <w:r w:rsidR="00D43909" w:rsidRPr="00D43909">
        <w:rPr>
          <w:rFonts w:ascii="Verdana" w:hAnsi="Verdana"/>
          <w:sz w:val="24"/>
          <w:szCs w:val="24"/>
        </w:rPr>
        <w:t>-owl-toolkit*executable.jar</w:t>
      </w:r>
      <w:r w:rsidR="00D43909">
        <w:rPr>
          <w:rFonts w:ascii="Verdana" w:hAnsi="Verdana"/>
          <w:sz w:val="24"/>
          <w:szCs w:val="24"/>
        </w:rPr>
        <w:t>.</w:t>
      </w:r>
    </w:p>
    <w:p w14:paraId="665B96D4" w14:textId="056F0637" w:rsidR="00D43909" w:rsidRDefault="00D43909" w:rsidP="003F4C36">
      <w:pPr>
        <w:pStyle w:val="ListParagraph"/>
        <w:numPr>
          <w:ilvl w:val="1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the </w:t>
      </w:r>
      <w:r w:rsidR="0074267B">
        <w:rPr>
          <w:rFonts w:ascii="Verdana" w:hAnsi="Verdana"/>
          <w:sz w:val="24"/>
          <w:szCs w:val="24"/>
        </w:rPr>
        <w:t>monthly</w:t>
      </w:r>
      <w:r>
        <w:rPr>
          <w:rFonts w:ascii="Verdana" w:hAnsi="Verdana"/>
          <w:sz w:val="24"/>
          <w:szCs w:val="24"/>
        </w:rPr>
        <w:t xml:space="preserve"> </w:t>
      </w:r>
      <w:hyperlink r:id="rId16" w:history="1">
        <w:r w:rsidRPr="00D43909">
          <w:rPr>
            <w:rStyle w:val="Hyperlink"/>
            <w:rFonts w:ascii="Verdana" w:hAnsi="Verdana"/>
            <w:sz w:val="24"/>
            <w:szCs w:val="24"/>
          </w:rPr>
          <w:t>RF2 distribution</w:t>
        </w:r>
      </w:hyperlink>
      <w:r w:rsidR="0074267B">
        <w:rPr>
          <w:rFonts w:ascii="Verdana" w:hAnsi="Verdana"/>
          <w:sz w:val="24"/>
          <w:szCs w:val="24"/>
        </w:rPr>
        <w:t xml:space="preserve"> from NLM.</w:t>
      </w:r>
    </w:p>
    <w:p w14:paraId="3A24CD29" w14:textId="3FE953E8" w:rsidR="00D43909" w:rsidRDefault="003F4C36" w:rsidP="003F4C36">
      <w:pPr>
        <w:pStyle w:val="ListParagraph"/>
        <w:numPr>
          <w:ilvl w:val="1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Generate</w:t>
      </w:r>
      <w:r w:rsidR="00D43909">
        <w:rPr>
          <w:rFonts w:ascii="Verdana" w:hAnsi="Verdana"/>
          <w:sz w:val="24"/>
          <w:szCs w:val="24"/>
        </w:rPr>
        <w:t xml:space="preserve"> the OWL from RF2</w:t>
      </w:r>
      <w:r>
        <w:rPr>
          <w:rFonts w:ascii="Verdana" w:hAnsi="Verdana"/>
          <w:sz w:val="24"/>
          <w:szCs w:val="24"/>
        </w:rPr>
        <w:t xml:space="preserve"> with the command</w:t>
      </w:r>
      <w:r w:rsidR="00D43909">
        <w:rPr>
          <w:rFonts w:ascii="Verdana" w:hAnsi="Verdana"/>
          <w:sz w:val="24"/>
          <w:szCs w:val="24"/>
        </w:rPr>
        <w:t xml:space="preserve"> </w:t>
      </w:r>
      <w:hyperlink r:id="rId17" w:anchor="snomed-rf2-to-owl-file-conversion" w:history="1">
        <w:r w:rsidR="00D43909" w:rsidRPr="00D43909">
          <w:rPr>
            <w:rStyle w:val="Hyperlink"/>
            <w:rFonts w:ascii="Verdana" w:hAnsi="Verdana"/>
            <w:sz w:val="24"/>
            <w:szCs w:val="24"/>
          </w:rPr>
          <w:t>here</w:t>
        </w:r>
      </w:hyperlink>
      <w:r w:rsidR="00D43909">
        <w:rPr>
          <w:rFonts w:ascii="Verdana" w:hAnsi="Verdana"/>
          <w:sz w:val="24"/>
          <w:szCs w:val="24"/>
        </w:rPr>
        <w:t>.</w:t>
      </w:r>
    </w:p>
    <w:p w14:paraId="527CA576" w14:textId="543A20E4" w:rsidR="003F4C36" w:rsidRDefault="003F4C36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7E682CA" wp14:editId="7350706F">
            <wp:extent cx="8562975" cy="549160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71561" cy="54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278C" w14:textId="5F42B708" w:rsidR="006F198E" w:rsidRPr="006F198E" w:rsidRDefault="006F198E" w:rsidP="006F198E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The Import ontology wizard will begin. Select Import and ontology contained in a specific file.</w:t>
      </w:r>
    </w:p>
    <w:p w14:paraId="550CAD35" w14:textId="3CF07D2E" w:rsidR="003F4C36" w:rsidRDefault="003F4C36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3D0BC42" wp14:editId="39D318E0">
            <wp:extent cx="7828571" cy="5942857"/>
            <wp:effectExtent l="0" t="0" r="127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E3CE" w14:textId="62B21346" w:rsidR="006F198E" w:rsidRDefault="006F198E" w:rsidP="003F4C36">
      <w:pPr>
        <w:rPr>
          <w:rFonts w:ascii="Verdana" w:hAnsi="Verdana"/>
          <w:sz w:val="24"/>
          <w:szCs w:val="24"/>
        </w:rPr>
      </w:pPr>
    </w:p>
    <w:p w14:paraId="649A6288" w14:textId="77777777" w:rsidR="006F198E" w:rsidRDefault="006F198E" w:rsidP="003F4C36">
      <w:pPr>
        <w:rPr>
          <w:rFonts w:ascii="Verdana" w:hAnsi="Verdana"/>
          <w:sz w:val="24"/>
          <w:szCs w:val="24"/>
        </w:rPr>
      </w:pPr>
    </w:p>
    <w:p w14:paraId="795AFC4D" w14:textId="1D74A857" w:rsidR="003F4C36" w:rsidRDefault="003F4C36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BFF20" wp14:editId="16373164">
            <wp:extent cx="7828571" cy="5942857"/>
            <wp:effectExtent l="0" t="0" r="127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7F76" w14:textId="67D9A017" w:rsidR="003F4C36" w:rsidRDefault="003F4C36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B3470A" wp14:editId="56B93315">
            <wp:extent cx="7828571" cy="5942857"/>
            <wp:effectExtent l="0" t="0" r="127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9AF" w14:textId="06BC8390" w:rsidR="003F4C36" w:rsidRDefault="003F4C36" w:rsidP="003F4C36">
      <w:pPr>
        <w:rPr>
          <w:rFonts w:ascii="Verdana" w:hAnsi="Verdana"/>
          <w:sz w:val="24"/>
          <w:szCs w:val="24"/>
        </w:rPr>
      </w:pPr>
    </w:p>
    <w:p w14:paraId="7E839521" w14:textId="7F1EC599" w:rsidR="006F198E" w:rsidRDefault="006F198E" w:rsidP="003F4C36">
      <w:pPr>
        <w:rPr>
          <w:rFonts w:ascii="Verdana" w:hAnsi="Verdana"/>
          <w:sz w:val="24"/>
          <w:szCs w:val="24"/>
        </w:rPr>
      </w:pPr>
    </w:p>
    <w:p w14:paraId="5A8F77BD" w14:textId="4CF182EC" w:rsidR="006F198E" w:rsidRDefault="006F198E" w:rsidP="003F4C36">
      <w:pPr>
        <w:rPr>
          <w:rFonts w:ascii="Verdana" w:hAnsi="Verdana"/>
          <w:sz w:val="24"/>
          <w:szCs w:val="24"/>
        </w:rPr>
      </w:pPr>
    </w:p>
    <w:p w14:paraId="3C8616A0" w14:textId="4426672B" w:rsidR="006F198E" w:rsidRPr="006F198E" w:rsidRDefault="00A82F8D" w:rsidP="006F198E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Select Finish to Confirm the SNOMED import. The Import ontology wizard will </w:t>
      </w:r>
      <w:proofErr w:type="gramStart"/>
      <w:r>
        <w:rPr>
          <w:rFonts w:ascii="Verdana" w:hAnsi="Verdana"/>
          <w:sz w:val="24"/>
          <w:szCs w:val="24"/>
        </w:rPr>
        <w:t>exit</w:t>
      </w:r>
      <w:proofErr w:type="gramEnd"/>
      <w:r>
        <w:rPr>
          <w:rFonts w:ascii="Verdana" w:hAnsi="Verdana"/>
          <w:sz w:val="24"/>
          <w:szCs w:val="24"/>
        </w:rPr>
        <w:t xml:space="preserve"> and the Active Ontology panel will display. When finished progressing, this Direct Import will display on the Active Ontology panel.</w:t>
      </w:r>
    </w:p>
    <w:p w14:paraId="67394C31" w14:textId="18FCFD17" w:rsidR="003F4C36" w:rsidRDefault="00354A99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EB36247" wp14:editId="52CE2711">
            <wp:extent cx="7828571" cy="5942857"/>
            <wp:effectExtent l="0" t="0" r="127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8170" w14:textId="787C03BB" w:rsidR="000C7E80" w:rsidRDefault="000C7E80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5F3F1" wp14:editId="1179609C">
            <wp:extent cx="9144000" cy="5864225"/>
            <wp:effectExtent l="0" t="0" r="0" b="317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C94" w14:textId="4DBED70B" w:rsidR="000C7E80" w:rsidRDefault="000C7E80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A93B6" wp14:editId="01A2630F">
            <wp:extent cx="9144000" cy="58642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758E" w14:textId="77777777" w:rsidR="005A640A" w:rsidRDefault="005A640A" w:rsidP="003F4C36">
      <w:pPr>
        <w:rPr>
          <w:rFonts w:ascii="Verdana" w:hAnsi="Verdana"/>
          <w:sz w:val="24"/>
          <w:szCs w:val="24"/>
        </w:rPr>
      </w:pPr>
    </w:p>
    <w:p w14:paraId="712B188C" w14:textId="77777777" w:rsidR="005A640A" w:rsidRDefault="005A640A" w:rsidP="003F4C36">
      <w:pPr>
        <w:rPr>
          <w:rFonts w:ascii="Verdana" w:hAnsi="Verdana"/>
          <w:sz w:val="24"/>
          <w:szCs w:val="24"/>
        </w:rPr>
      </w:pPr>
    </w:p>
    <w:p w14:paraId="7761F20A" w14:textId="77777777" w:rsidR="005A640A" w:rsidRDefault="005A640A" w:rsidP="003F4C36">
      <w:pPr>
        <w:rPr>
          <w:rFonts w:ascii="Verdana" w:hAnsi="Verdana"/>
          <w:sz w:val="24"/>
          <w:szCs w:val="24"/>
        </w:rPr>
      </w:pPr>
    </w:p>
    <w:p w14:paraId="2D4CA5FA" w14:textId="4F949455" w:rsidR="005A640A" w:rsidRPr="005A640A" w:rsidRDefault="005A640A" w:rsidP="005A640A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Select the ‘ELK 0.4.3’ reasoner. Then Select ‘Start reasoner’</w:t>
      </w:r>
    </w:p>
    <w:p w14:paraId="2D4C9B5D" w14:textId="679E472D" w:rsidR="000C7E80" w:rsidRDefault="000C7E80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9E8C9D8" wp14:editId="71063EF4">
            <wp:extent cx="9144000" cy="58642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74E0" w14:textId="77777777" w:rsidR="00F223CB" w:rsidRDefault="00F223CB" w:rsidP="00FA30CC">
      <w:pPr>
        <w:rPr>
          <w:rFonts w:ascii="Verdana" w:hAnsi="Verdana"/>
          <w:sz w:val="24"/>
          <w:szCs w:val="24"/>
        </w:rPr>
      </w:pPr>
    </w:p>
    <w:p w14:paraId="15CDC7B1" w14:textId="77777777" w:rsidR="00F223CB" w:rsidRDefault="00F223CB" w:rsidP="00FA30CC">
      <w:pPr>
        <w:rPr>
          <w:rFonts w:ascii="Verdana" w:hAnsi="Verdana"/>
          <w:sz w:val="24"/>
          <w:szCs w:val="24"/>
        </w:rPr>
      </w:pPr>
    </w:p>
    <w:p w14:paraId="0D91BF24" w14:textId="459415E3" w:rsidR="00FA30CC" w:rsidRDefault="003054DF" w:rsidP="00FA30C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P</w:t>
      </w:r>
      <w:r w:rsidR="00FA30CC">
        <w:rPr>
          <w:rFonts w:ascii="Verdana" w:hAnsi="Verdana"/>
          <w:sz w:val="24"/>
          <w:szCs w:val="24"/>
        </w:rPr>
        <w:t>ersevere through each ELK</w:t>
      </w:r>
      <w:r w:rsidR="00F223CB">
        <w:rPr>
          <w:rFonts w:ascii="Verdana" w:hAnsi="Verdana"/>
          <w:sz w:val="24"/>
          <w:szCs w:val="24"/>
        </w:rPr>
        <w:t xml:space="preserve"> Warning</w:t>
      </w:r>
      <w:r w:rsidR="00FA30CC">
        <w:rPr>
          <w:rFonts w:ascii="Verdana" w:hAnsi="Verdana"/>
          <w:sz w:val="24"/>
          <w:szCs w:val="24"/>
        </w:rPr>
        <w:t xml:space="preserve"> message by checking the box and selecting OK.</w:t>
      </w:r>
      <w:r w:rsidR="002631E4">
        <w:rPr>
          <w:rFonts w:ascii="Verdana" w:hAnsi="Verdana"/>
          <w:sz w:val="24"/>
          <w:szCs w:val="24"/>
        </w:rPr>
        <w:t xml:space="preserve"> Note: </w:t>
      </w:r>
      <w:r w:rsidR="005A640A">
        <w:rPr>
          <w:rFonts w:ascii="Verdana" w:hAnsi="Verdana"/>
          <w:sz w:val="24"/>
          <w:szCs w:val="24"/>
        </w:rPr>
        <w:t>Selecting the check box</w:t>
      </w:r>
      <w:r w:rsidR="00B91BB3">
        <w:rPr>
          <w:rFonts w:ascii="Verdana" w:hAnsi="Verdana"/>
          <w:sz w:val="24"/>
          <w:szCs w:val="24"/>
        </w:rPr>
        <w:t xml:space="preserve"> </w:t>
      </w:r>
      <w:r w:rsidR="002631E4">
        <w:rPr>
          <w:rFonts w:ascii="Verdana" w:hAnsi="Verdana"/>
          <w:sz w:val="24"/>
          <w:szCs w:val="24"/>
        </w:rPr>
        <w:t>may take some time to register</w:t>
      </w:r>
      <w:r w:rsidR="00F223CB">
        <w:rPr>
          <w:rFonts w:ascii="Verdana" w:hAnsi="Verdana"/>
          <w:sz w:val="24"/>
          <w:szCs w:val="24"/>
        </w:rPr>
        <w:t xml:space="preserve"> with Protégé. This is expected.</w:t>
      </w:r>
    </w:p>
    <w:p w14:paraId="3E1D855B" w14:textId="77777777" w:rsidR="00FA30CC" w:rsidRDefault="00FA30CC" w:rsidP="003F4C36">
      <w:pPr>
        <w:rPr>
          <w:rFonts w:ascii="Verdana" w:hAnsi="Verdana"/>
          <w:sz w:val="24"/>
          <w:szCs w:val="24"/>
        </w:rPr>
      </w:pPr>
    </w:p>
    <w:p w14:paraId="73FBC59F" w14:textId="303842D5" w:rsidR="000C7E80" w:rsidRDefault="00A25281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B115F2E" wp14:editId="1FAFA421">
            <wp:extent cx="9144000" cy="5864225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ABBC" w14:textId="127292A4" w:rsidR="00A25281" w:rsidRDefault="00A25281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5438C" wp14:editId="1559A58D">
            <wp:extent cx="9144000" cy="5864225"/>
            <wp:effectExtent l="0" t="0" r="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600A" w14:textId="02213DE6" w:rsidR="00F223CB" w:rsidRDefault="00F223CB" w:rsidP="003F4C36">
      <w:pPr>
        <w:rPr>
          <w:rFonts w:ascii="Verdana" w:hAnsi="Verdana"/>
          <w:sz w:val="24"/>
          <w:szCs w:val="24"/>
        </w:rPr>
      </w:pPr>
    </w:p>
    <w:p w14:paraId="505040FF" w14:textId="31DA696E" w:rsidR="00F223CB" w:rsidRDefault="00F223CB" w:rsidP="003F4C36">
      <w:pPr>
        <w:rPr>
          <w:rFonts w:ascii="Verdana" w:hAnsi="Verdana"/>
          <w:sz w:val="24"/>
          <w:szCs w:val="24"/>
        </w:rPr>
      </w:pPr>
    </w:p>
    <w:p w14:paraId="230B75EF" w14:textId="09B8048E" w:rsidR="00F223CB" w:rsidRDefault="00F223CB" w:rsidP="003F4C36">
      <w:pPr>
        <w:rPr>
          <w:rFonts w:ascii="Verdana" w:hAnsi="Verdana"/>
          <w:sz w:val="24"/>
          <w:szCs w:val="24"/>
        </w:rPr>
      </w:pPr>
    </w:p>
    <w:p w14:paraId="73936DEF" w14:textId="37CD7963" w:rsidR="00F223CB" w:rsidRDefault="00F223CB" w:rsidP="003F4C3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Select the Entities tab.</w:t>
      </w:r>
    </w:p>
    <w:p w14:paraId="0D2DC6E3" w14:textId="60B6949E" w:rsidR="00A25281" w:rsidRDefault="00A25281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99DFC12" wp14:editId="14D630D3">
            <wp:extent cx="9144000" cy="5864225"/>
            <wp:effectExtent l="0" t="0" r="0" b="317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6071" w14:textId="0D30B03C" w:rsidR="00F223CB" w:rsidRDefault="00F223CB" w:rsidP="003F4C36">
      <w:pPr>
        <w:rPr>
          <w:rFonts w:ascii="Verdana" w:hAnsi="Verdana"/>
          <w:sz w:val="24"/>
          <w:szCs w:val="24"/>
        </w:rPr>
      </w:pPr>
    </w:p>
    <w:p w14:paraId="1FE5B7D4" w14:textId="4ACA052D" w:rsidR="00F223CB" w:rsidRDefault="00F223CB" w:rsidP="003F4C36">
      <w:pPr>
        <w:rPr>
          <w:rFonts w:ascii="Verdana" w:hAnsi="Verdana"/>
          <w:sz w:val="24"/>
          <w:szCs w:val="24"/>
        </w:rPr>
      </w:pPr>
    </w:p>
    <w:p w14:paraId="43355BED" w14:textId="22303E81" w:rsidR="00F223CB" w:rsidRDefault="00F223CB" w:rsidP="003F4C3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On the Classes tab, select the Inferred view.</w:t>
      </w:r>
    </w:p>
    <w:p w14:paraId="5D9F8A64" w14:textId="5112A2EF" w:rsidR="00A25281" w:rsidRDefault="00A25281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7287D3E" wp14:editId="65009D3A">
            <wp:extent cx="9144000" cy="5864225"/>
            <wp:effectExtent l="0" t="0" r="0" b="317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DE31" w14:textId="77777777" w:rsidR="00F223CB" w:rsidRDefault="00F223CB" w:rsidP="003F4C36">
      <w:pPr>
        <w:rPr>
          <w:rFonts w:ascii="Verdana" w:hAnsi="Verdana"/>
          <w:sz w:val="24"/>
          <w:szCs w:val="24"/>
        </w:rPr>
      </w:pPr>
    </w:p>
    <w:p w14:paraId="011ABB65" w14:textId="77777777" w:rsidR="00F223CB" w:rsidRDefault="00F223CB" w:rsidP="003F4C36">
      <w:pPr>
        <w:rPr>
          <w:rFonts w:ascii="Verdana" w:hAnsi="Verdana"/>
          <w:sz w:val="24"/>
          <w:szCs w:val="24"/>
        </w:rPr>
      </w:pPr>
    </w:p>
    <w:p w14:paraId="32600AFA" w14:textId="5012ECFE" w:rsidR="0020257C" w:rsidRDefault="00EC3288" w:rsidP="003F4C3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Navigate to the </w:t>
      </w:r>
      <w:r w:rsidR="0083356F">
        <w:rPr>
          <w:rFonts w:ascii="Verdana" w:hAnsi="Verdana"/>
          <w:sz w:val="24"/>
          <w:szCs w:val="24"/>
        </w:rPr>
        <w:t xml:space="preserve">SNOMED </w:t>
      </w:r>
      <w:r>
        <w:rPr>
          <w:rFonts w:ascii="Verdana" w:hAnsi="Verdana"/>
          <w:sz w:val="24"/>
          <w:szCs w:val="24"/>
        </w:rPr>
        <w:t>Medicinal product class</w:t>
      </w:r>
      <w:r w:rsidR="0083356F">
        <w:rPr>
          <w:rFonts w:ascii="Verdana" w:hAnsi="Verdana"/>
          <w:sz w:val="24"/>
          <w:szCs w:val="24"/>
        </w:rPr>
        <w:t xml:space="preserve"> (</w:t>
      </w:r>
      <w:r w:rsidR="00BB7AEA">
        <w:rPr>
          <w:rFonts w:ascii="Verdana" w:hAnsi="Verdana"/>
          <w:sz w:val="24"/>
          <w:szCs w:val="24"/>
        </w:rPr>
        <w:t>http://snomed.info/id/</w:t>
      </w:r>
      <w:r w:rsidR="0083356F">
        <w:rPr>
          <w:rFonts w:ascii="Verdana" w:hAnsi="Verdana"/>
          <w:sz w:val="24"/>
          <w:szCs w:val="24"/>
        </w:rPr>
        <w:t>763158003)</w:t>
      </w:r>
      <w:r>
        <w:rPr>
          <w:rFonts w:ascii="Verdana" w:hAnsi="Verdana"/>
          <w:sz w:val="24"/>
          <w:szCs w:val="24"/>
        </w:rPr>
        <w:t xml:space="preserve">. </w:t>
      </w:r>
    </w:p>
    <w:p w14:paraId="28371406" w14:textId="6E24C7A4" w:rsidR="00EC3288" w:rsidRDefault="00EC3288" w:rsidP="003F4C3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This is the sub-hierarchy where RxNorm classes are added and classified with SNOMED. A RxNorm class may </w:t>
      </w:r>
      <w:r w:rsidR="00B50D2D">
        <w:rPr>
          <w:rFonts w:ascii="Verdana" w:hAnsi="Verdana"/>
          <w:sz w:val="24"/>
          <w:szCs w:val="24"/>
        </w:rPr>
        <w:t>be equivalent</w:t>
      </w:r>
      <w:r>
        <w:rPr>
          <w:rFonts w:ascii="Verdana" w:hAnsi="Verdana"/>
          <w:sz w:val="24"/>
          <w:szCs w:val="24"/>
        </w:rPr>
        <w:t xml:space="preserve"> to more than one SNOMED class.</w:t>
      </w:r>
    </w:p>
    <w:p w14:paraId="530181AA" w14:textId="7292A0B8" w:rsidR="00EC3288" w:rsidRDefault="00EC3288" w:rsidP="003F4C3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 RxNorm class may also have more than one parent class. Navigating to each may be done via the Description panel.</w:t>
      </w:r>
    </w:p>
    <w:p w14:paraId="0914011F" w14:textId="52156990" w:rsidR="00A25281" w:rsidRDefault="00FA30CC" w:rsidP="003F4C3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58184ED" wp14:editId="422E7E5E">
            <wp:extent cx="8629125" cy="5534025"/>
            <wp:effectExtent l="0" t="0" r="63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48325" cy="55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8A41" w14:textId="10CA088B" w:rsidR="00FA30CC" w:rsidRDefault="00FB4FEA" w:rsidP="00FB4FEA">
      <w:pPr>
        <w:rPr>
          <w:rFonts w:ascii="Verdana" w:hAnsi="Verdana"/>
          <w:i/>
          <w:iCs/>
          <w:sz w:val="24"/>
          <w:szCs w:val="24"/>
        </w:rPr>
      </w:pPr>
      <w:r w:rsidRPr="00FB4FEA">
        <w:rPr>
          <w:rFonts w:ascii="Verdana" w:hAnsi="Verdana"/>
          <w:sz w:val="24"/>
          <w:szCs w:val="24"/>
        </w:rPr>
        <w:lastRenderedPageBreak/>
        <w:t xml:space="preserve">Select </w:t>
      </w:r>
      <w:r w:rsidR="00464B77" w:rsidRPr="00464B77">
        <w:rPr>
          <w:rFonts w:ascii="Verdana" w:hAnsi="Verdana"/>
          <w:b/>
          <w:bCs/>
          <w:sz w:val="24"/>
          <w:szCs w:val="24"/>
        </w:rPr>
        <w:t>S</w:t>
      </w:r>
      <w:r w:rsidRPr="00464B77">
        <w:rPr>
          <w:rFonts w:ascii="Verdana" w:hAnsi="Verdana"/>
          <w:b/>
          <w:bCs/>
          <w:sz w:val="24"/>
          <w:szCs w:val="24"/>
        </w:rPr>
        <w:t>earch</w:t>
      </w:r>
      <w:r w:rsidR="00464B77">
        <w:rPr>
          <w:rFonts w:ascii="Verdana" w:hAnsi="Verdana"/>
          <w:sz w:val="24"/>
          <w:szCs w:val="24"/>
        </w:rPr>
        <w:t xml:space="preserve"> to find identifier (IRI fragment) </w:t>
      </w:r>
      <w:r w:rsidR="00B91BB3">
        <w:rPr>
          <w:rFonts w:ascii="Verdana" w:hAnsi="Verdana"/>
          <w:sz w:val="24"/>
          <w:szCs w:val="24"/>
        </w:rPr>
        <w:t>1</w:t>
      </w:r>
      <w:r w:rsidRPr="00FB4FEA">
        <w:rPr>
          <w:rFonts w:ascii="Verdana" w:hAnsi="Verdana"/>
          <w:sz w:val="24"/>
          <w:szCs w:val="24"/>
        </w:rPr>
        <w:t xml:space="preserve">923428 </w:t>
      </w:r>
      <w:r w:rsidRPr="00464B77">
        <w:rPr>
          <w:rFonts w:ascii="Verdana" w:hAnsi="Verdana"/>
          <w:i/>
          <w:iCs/>
          <w:sz w:val="24"/>
          <w:szCs w:val="24"/>
        </w:rPr>
        <w:t>timolol 2.5 MG/ML Ophthalmic Solution</w:t>
      </w:r>
    </w:p>
    <w:p w14:paraId="19D535D4" w14:textId="3CDFA262" w:rsidR="0069554A" w:rsidRPr="0069554A" w:rsidRDefault="0069554A" w:rsidP="00FB4FEA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Double-click the result.</w:t>
      </w:r>
      <w:r w:rsidR="00BA1696">
        <w:rPr>
          <w:rFonts w:ascii="Verdana" w:hAnsi="Verdana"/>
          <w:sz w:val="24"/>
          <w:szCs w:val="24"/>
        </w:rPr>
        <w:t xml:space="preserve"> Protégé will open the SCD in the hierarchy.</w:t>
      </w:r>
      <w:r w:rsidR="005E3E9D">
        <w:rPr>
          <w:rFonts w:ascii="Verdana" w:hAnsi="Verdana"/>
          <w:sz w:val="24"/>
          <w:szCs w:val="24"/>
        </w:rPr>
        <w:t xml:space="preserve"> </w:t>
      </w:r>
      <w:r w:rsidR="00BA460A">
        <w:rPr>
          <w:rFonts w:ascii="Verdana" w:hAnsi="Verdana"/>
          <w:sz w:val="24"/>
          <w:szCs w:val="24"/>
        </w:rPr>
        <w:t>Search</w:t>
      </w:r>
      <w:r w:rsidR="005E3E9D">
        <w:rPr>
          <w:rFonts w:ascii="Verdana" w:hAnsi="Verdana"/>
          <w:sz w:val="24"/>
          <w:szCs w:val="24"/>
        </w:rPr>
        <w:t xml:space="preserve"> is possibl</w:t>
      </w:r>
      <w:r w:rsidR="002A43E3">
        <w:rPr>
          <w:rFonts w:ascii="Verdana" w:hAnsi="Verdana"/>
          <w:sz w:val="24"/>
          <w:szCs w:val="24"/>
        </w:rPr>
        <w:t>e</w:t>
      </w:r>
      <w:r w:rsidR="005E3E9D">
        <w:rPr>
          <w:rFonts w:ascii="Verdana" w:hAnsi="Verdana"/>
          <w:sz w:val="24"/>
          <w:szCs w:val="24"/>
        </w:rPr>
        <w:t xml:space="preserve"> for any annotation value, etc.</w:t>
      </w:r>
    </w:p>
    <w:p w14:paraId="27070749" w14:textId="36E03DB4" w:rsidR="00F11992" w:rsidRDefault="00C672CD" w:rsidP="00FB4FEA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3AC042C" wp14:editId="0FF7513D">
            <wp:extent cx="9144000" cy="484060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7F40" w14:textId="428A8A31" w:rsidR="00FB0FAE" w:rsidRDefault="00F50C2A" w:rsidP="00FB4FEA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Known issues </w:t>
      </w:r>
      <w:r w:rsidR="00A82F8D">
        <w:rPr>
          <w:rFonts w:ascii="Verdana" w:hAnsi="Verdana"/>
          <w:sz w:val="24"/>
          <w:szCs w:val="24"/>
        </w:rPr>
        <w:t>(</w:t>
      </w:r>
      <w:r>
        <w:rPr>
          <w:rFonts w:ascii="Verdana" w:hAnsi="Verdana"/>
          <w:sz w:val="24"/>
          <w:szCs w:val="24"/>
        </w:rPr>
        <w:t>23</w:t>
      </w:r>
      <w:r w:rsidR="00FB0FAE">
        <w:rPr>
          <w:rFonts w:ascii="Verdana" w:hAnsi="Verdana"/>
          <w:sz w:val="24"/>
          <w:szCs w:val="24"/>
        </w:rPr>
        <w:t>1129</w:t>
      </w:r>
      <w:r w:rsidR="00A82F8D">
        <w:rPr>
          <w:rFonts w:ascii="Verdana" w:hAnsi="Verdana"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>:</w:t>
      </w:r>
    </w:p>
    <w:p w14:paraId="22DB5934" w14:textId="4BC210FA" w:rsidR="00FB0FAE" w:rsidRDefault="00FB0FAE" w:rsidP="00A82F8D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 the Defined file of all SCDs and SBDs, regardless of status</w:t>
      </w:r>
    </w:p>
    <w:p w14:paraId="2C7CA5A5" w14:textId="3439A77E" w:rsidR="00C9762B" w:rsidRDefault="00C9762B" w:rsidP="00FB0FAE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Branded drug products are purposefully primitive </w:t>
      </w:r>
      <w:proofErr w:type="gramStart"/>
      <w:r>
        <w:rPr>
          <w:rFonts w:ascii="Verdana" w:hAnsi="Verdana"/>
          <w:sz w:val="24"/>
          <w:szCs w:val="24"/>
        </w:rPr>
        <w:t>classes</w:t>
      </w:r>
      <w:proofErr w:type="gramEnd"/>
    </w:p>
    <w:p w14:paraId="106EC656" w14:textId="65DDFA1B" w:rsidR="00C9762B" w:rsidRPr="00A82F8D" w:rsidRDefault="00C9762B" w:rsidP="00FB0FAE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Some Obsolete concepts lacking definitional features required for logical definitions are primitive </w:t>
      </w:r>
      <w:proofErr w:type="gramStart"/>
      <w:r>
        <w:rPr>
          <w:rFonts w:ascii="Verdana" w:hAnsi="Verdana"/>
          <w:sz w:val="24"/>
          <w:szCs w:val="24"/>
        </w:rPr>
        <w:t>classes</w:t>
      </w:r>
      <w:proofErr w:type="gramEnd"/>
    </w:p>
    <w:p w14:paraId="0B819A3C" w14:textId="30F71C14" w:rsidR="00A82F8D" w:rsidRDefault="00A82F8D" w:rsidP="00FB0FAE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r w:rsidRPr="00A82F8D">
        <w:rPr>
          <w:rFonts w:ascii="Verdana" w:hAnsi="Verdana"/>
          <w:sz w:val="24"/>
          <w:szCs w:val="24"/>
        </w:rPr>
        <w:t xml:space="preserve">Not all SBDs are treed </w:t>
      </w:r>
      <w:r>
        <w:rPr>
          <w:rFonts w:ascii="Verdana" w:hAnsi="Verdana"/>
          <w:sz w:val="24"/>
          <w:szCs w:val="24"/>
        </w:rPr>
        <w:t>to class</w:t>
      </w:r>
      <w:r w:rsidRPr="00A82F8D">
        <w:rPr>
          <w:rFonts w:ascii="Verdana" w:hAnsi="Verdana"/>
          <w:sz w:val="24"/>
          <w:szCs w:val="24"/>
        </w:rPr>
        <w:t xml:space="preserve"> 'RXNORM SBDs (Brand Drugs)'</w:t>
      </w:r>
    </w:p>
    <w:p w14:paraId="0606B556" w14:textId="676C7315" w:rsidR="00A82F8D" w:rsidRPr="00A82F8D" w:rsidRDefault="00A82F8D" w:rsidP="00FB0FAE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r w:rsidRPr="00A82F8D">
        <w:rPr>
          <w:rFonts w:ascii="Verdana" w:hAnsi="Verdana"/>
          <w:sz w:val="24"/>
          <w:szCs w:val="24"/>
        </w:rPr>
        <w:t xml:space="preserve">SBDs of Status </w:t>
      </w:r>
      <w:proofErr w:type="spellStart"/>
      <w:r w:rsidRPr="00A82F8D">
        <w:rPr>
          <w:rFonts w:ascii="Verdana" w:hAnsi="Verdana"/>
          <w:sz w:val="24"/>
          <w:szCs w:val="24"/>
        </w:rPr>
        <w:t>NotCurrent</w:t>
      </w:r>
      <w:proofErr w:type="spellEnd"/>
      <w:r w:rsidRPr="00A82F8D">
        <w:rPr>
          <w:rFonts w:ascii="Verdana" w:hAnsi="Verdana"/>
          <w:sz w:val="24"/>
          <w:szCs w:val="24"/>
        </w:rPr>
        <w:t xml:space="preserve"> </w:t>
      </w:r>
      <w:r w:rsidR="00C9762B">
        <w:rPr>
          <w:rFonts w:ascii="Verdana" w:hAnsi="Verdana"/>
          <w:sz w:val="24"/>
          <w:szCs w:val="24"/>
        </w:rPr>
        <w:t xml:space="preserve">are </w:t>
      </w:r>
      <w:r w:rsidRPr="00A82F8D">
        <w:rPr>
          <w:rFonts w:ascii="Verdana" w:hAnsi="Verdana"/>
          <w:sz w:val="24"/>
          <w:szCs w:val="24"/>
        </w:rPr>
        <w:t>treed to a Work in Progress class, 'RXNORM WIP SBDs (Brand Drugs)'</w:t>
      </w:r>
    </w:p>
    <w:p w14:paraId="402DE904" w14:textId="486DF78F" w:rsidR="00F50C2A" w:rsidRDefault="00A82F8D" w:rsidP="00FB0FAE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r w:rsidRPr="00A82F8D">
        <w:rPr>
          <w:rFonts w:ascii="Verdana" w:hAnsi="Verdana"/>
          <w:sz w:val="24"/>
          <w:szCs w:val="24"/>
        </w:rPr>
        <w:lastRenderedPageBreak/>
        <w:t xml:space="preserve">Some Remapped SBDs of Status E </w:t>
      </w:r>
      <w:r w:rsidR="00C9762B">
        <w:rPr>
          <w:rFonts w:ascii="Verdana" w:hAnsi="Verdana"/>
          <w:sz w:val="24"/>
          <w:szCs w:val="24"/>
        </w:rPr>
        <w:t xml:space="preserve">are </w:t>
      </w:r>
      <w:r w:rsidRPr="00A82F8D">
        <w:rPr>
          <w:rFonts w:ascii="Verdana" w:hAnsi="Verdana"/>
          <w:sz w:val="24"/>
          <w:szCs w:val="24"/>
        </w:rPr>
        <w:t>treed to 'RXNORM WIP SBDs (Brand Drugs)'</w:t>
      </w:r>
    </w:p>
    <w:sectPr w:rsidR="00F50C2A" w:rsidSect="00DA0A6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9F479" w14:textId="77777777" w:rsidR="00D459FA" w:rsidRDefault="00D459FA" w:rsidP="00652FC6">
      <w:pPr>
        <w:spacing w:after="0" w:line="240" w:lineRule="auto"/>
      </w:pPr>
      <w:r>
        <w:separator/>
      </w:r>
    </w:p>
  </w:endnote>
  <w:endnote w:type="continuationSeparator" w:id="0">
    <w:p w14:paraId="0C02F0DF" w14:textId="77777777" w:rsidR="00D459FA" w:rsidRDefault="00D459FA" w:rsidP="00652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D04E8" w14:textId="77777777" w:rsidR="00D459FA" w:rsidRDefault="00D459FA" w:rsidP="00652FC6">
      <w:pPr>
        <w:spacing w:after="0" w:line="240" w:lineRule="auto"/>
      </w:pPr>
      <w:r>
        <w:separator/>
      </w:r>
    </w:p>
  </w:footnote>
  <w:footnote w:type="continuationSeparator" w:id="0">
    <w:p w14:paraId="067A8FE2" w14:textId="77777777" w:rsidR="00D459FA" w:rsidRDefault="00D459FA" w:rsidP="00652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6EE8"/>
    <w:multiLevelType w:val="hybridMultilevel"/>
    <w:tmpl w:val="783CFF3A"/>
    <w:lvl w:ilvl="0" w:tplc="2CE0F6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B747B"/>
    <w:multiLevelType w:val="hybridMultilevel"/>
    <w:tmpl w:val="D33C4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E75AA"/>
    <w:multiLevelType w:val="hybridMultilevel"/>
    <w:tmpl w:val="FF5AD6DC"/>
    <w:lvl w:ilvl="0" w:tplc="E16CAB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503E8"/>
    <w:multiLevelType w:val="hybridMultilevel"/>
    <w:tmpl w:val="67B85FD8"/>
    <w:lvl w:ilvl="0" w:tplc="1BAACC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77536"/>
    <w:multiLevelType w:val="hybridMultilevel"/>
    <w:tmpl w:val="7F9E6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B5924"/>
    <w:multiLevelType w:val="hybridMultilevel"/>
    <w:tmpl w:val="39A4D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337349">
    <w:abstractNumId w:val="4"/>
  </w:num>
  <w:num w:numId="2" w16cid:durableId="2069841748">
    <w:abstractNumId w:val="5"/>
  </w:num>
  <w:num w:numId="3" w16cid:durableId="1458794739">
    <w:abstractNumId w:val="2"/>
  </w:num>
  <w:num w:numId="4" w16cid:durableId="685908039">
    <w:abstractNumId w:val="3"/>
  </w:num>
  <w:num w:numId="5" w16cid:durableId="1007902770">
    <w:abstractNumId w:val="1"/>
  </w:num>
  <w:num w:numId="6" w16cid:durableId="600995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69"/>
    <w:rsid w:val="000C7E80"/>
    <w:rsid w:val="000F41B7"/>
    <w:rsid w:val="00201705"/>
    <w:rsid w:val="0020257C"/>
    <w:rsid w:val="0021186B"/>
    <w:rsid w:val="002631E4"/>
    <w:rsid w:val="002A43E3"/>
    <w:rsid w:val="003054DF"/>
    <w:rsid w:val="00354A99"/>
    <w:rsid w:val="003F4C36"/>
    <w:rsid w:val="0045511F"/>
    <w:rsid w:val="00464B77"/>
    <w:rsid w:val="00494C9A"/>
    <w:rsid w:val="004F36EA"/>
    <w:rsid w:val="00515179"/>
    <w:rsid w:val="00593B80"/>
    <w:rsid w:val="005A0B77"/>
    <w:rsid w:val="005A640A"/>
    <w:rsid w:val="005E3E9D"/>
    <w:rsid w:val="005E6336"/>
    <w:rsid w:val="00652FC6"/>
    <w:rsid w:val="0069554A"/>
    <w:rsid w:val="006E776F"/>
    <w:rsid w:val="006F198E"/>
    <w:rsid w:val="00724FB3"/>
    <w:rsid w:val="0074267B"/>
    <w:rsid w:val="008176BD"/>
    <w:rsid w:val="00820BAD"/>
    <w:rsid w:val="0083356F"/>
    <w:rsid w:val="00834693"/>
    <w:rsid w:val="008B5B53"/>
    <w:rsid w:val="00A0798B"/>
    <w:rsid w:val="00A25281"/>
    <w:rsid w:val="00A82F8D"/>
    <w:rsid w:val="00A86576"/>
    <w:rsid w:val="00B50D2D"/>
    <w:rsid w:val="00B52E2B"/>
    <w:rsid w:val="00B91BB3"/>
    <w:rsid w:val="00BA1696"/>
    <w:rsid w:val="00BA460A"/>
    <w:rsid w:val="00BB38EA"/>
    <w:rsid w:val="00BB7AEA"/>
    <w:rsid w:val="00C54C20"/>
    <w:rsid w:val="00C672CD"/>
    <w:rsid w:val="00C8719A"/>
    <w:rsid w:val="00C9762B"/>
    <w:rsid w:val="00CC6CFB"/>
    <w:rsid w:val="00D43909"/>
    <w:rsid w:val="00D459FA"/>
    <w:rsid w:val="00D94078"/>
    <w:rsid w:val="00DA0A69"/>
    <w:rsid w:val="00DD0082"/>
    <w:rsid w:val="00EC3288"/>
    <w:rsid w:val="00F079FD"/>
    <w:rsid w:val="00F11992"/>
    <w:rsid w:val="00F20B12"/>
    <w:rsid w:val="00F223CB"/>
    <w:rsid w:val="00F32D1E"/>
    <w:rsid w:val="00F50C2A"/>
    <w:rsid w:val="00F7332F"/>
    <w:rsid w:val="00FA30CC"/>
    <w:rsid w:val="00FB0FAE"/>
    <w:rsid w:val="00FB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1EB80"/>
  <w15:chartTrackingRefBased/>
  <w15:docId w15:val="{2B278018-C8EE-465A-B340-8FEE7863D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A640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B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B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C3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640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52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FC6"/>
  </w:style>
  <w:style w:type="paragraph" w:styleId="Footer">
    <w:name w:val="footer"/>
    <w:basedOn w:val="Normal"/>
    <w:link w:val="FooterChar"/>
    <w:uiPriority w:val="99"/>
    <w:unhideWhenUsed/>
    <w:rsid w:val="00652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4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lhncbc.nlm.nih.gov/RxNav/news/RxNorm-in-OWL.html" TargetMode="External"/><Relationship Id="rId17" Type="http://schemas.openxmlformats.org/officeDocument/2006/relationships/hyperlink" Target="https://github.com/IHTSDO/snomed-owl-toolkit/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nlm.nih.gov/healthit/snomedct/international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HTSDO/snomed-owl-toolkit/release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liveontologies/elk-reasoner/releases/tag/v0.4.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github.com/protegeproject/protege-distribution/releases/tag/v5.5.0-beta-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3CDA4-E9F8-445B-A0A5-6437CBD8D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Wynne, Robert (NIH/NLM/LHC) [C]</dc:creator>
  <cp:keywords/>
  <dc:description/>
  <cp:lastModifiedBy>Wynne, Robert (NIH/NLM/LHC) [C]</cp:lastModifiedBy>
  <cp:revision>2</cp:revision>
  <dcterms:created xsi:type="dcterms:W3CDTF">2023-11-29T22:09:00Z</dcterms:created>
  <dcterms:modified xsi:type="dcterms:W3CDTF">2023-11-29T22:09:00Z</dcterms:modified>
</cp:coreProperties>
</file>