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spacing w:after="140"/>
        <w:ind w:hanging="360"/>
        <w:contextualSpacing/>
        <w:rPr>
          <w:color w:val="00000A"/>
          <w:sz w:val="24"/>
          <w:szCs w:val="24"/>
        </w:rPr>
      </w:pPr>
      <w:r>
        <w:rPr>
          <w:color w:val="00000A"/>
          <w:sz w:val="24"/>
          <w:szCs w:val="24"/>
        </w:rPr>
        <w:t>What is View? What are the benefits of using views?</w:t>
      </w:r>
    </w:p>
    <w:p>
      <w:pPr>
        <w:widowControl w:val="0"/>
        <w:numPr>
          <w:ilvl w:val="0"/>
          <w:numId w:val="0"/>
        </w:numPr>
        <w:spacing w:after="140" w:line="276" w:lineRule="auto"/>
        <w:contextualSpacing/>
        <w:rPr>
          <w:rFonts w:hint="eastAsia"/>
          <w:color w:val="00000A"/>
          <w:sz w:val="24"/>
          <w:szCs w:val="24"/>
        </w:rPr>
      </w:pPr>
      <w:r>
        <w:rPr>
          <w:rFonts w:hint="eastAsia" w:eastAsia="宋体"/>
          <w:color w:val="00000A"/>
          <w:sz w:val="24"/>
          <w:szCs w:val="24"/>
          <w:lang w:val="en-US" w:eastAsia="zh-CN"/>
        </w:rPr>
        <w:t>V</w:t>
      </w:r>
      <w:r>
        <w:rPr>
          <w:rFonts w:hint="eastAsia"/>
          <w:color w:val="00000A"/>
          <w:sz w:val="24"/>
          <w:szCs w:val="24"/>
        </w:rPr>
        <w:t xml:space="preserve">iew </w:t>
      </w:r>
      <w:r>
        <w:rPr>
          <w:rFonts w:hint="eastAsia" w:eastAsia="宋体"/>
          <w:color w:val="00000A"/>
          <w:sz w:val="24"/>
          <w:szCs w:val="24"/>
          <w:lang w:val="en-US" w:eastAsia="zh-CN"/>
        </w:rPr>
        <w:t>is</w:t>
      </w:r>
      <w:r>
        <w:rPr>
          <w:rFonts w:hint="eastAsia"/>
          <w:color w:val="00000A"/>
          <w:sz w:val="24"/>
          <w:szCs w:val="24"/>
        </w:rPr>
        <w:t xml:space="preserve"> a virtual table</w:t>
      </w:r>
      <w:r>
        <w:rPr>
          <w:rFonts w:hint="eastAsia" w:eastAsia="宋体"/>
          <w:color w:val="00000A"/>
          <w:sz w:val="24"/>
          <w:szCs w:val="24"/>
          <w:lang w:val="en-US" w:eastAsia="zh-CN"/>
        </w:rPr>
        <w:t xml:space="preserve"> </w:t>
      </w:r>
      <w:r>
        <w:rPr>
          <w:rFonts w:hint="eastAsia"/>
          <w:color w:val="00000A"/>
          <w:sz w:val="24"/>
          <w:szCs w:val="24"/>
        </w:rPr>
        <w:t>consists of columns from</w:t>
      </w:r>
      <w:r>
        <w:rPr>
          <w:rFonts w:hint="eastAsia" w:eastAsia="宋体"/>
          <w:color w:val="00000A"/>
          <w:sz w:val="24"/>
          <w:szCs w:val="24"/>
          <w:lang w:val="en-US" w:eastAsia="zh-CN"/>
        </w:rPr>
        <w:t xml:space="preserve"> different</w:t>
      </w:r>
      <w:r>
        <w:rPr>
          <w:rFonts w:hint="eastAsia"/>
          <w:color w:val="00000A"/>
          <w:sz w:val="24"/>
          <w:szCs w:val="24"/>
        </w:rPr>
        <w:t xml:space="preserve"> </w:t>
      </w:r>
      <w:r>
        <w:rPr>
          <w:rFonts w:hint="eastAsia" w:eastAsia="宋体"/>
          <w:color w:val="00000A"/>
          <w:sz w:val="24"/>
          <w:szCs w:val="24"/>
          <w:lang w:val="en-US" w:eastAsia="zh-CN"/>
        </w:rPr>
        <w:t>t</w:t>
      </w:r>
      <w:r>
        <w:rPr>
          <w:rFonts w:hint="eastAsia"/>
          <w:color w:val="00000A"/>
          <w:sz w:val="24"/>
          <w:szCs w:val="24"/>
        </w:rPr>
        <w:t>ables</w:t>
      </w:r>
    </w:p>
    <w:p>
      <w:pPr>
        <w:widowControl w:val="0"/>
        <w:numPr>
          <w:ilvl w:val="0"/>
          <w:numId w:val="0"/>
        </w:numPr>
        <w:spacing w:after="140" w:line="276" w:lineRule="auto"/>
        <w:contextualSpacing/>
        <w:rPr>
          <w:rFonts w:hint="eastAsia" w:eastAsia="宋体"/>
          <w:color w:val="00000A"/>
          <w:sz w:val="24"/>
          <w:szCs w:val="24"/>
          <w:lang w:val="en-US" w:eastAsia="zh-CN"/>
        </w:rPr>
      </w:pPr>
      <w:r>
        <w:rPr>
          <w:rFonts w:hint="eastAsia" w:eastAsia="宋体"/>
          <w:color w:val="00000A"/>
          <w:sz w:val="24"/>
          <w:szCs w:val="24"/>
          <w:lang w:val="en-US" w:eastAsia="zh-CN"/>
        </w:rPr>
        <w:t xml:space="preserve">To Simplify Data Manipulation: Views can simplify how users work with data. You can define frequently used joins, projections, UNION queries, and SELECT queries as views so that users do not have to specify all the conditions and qualifications every time an additional operation is performed on that data </w:t>
      </w:r>
    </w:p>
    <w:p>
      <w:pPr>
        <w:widowControl w:val="0"/>
        <w:numPr>
          <w:ilvl w:val="0"/>
          <w:numId w:val="0"/>
        </w:numPr>
        <w:spacing w:after="140" w:line="276" w:lineRule="auto"/>
        <w:contextualSpacing/>
        <w:rPr>
          <w:rFonts w:hint="eastAsia" w:eastAsia="宋体"/>
          <w:color w:val="00000A"/>
          <w:sz w:val="24"/>
          <w:szCs w:val="24"/>
          <w:lang w:val="en-US" w:eastAsia="zh-CN"/>
        </w:rPr>
      </w:pPr>
      <w:r>
        <w:rPr>
          <w:rFonts w:hint="eastAsia" w:eastAsia="宋体"/>
          <w:color w:val="00000A"/>
          <w:sz w:val="24"/>
          <w:szCs w:val="24"/>
          <w:lang w:val="en-US" w:eastAsia="zh-CN"/>
        </w:rPr>
        <w:t xml:space="preserve">Views enable you to create a backward compatible interface for a table when its schema changes. </w:t>
      </w:r>
    </w:p>
    <w:p>
      <w:pPr>
        <w:widowControl w:val="0"/>
        <w:numPr>
          <w:ilvl w:val="0"/>
          <w:numId w:val="0"/>
        </w:numPr>
        <w:spacing w:after="140" w:line="276" w:lineRule="auto"/>
        <w:contextualSpacing/>
        <w:rPr>
          <w:rFonts w:hint="eastAsia" w:eastAsia="宋体"/>
          <w:color w:val="00000A"/>
          <w:sz w:val="24"/>
          <w:szCs w:val="24"/>
          <w:lang w:val="en-US" w:eastAsia="zh-CN"/>
        </w:rPr>
      </w:pPr>
      <w:r>
        <w:rPr>
          <w:rFonts w:hint="eastAsia" w:eastAsia="宋体"/>
          <w:color w:val="00000A"/>
          <w:sz w:val="24"/>
          <w:szCs w:val="24"/>
          <w:lang w:val="en-US" w:eastAsia="zh-CN"/>
        </w:rPr>
        <w:t>To Customize Data: Views let different users to see data in different ways, even when they are using the same data at the same time. This is especially useful when users who have many different interests and skill levels share the same database. For example, a view can be created that retrieves only the data for the customers with whom an account manager deals. The view can determine which data to retrieve based on the login ID of the account manager who uses the view.</w:t>
      </w:r>
    </w:p>
    <w:p>
      <w:pPr>
        <w:widowControl w:val="0"/>
        <w:numPr>
          <w:ilvl w:val="0"/>
          <w:numId w:val="0"/>
        </w:numPr>
        <w:spacing w:after="140" w:line="276" w:lineRule="auto"/>
        <w:contextualSpacing/>
        <w:rPr>
          <w:rFonts w:hint="eastAsia" w:eastAsia="宋体"/>
          <w:color w:val="00000A"/>
          <w:sz w:val="24"/>
          <w:szCs w:val="24"/>
          <w:lang w:val="en-US" w:eastAsia="zh-CN"/>
        </w:rPr>
      </w:pPr>
      <w:r>
        <w:rPr>
          <w:rFonts w:hint="eastAsia" w:eastAsia="宋体"/>
          <w:color w:val="00000A"/>
          <w:sz w:val="24"/>
          <w:szCs w:val="24"/>
          <w:lang w:val="en-US" w:eastAsia="zh-CN"/>
        </w:rPr>
        <w:t xml:space="preserve">Distributed queries can also be used to define views that use data from multiple heterogeneous sources </w:t>
      </w:r>
    </w:p>
    <w:p>
      <w:pPr>
        <w:widowControl w:val="0"/>
        <w:numPr>
          <w:ilvl w:val="0"/>
          <w:numId w:val="0"/>
        </w:numPr>
        <w:spacing w:after="140" w:line="276" w:lineRule="auto"/>
        <w:contextualSpacing/>
        <w:rPr>
          <w:rFonts w:hint="eastAsia" w:eastAsia="宋体"/>
          <w:color w:val="00000A"/>
          <w:sz w:val="24"/>
          <w:szCs w:val="24"/>
          <w:lang w:val="en-US" w:eastAsia="zh-CN"/>
        </w:rPr>
      </w:pPr>
      <w:r>
        <w:rPr>
          <w:rFonts w:hint="eastAsia" w:eastAsia="宋体"/>
          <w:color w:val="00000A"/>
          <w:sz w:val="24"/>
          <w:szCs w:val="24"/>
          <w:lang w:val="en-US" w:eastAsia="zh-CN"/>
        </w:rPr>
        <w:t>This is useful, for example, if you want to combine similarly structured data from different servers, each of which stores data for a different region of your organization.</w:t>
      </w:r>
    </w:p>
    <w:p>
      <w:pPr>
        <w:widowControl w:val="0"/>
        <w:numPr>
          <w:ilvl w:val="0"/>
          <w:numId w:val="0"/>
        </w:numPr>
        <w:spacing w:after="140" w:line="276" w:lineRule="auto"/>
        <w:contextualSpacing/>
        <w:rPr>
          <w:color w:val="00000A"/>
          <w:sz w:val="24"/>
          <w:szCs w:val="24"/>
        </w:rPr>
      </w:pPr>
    </w:p>
    <w:p>
      <w:pPr>
        <w:widowControl w:val="0"/>
        <w:numPr>
          <w:ilvl w:val="0"/>
          <w:numId w:val="0"/>
        </w:numPr>
        <w:spacing w:after="140" w:line="276" w:lineRule="auto"/>
        <w:contextualSpacing/>
        <w:rPr>
          <w:color w:val="00000A"/>
          <w:sz w:val="24"/>
          <w:szCs w:val="24"/>
        </w:rPr>
      </w:pPr>
    </w:p>
    <w:p>
      <w:pPr>
        <w:widowControl w:val="0"/>
        <w:numPr>
          <w:ilvl w:val="0"/>
          <w:numId w:val="1"/>
        </w:numPr>
        <w:spacing w:after="140"/>
        <w:ind w:hanging="360"/>
        <w:contextualSpacing/>
        <w:rPr>
          <w:color w:val="00000A"/>
          <w:sz w:val="24"/>
          <w:szCs w:val="24"/>
        </w:rPr>
      </w:pPr>
      <w:r>
        <w:rPr>
          <w:color w:val="00000A"/>
          <w:sz w:val="24"/>
          <w:szCs w:val="24"/>
        </w:rPr>
        <w:t>Can data be modified through views?</w:t>
      </w:r>
    </w:p>
    <w:p>
      <w:pPr>
        <w:widowControl w:val="0"/>
        <w:numPr>
          <w:numId w:val="0"/>
        </w:numPr>
        <w:spacing w:after="140"/>
        <w:ind w:left="360" w:leftChars="0"/>
        <w:contextualSpacing/>
        <w:rPr>
          <w:rFonts w:hint="default" w:eastAsia="宋体"/>
          <w:color w:val="00000A"/>
          <w:sz w:val="24"/>
          <w:szCs w:val="24"/>
          <w:lang w:val="en-US" w:eastAsia="zh-CN"/>
        </w:rPr>
      </w:pPr>
      <w:r>
        <w:rPr>
          <w:rFonts w:hint="eastAsia" w:eastAsia="宋体"/>
          <w:color w:val="00000A"/>
          <w:sz w:val="24"/>
          <w:szCs w:val="24"/>
          <w:lang w:val="en-US" w:eastAsia="zh-CN"/>
        </w:rPr>
        <w:t>No. Updating data in a view will not affect other tables.</w:t>
      </w:r>
    </w:p>
    <w:p>
      <w:pPr>
        <w:widowControl w:val="0"/>
        <w:numPr>
          <w:ilvl w:val="0"/>
          <w:numId w:val="0"/>
        </w:numPr>
        <w:spacing w:after="140" w:line="276" w:lineRule="auto"/>
        <w:contextualSpacing/>
        <w:rPr>
          <w:color w:val="00000A"/>
          <w:sz w:val="24"/>
          <w:szCs w:val="24"/>
        </w:rPr>
      </w:pPr>
    </w:p>
    <w:p>
      <w:pPr>
        <w:widowControl w:val="0"/>
        <w:numPr>
          <w:ilvl w:val="0"/>
          <w:numId w:val="0"/>
        </w:numPr>
        <w:spacing w:after="140" w:line="276" w:lineRule="auto"/>
        <w:contextualSpacing/>
        <w:rPr>
          <w:color w:val="00000A"/>
          <w:sz w:val="24"/>
          <w:szCs w:val="24"/>
        </w:rPr>
      </w:pPr>
    </w:p>
    <w:p>
      <w:pPr>
        <w:widowControl w:val="0"/>
        <w:numPr>
          <w:ilvl w:val="0"/>
          <w:numId w:val="0"/>
        </w:numPr>
        <w:spacing w:after="140" w:line="276" w:lineRule="auto"/>
        <w:contextualSpacing/>
        <w:rPr>
          <w:color w:val="00000A"/>
          <w:sz w:val="24"/>
          <w:szCs w:val="24"/>
        </w:rPr>
      </w:pPr>
    </w:p>
    <w:p>
      <w:pPr>
        <w:widowControl w:val="0"/>
        <w:numPr>
          <w:ilvl w:val="0"/>
          <w:numId w:val="1"/>
        </w:numPr>
        <w:spacing w:after="140"/>
        <w:ind w:hanging="360"/>
        <w:contextualSpacing/>
        <w:rPr>
          <w:color w:val="00000A"/>
          <w:sz w:val="24"/>
          <w:szCs w:val="24"/>
        </w:rPr>
      </w:pPr>
      <w:r>
        <w:rPr>
          <w:color w:val="00000A"/>
          <w:sz w:val="24"/>
          <w:szCs w:val="24"/>
        </w:rPr>
        <w:t>What is stored procedure and what are the benefits of using it?</w:t>
      </w:r>
    </w:p>
    <w:p>
      <w:pPr>
        <w:widowControl w:val="0"/>
        <w:numPr>
          <w:ilvl w:val="0"/>
          <w:numId w:val="0"/>
        </w:numPr>
        <w:spacing w:after="140" w:line="276" w:lineRule="auto"/>
        <w:contextualSpacing/>
        <w:rPr>
          <w:rFonts w:hint="eastAsia"/>
          <w:color w:val="00000A"/>
          <w:sz w:val="24"/>
          <w:szCs w:val="24"/>
        </w:rPr>
      </w:pPr>
      <w:r>
        <w:rPr>
          <w:rFonts w:hint="eastAsia"/>
          <w:color w:val="00000A"/>
          <w:sz w:val="24"/>
          <w:szCs w:val="24"/>
        </w:rPr>
        <w:t xml:space="preserve">A stored procedure groups one or more Transact-SQL statements into a logical unit, stored as an object in a SQL Server database </w:t>
      </w:r>
    </w:p>
    <w:p>
      <w:pPr>
        <w:widowControl w:val="0"/>
        <w:numPr>
          <w:ilvl w:val="0"/>
          <w:numId w:val="0"/>
        </w:numPr>
        <w:spacing w:after="140" w:line="276" w:lineRule="auto"/>
        <w:contextualSpacing/>
        <w:rPr>
          <w:color w:val="00000A"/>
          <w:sz w:val="24"/>
          <w:szCs w:val="24"/>
        </w:rPr>
      </w:pPr>
    </w:p>
    <w:p>
      <w:pPr>
        <w:widowControl w:val="0"/>
        <w:numPr>
          <w:ilvl w:val="0"/>
          <w:numId w:val="0"/>
        </w:numPr>
        <w:spacing w:after="140" w:line="276" w:lineRule="auto"/>
        <w:contextualSpacing/>
        <w:rPr>
          <w:rFonts w:hint="eastAsia" w:eastAsia="宋体"/>
          <w:color w:val="00000A"/>
          <w:sz w:val="24"/>
          <w:szCs w:val="24"/>
          <w:lang w:val="en-US" w:eastAsia="zh-CN"/>
        </w:rPr>
      </w:pPr>
      <w:r>
        <w:rPr>
          <w:rFonts w:hint="eastAsia" w:eastAsia="宋体"/>
          <w:color w:val="00000A"/>
          <w:sz w:val="24"/>
          <w:szCs w:val="24"/>
          <w:lang w:val="en-US" w:eastAsia="zh-CN"/>
        </w:rPr>
        <w:t>Benefits:</w:t>
      </w:r>
    </w:p>
    <w:p>
      <w:pPr>
        <w:widowControl w:val="0"/>
        <w:numPr>
          <w:ilvl w:val="0"/>
          <w:numId w:val="0"/>
        </w:numPr>
        <w:spacing w:after="140" w:line="276" w:lineRule="auto"/>
        <w:contextualSpacing/>
        <w:rPr>
          <w:rFonts w:hint="default" w:eastAsia="宋体"/>
          <w:color w:val="00000A"/>
          <w:sz w:val="24"/>
          <w:szCs w:val="24"/>
          <w:lang w:val="en-US" w:eastAsia="zh-CN"/>
        </w:rPr>
      </w:pPr>
      <w:r>
        <w:rPr>
          <w:rFonts w:hint="default" w:eastAsia="宋体"/>
          <w:color w:val="00000A"/>
          <w:sz w:val="24"/>
          <w:szCs w:val="24"/>
          <w:lang w:val="en-US" w:eastAsia="zh-CN"/>
        </w:rPr>
        <w:t>Increase database security . Using stored procedures provides increased security for a database by limiting direct access. Stored procedures generally result in improved performance because the database can optimize the data access plan used by the procedure and cache it for subsequent reuse</w:t>
      </w:r>
    </w:p>
    <w:p>
      <w:pPr>
        <w:widowControl w:val="0"/>
        <w:numPr>
          <w:ilvl w:val="0"/>
          <w:numId w:val="0"/>
        </w:numPr>
        <w:spacing w:after="140" w:line="276" w:lineRule="auto"/>
        <w:contextualSpacing/>
        <w:rPr>
          <w:rFonts w:hint="default" w:eastAsia="宋体"/>
          <w:color w:val="00000A"/>
          <w:sz w:val="24"/>
          <w:szCs w:val="24"/>
          <w:lang w:val="en-US" w:eastAsia="zh-CN"/>
        </w:rPr>
      </w:pPr>
      <w:r>
        <w:rPr>
          <w:rFonts w:hint="default" w:eastAsia="宋体"/>
          <w:color w:val="00000A"/>
          <w:sz w:val="24"/>
          <w:szCs w:val="24"/>
          <w:lang w:val="en-US" w:eastAsia="zh-CN"/>
        </w:rPr>
        <w:t>Faster execution: Stored procedures generally result in improved performance because the database can optimize the data access plan used by the procedure and cache it for subsequent reuse</w:t>
      </w:r>
    </w:p>
    <w:p>
      <w:pPr>
        <w:widowControl w:val="0"/>
        <w:numPr>
          <w:ilvl w:val="0"/>
          <w:numId w:val="0"/>
        </w:numPr>
        <w:spacing w:after="140" w:line="276" w:lineRule="auto"/>
        <w:contextualSpacing/>
        <w:rPr>
          <w:rFonts w:hint="default" w:eastAsia="宋体"/>
          <w:color w:val="00000A"/>
          <w:sz w:val="24"/>
          <w:szCs w:val="24"/>
          <w:lang w:val="en-US" w:eastAsia="zh-CN"/>
        </w:rPr>
      </w:pPr>
      <w:r>
        <w:rPr>
          <w:rFonts w:hint="default" w:eastAsia="宋体"/>
          <w:color w:val="00000A"/>
          <w:sz w:val="24"/>
          <w:szCs w:val="24"/>
          <w:lang w:val="en-US" w:eastAsia="zh-CN"/>
        </w:rPr>
        <w:t xml:space="preserve">Stored procedures help centralize your Transact-SQL code in the data tier. Websites or applications that embed ad hoc SQL are notoriously difficult to modify in a production environment. When ad hoc SQL is embedded in an application, you may spend too much time trying to find and debug the embedded SQL. Once you’ve found the bug, chances are you’ll need to recompile the page or program executable, causing unnecessary application outages or application distribution nightmares. If you centralize your Transact-SQL code in stored procedures, you’ll have only one place to look for SQL code or SQL batches. If you document the code properly, you’ll also be able to capture the areas that need fixing </w:t>
      </w:r>
    </w:p>
    <w:p>
      <w:pPr>
        <w:widowControl w:val="0"/>
        <w:numPr>
          <w:ilvl w:val="0"/>
          <w:numId w:val="0"/>
        </w:numPr>
        <w:spacing w:after="140" w:line="276" w:lineRule="auto"/>
        <w:contextualSpacing/>
        <w:rPr>
          <w:rFonts w:hint="default" w:eastAsia="宋体"/>
          <w:color w:val="00000A"/>
          <w:sz w:val="24"/>
          <w:szCs w:val="24"/>
          <w:lang w:val="en-US" w:eastAsia="zh-CN"/>
        </w:rPr>
      </w:pPr>
      <w:r>
        <w:rPr>
          <w:rFonts w:hint="default" w:eastAsia="宋体"/>
          <w:color w:val="00000A"/>
          <w:sz w:val="24"/>
          <w:szCs w:val="24"/>
          <w:lang w:val="en-US" w:eastAsia="zh-CN"/>
        </w:rPr>
        <w:t xml:space="preserve">Stored procedures can help reduce network traffic for larger ad hoc queries. Programming your application call to execute a stored procedure, rather then push across a 5000 line SQL call, can have a positive impact on your network and application performance, particularly if the call is repeated thousands of times a minute </w:t>
      </w:r>
    </w:p>
    <w:p>
      <w:pPr>
        <w:widowControl w:val="0"/>
        <w:numPr>
          <w:ilvl w:val="0"/>
          <w:numId w:val="0"/>
        </w:numPr>
        <w:spacing w:after="140" w:line="276" w:lineRule="auto"/>
        <w:contextualSpacing/>
        <w:rPr>
          <w:rFonts w:hint="default" w:eastAsia="宋体"/>
          <w:color w:val="00000A"/>
          <w:sz w:val="24"/>
          <w:szCs w:val="24"/>
          <w:lang w:val="en-US" w:eastAsia="zh-CN"/>
        </w:rPr>
      </w:pPr>
      <w:r>
        <w:rPr>
          <w:rFonts w:hint="default" w:eastAsia="宋体"/>
          <w:color w:val="00000A"/>
          <w:sz w:val="24"/>
          <w:szCs w:val="24"/>
          <w:lang w:val="en-US" w:eastAsia="zh-CN"/>
        </w:rPr>
        <w:t xml:space="preserve">Stored procedures encourage code reusability. </w:t>
      </w:r>
    </w:p>
    <w:p>
      <w:pPr>
        <w:widowControl w:val="0"/>
        <w:numPr>
          <w:ilvl w:val="0"/>
          <w:numId w:val="0"/>
        </w:numPr>
        <w:spacing w:after="140" w:line="276" w:lineRule="auto"/>
        <w:contextualSpacing/>
        <w:rPr>
          <w:rFonts w:hint="default" w:eastAsia="宋体"/>
          <w:color w:val="00000A"/>
          <w:sz w:val="24"/>
          <w:szCs w:val="24"/>
          <w:lang w:val="en-US" w:eastAsia="zh-CN"/>
        </w:rPr>
      </w:pPr>
    </w:p>
    <w:p>
      <w:pPr>
        <w:widowControl w:val="0"/>
        <w:numPr>
          <w:ilvl w:val="0"/>
          <w:numId w:val="0"/>
        </w:numPr>
        <w:spacing w:after="140" w:line="276" w:lineRule="auto"/>
        <w:contextualSpacing/>
        <w:rPr>
          <w:color w:val="00000A"/>
          <w:sz w:val="24"/>
          <w:szCs w:val="24"/>
        </w:rPr>
      </w:pPr>
    </w:p>
    <w:p>
      <w:pPr>
        <w:widowControl w:val="0"/>
        <w:numPr>
          <w:ilvl w:val="0"/>
          <w:numId w:val="0"/>
        </w:numPr>
        <w:spacing w:after="140" w:line="276" w:lineRule="auto"/>
        <w:contextualSpacing/>
        <w:rPr>
          <w:color w:val="00000A"/>
          <w:sz w:val="24"/>
          <w:szCs w:val="24"/>
        </w:rPr>
      </w:pPr>
    </w:p>
    <w:p>
      <w:pPr>
        <w:widowControl w:val="0"/>
        <w:numPr>
          <w:ilvl w:val="0"/>
          <w:numId w:val="1"/>
        </w:numPr>
        <w:spacing w:after="140"/>
        <w:ind w:hanging="360"/>
        <w:contextualSpacing/>
        <w:rPr>
          <w:color w:val="00000A"/>
          <w:sz w:val="24"/>
          <w:szCs w:val="24"/>
        </w:rPr>
      </w:pPr>
      <w:r>
        <w:rPr>
          <w:color w:val="00000A"/>
          <w:sz w:val="24"/>
          <w:szCs w:val="24"/>
        </w:rPr>
        <w:t>What is the difference between view and stored procedure?</w:t>
      </w:r>
    </w:p>
    <w:p>
      <w:pPr>
        <w:widowControl w:val="0"/>
        <w:numPr>
          <w:ilvl w:val="0"/>
          <w:numId w:val="0"/>
        </w:numPr>
        <w:spacing w:after="140" w:line="276" w:lineRule="auto"/>
        <w:contextualSpacing/>
        <w:rPr>
          <w:rFonts w:hint="eastAsia" w:eastAsia="宋体"/>
          <w:color w:val="00000A"/>
          <w:sz w:val="24"/>
          <w:szCs w:val="24"/>
          <w:lang w:val="en-US" w:eastAsia="zh-CN"/>
        </w:rPr>
      </w:pPr>
      <w:r>
        <w:rPr>
          <w:rFonts w:hint="eastAsia" w:eastAsia="宋体"/>
          <w:color w:val="00000A"/>
          <w:sz w:val="24"/>
          <w:szCs w:val="24"/>
          <w:lang w:val="en-US" w:eastAsia="zh-CN"/>
        </w:rPr>
        <w:t>View is a virtual table, usually used to store the result of joining different tables.</w:t>
      </w:r>
    </w:p>
    <w:p>
      <w:pPr>
        <w:widowControl w:val="0"/>
        <w:numPr>
          <w:ilvl w:val="0"/>
          <w:numId w:val="0"/>
        </w:numPr>
        <w:spacing w:after="140" w:line="276" w:lineRule="auto"/>
        <w:contextualSpacing/>
        <w:rPr>
          <w:rFonts w:hint="default" w:eastAsia="宋体"/>
          <w:color w:val="00000A"/>
          <w:sz w:val="24"/>
          <w:szCs w:val="24"/>
          <w:lang w:val="en-US" w:eastAsia="zh-CN"/>
        </w:rPr>
      </w:pPr>
      <w:r>
        <w:rPr>
          <w:rFonts w:hint="eastAsia" w:eastAsia="宋体"/>
          <w:color w:val="00000A"/>
          <w:sz w:val="24"/>
          <w:szCs w:val="24"/>
          <w:lang w:val="en-US" w:eastAsia="zh-CN"/>
        </w:rPr>
        <w:t>Stored procedures are more like functions, consist of more complex logic and has input parameters.</w:t>
      </w:r>
    </w:p>
    <w:p>
      <w:pPr>
        <w:widowControl w:val="0"/>
        <w:numPr>
          <w:ilvl w:val="0"/>
          <w:numId w:val="0"/>
        </w:numPr>
        <w:spacing w:after="140" w:line="276" w:lineRule="auto"/>
        <w:contextualSpacing/>
        <w:rPr>
          <w:color w:val="00000A"/>
          <w:sz w:val="24"/>
          <w:szCs w:val="24"/>
        </w:rPr>
      </w:pPr>
    </w:p>
    <w:p>
      <w:pPr>
        <w:widowControl w:val="0"/>
        <w:numPr>
          <w:ilvl w:val="0"/>
          <w:numId w:val="1"/>
        </w:numPr>
        <w:spacing w:after="140"/>
        <w:ind w:hanging="360"/>
        <w:contextualSpacing/>
        <w:jc w:val="both"/>
        <w:rPr>
          <w:color w:val="00000A"/>
          <w:sz w:val="24"/>
          <w:szCs w:val="24"/>
        </w:rPr>
      </w:pPr>
      <w:r>
        <w:rPr>
          <w:color w:val="00000A"/>
          <w:sz w:val="24"/>
          <w:szCs w:val="24"/>
        </w:rPr>
        <w:t>What is the difference between stored procedure and functions?</w:t>
      </w:r>
    </w:p>
    <w:tbl>
      <w:tblPr>
        <w:tblW w:w="5000" w:type="pct"/>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Layout w:type="autofit"/>
        <w:tblCellMar>
          <w:top w:w="15" w:type="dxa"/>
          <w:left w:w="15" w:type="dxa"/>
          <w:bottom w:w="15" w:type="dxa"/>
          <w:right w:w="15" w:type="dxa"/>
        </w:tblCellMar>
      </w:tblPr>
      <w:tblGrid>
        <w:gridCol w:w="2902"/>
        <w:gridCol w:w="5434"/>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0" w:type="auto"/>
            <w:tcBorders>
              <w:top w:val="dashed" w:color="ABABAB" w:sz="4" w:space="0"/>
              <w:left w:val="dashed" w:color="ABABAB" w:sz="4" w:space="0"/>
              <w:bottom w:val="dashed" w:color="ABABAB" w:sz="4" w:space="0"/>
              <w:right w:val="dashed" w:color="ABABAB" w:sz="4" w:space="0"/>
            </w:tcBorders>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333333"/>
                <w:spacing w:val="0"/>
                <w:sz w:val="19"/>
                <w:szCs w:val="19"/>
              </w:rPr>
            </w:pPr>
            <w:r>
              <w:rPr>
                <w:rFonts w:hint="default" w:eastAsia="sans-serif" w:cs="sans-serif" w:asciiTheme="minorAscii" w:hAnsiTheme="minorAscii"/>
                <w:i w:val="0"/>
                <w:iCs w:val="0"/>
                <w:caps w:val="0"/>
                <w:color w:val="000000"/>
                <w:spacing w:val="0"/>
                <w:kern w:val="0"/>
                <w:sz w:val="19"/>
                <w:szCs w:val="19"/>
                <w:lang w:val="en-US" w:eastAsia="zh-CN" w:bidi="ar"/>
              </w:rPr>
              <w:t>Function must return a value.</w:t>
            </w:r>
          </w:p>
        </w:tc>
        <w:tc>
          <w:tcPr>
            <w:tcW w:w="0" w:type="auto"/>
            <w:tcBorders>
              <w:top w:val="dashed" w:color="ABABAB" w:sz="4" w:space="0"/>
              <w:left w:val="dashed" w:color="ABABAB" w:sz="4" w:space="0"/>
              <w:bottom w:val="dashed" w:color="ABABAB" w:sz="4" w:space="0"/>
              <w:right w:val="dashed" w:color="ABABAB" w:sz="4" w:space="0"/>
            </w:tcBorders>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333333"/>
                <w:spacing w:val="0"/>
                <w:sz w:val="19"/>
                <w:szCs w:val="19"/>
              </w:rPr>
            </w:pPr>
            <w:r>
              <w:rPr>
                <w:rFonts w:hint="default" w:eastAsia="sans-serif" w:cs="sans-serif" w:asciiTheme="minorAscii" w:hAnsiTheme="minorAscii"/>
                <w:i w:val="0"/>
                <w:iCs w:val="0"/>
                <w:caps w:val="0"/>
                <w:color w:val="000000"/>
                <w:spacing w:val="0"/>
                <w:kern w:val="0"/>
                <w:sz w:val="19"/>
                <w:szCs w:val="19"/>
                <w:lang w:val="en-US" w:eastAsia="zh-CN" w:bidi="ar"/>
              </w:rPr>
              <w:t>Stored Procedure may or not return values.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0" w:type="auto"/>
            <w:tcBorders>
              <w:top w:val="dashed" w:color="ABABAB" w:sz="4" w:space="0"/>
              <w:left w:val="dashed" w:color="ABABAB" w:sz="4" w:space="0"/>
              <w:bottom w:val="dashed" w:color="ABABAB" w:sz="4" w:space="0"/>
              <w:right w:val="dashed" w:color="ABABAB" w:sz="4" w:space="0"/>
            </w:tcBorders>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333333"/>
                <w:spacing w:val="0"/>
                <w:sz w:val="19"/>
                <w:szCs w:val="19"/>
              </w:rPr>
            </w:pPr>
            <w:r>
              <w:rPr>
                <w:rFonts w:hint="default" w:eastAsia="sans-serif" w:cs="sans-serif" w:asciiTheme="minorAscii" w:hAnsiTheme="minorAscii"/>
                <w:i w:val="0"/>
                <w:iCs w:val="0"/>
                <w:caps w:val="0"/>
                <w:color w:val="000000"/>
                <w:spacing w:val="0"/>
                <w:kern w:val="0"/>
                <w:sz w:val="19"/>
                <w:szCs w:val="19"/>
                <w:lang w:val="en-US" w:eastAsia="zh-CN" w:bidi="ar"/>
              </w:rPr>
              <w:t>Will allow only Select statements, it will not allow us to use DML statements.</w:t>
            </w:r>
          </w:p>
        </w:tc>
        <w:tc>
          <w:tcPr>
            <w:tcW w:w="0" w:type="auto"/>
            <w:tcBorders>
              <w:top w:val="dashed" w:color="ABABAB" w:sz="4" w:space="0"/>
              <w:left w:val="dashed" w:color="ABABAB" w:sz="4" w:space="0"/>
              <w:bottom w:val="dashed" w:color="ABABAB" w:sz="4" w:space="0"/>
              <w:right w:val="dashed" w:color="ABABAB" w:sz="4" w:space="0"/>
            </w:tcBorders>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333333"/>
                <w:spacing w:val="0"/>
                <w:sz w:val="19"/>
                <w:szCs w:val="19"/>
              </w:rPr>
            </w:pPr>
            <w:r>
              <w:rPr>
                <w:rFonts w:hint="default" w:eastAsia="sans-serif" w:cs="sans-serif" w:asciiTheme="minorAscii" w:hAnsiTheme="minorAscii"/>
                <w:i w:val="0"/>
                <w:iCs w:val="0"/>
                <w:caps w:val="0"/>
                <w:color w:val="000000"/>
                <w:spacing w:val="0"/>
                <w:kern w:val="0"/>
                <w:sz w:val="19"/>
                <w:szCs w:val="19"/>
                <w:lang w:val="en-US" w:eastAsia="zh-CN" w:bidi="ar"/>
              </w:rPr>
              <w:t>Can have select statements as well as DML statements such as insert, update, delete and so on</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PrEx>
        <w:tc>
          <w:tcPr>
            <w:tcW w:w="0" w:type="auto"/>
            <w:tcBorders>
              <w:top w:val="dashed" w:color="ABABAB" w:sz="4" w:space="0"/>
              <w:left w:val="dashed" w:color="ABABAB" w:sz="4" w:space="0"/>
              <w:bottom w:val="dashed" w:color="ABABAB" w:sz="4" w:space="0"/>
              <w:right w:val="dashed" w:color="ABABAB" w:sz="4" w:space="0"/>
            </w:tcBorders>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333333"/>
                <w:spacing w:val="0"/>
                <w:sz w:val="19"/>
                <w:szCs w:val="19"/>
              </w:rPr>
            </w:pPr>
            <w:r>
              <w:rPr>
                <w:rFonts w:hint="default" w:eastAsia="sans-serif" w:cs="sans-serif" w:asciiTheme="minorAscii" w:hAnsiTheme="minorAscii"/>
                <w:i w:val="0"/>
                <w:iCs w:val="0"/>
                <w:caps w:val="0"/>
                <w:color w:val="000000"/>
                <w:spacing w:val="0"/>
                <w:kern w:val="0"/>
                <w:sz w:val="19"/>
                <w:szCs w:val="19"/>
                <w:lang w:val="en-US" w:eastAsia="zh-CN" w:bidi="ar"/>
              </w:rPr>
              <w:t>It will allow only input parameters, doesn't support output parameters.</w:t>
            </w:r>
          </w:p>
        </w:tc>
        <w:tc>
          <w:tcPr>
            <w:tcW w:w="0" w:type="auto"/>
            <w:tcBorders>
              <w:top w:val="dashed" w:color="ABABAB" w:sz="4" w:space="0"/>
              <w:left w:val="dashed" w:color="ABABAB" w:sz="4" w:space="0"/>
              <w:bottom w:val="dashed" w:color="ABABAB" w:sz="4" w:space="0"/>
              <w:right w:val="dashed" w:color="ABABAB" w:sz="4" w:space="0"/>
            </w:tcBorders>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333333"/>
                <w:spacing w:val="0"/>
                <w:sz w:val="19"/>
                <w:szCs w:val="19"/>
              </w:rPr>
            </w:pPr>
            <w:r>
              <w:rPr>
                <w:rFonts w:hint="default" w:eastAsia="sans-serif" w:cs="sans-serif" w:asciiTheme="minorAscii" w:hAnsiTheme="minorAscii"/>
                <w:i w:val="0"/>
                <w:iCs w:val="0"/>
                <w:caps w:val="0"/>
                <w:color w:val="000000"/>
                <w:spacing w:val="0"/>
                <w:kern w:val="0"/>
                <w:sz w:val="19"/>
                <w:szCs w:val="19"/>
                <w:lang w:val="en-US" w:eastAsia="zh-CN" w:bidi="ar"/>
              </w:rPr>
              <w:t>It can have both input and output parameters.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0" w:type="auto"/>
            <w:tcBorders>
              <w:top w:val="dashed" w:color="ABABAB" w:sz="4" w:space="0"/>
              <w:left w:val="dashed" w:color="ABABAB" w:sz="4" w:space="0"/>
              <w:bottom w:val="dashed" w:color="ABABAB" w:sz="4" w:space="0"/>
              <w:right w:val="dashed" w:color="ABABAB" w:sz="4" w:space="0"/>
            </w:tcBorders>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333333"/>
                <w:spacing w:val="0"/>
                <w:sz w:val="19"/>
                <w:szCs w:val="19"/>
              </w:rPr>
            </w:pPr>
            <w:r>
              <w:rPr>
                <w:rFonts w:hint="default" w:eastAsia="sans-serif" w:cs="sans-serif" w:asciiTheme="minorAscii" w:hAnsiTheme="minorAscii"/>
                <w:i w:val="0"/>
                <w:iCs w:val="0"/>
                <w:caps w:val="0"/>
                <w:color w:val="000000"/>
                <w:spacing w:val="0"/>
                <w:kern w:val="0"/>
                <w:sz w:val="19"/>
                <w:szCs w:val="19"/>
                <w:lang w:val="en-US" w:eastAsia="zh-CN" w:bidi="ar"/>
              </w:rPr>
              <w:t>It will not allow us to use try-catch blocks.</w:t>
            </w:r>
          </w:p>
        </w:tc>
        <w:tc>
          <w:tcPr>
            <w:tcW w:w="0" w:type="auto"/>
            <w:tcBorders>
              <w:top w:val="dashed" w:color="ABABAB" w:sz="4" w:space="0"/>
              <w:left w:val="dashed" w:color="ABABAB" w:sz="4" w:space="0"/>
              <w:bottom w:val="dashed" w:color="ABABAB" w:sz="4" w:space="0"/>
              <w:right w:val="dashed" w:color="ABABAB" w:sz="4" w:space="0"/>
            </w:tcBorders>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333333"/>
                <w:spacing w:val="0"/>
                <w:sz w:val="19"/>
                <w:szCs w:val="19"/>
              </w:rPr>
            </w:pPr>
            <w:r>
              <w:rPr>
                <w:rFonts w:hint="default" w:eastAsia="sans-serif" w:cs="sans-serif" w:asciiTheme="minorAscii" w:hAnsiTheme="minorAscii"/>
                <w:i w:val="0"/>
                <w:iCs w:val="0"/>
                <w:caps w:val="0"/>
                <w:color w:val="000000"/>
                <w:spacing w:val="0"/>
                <w:kern w:val="0"/>
                <w:sz w:val="19"/>
                <w:szCs w:val="19"/>
                <w:lang w:val="en-US" w:eastAsia="zh-CN" w:bidi="ar"/>
              </w:rPr>
              <w:t>For exception handling we can use try catch blocks.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0" w:type="auto"/>
            <w:tcBorders>
              <w:top w:val="dashed" w:color="ABABAB" w:sz="4" w:space="0"/>
              <w:left w:val="dashed" w:color="ABABAB" w:sz="4" w:space="0"/>
              <w:bottom w:val="dashed" w:color="ABABAB" w:sz="4" w:space="0"/>
              <w:right w:val="dashed" w:color="ABABAB" w:sz="4" w:space="0"/>
            </w:tcBorders>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333333"/>
                <w:spacing w:val="0"/>
                <w:sz w:val="19"/>
                <w:szCs w:val="19"/>
              </w:rPr>
            </w:pPr>
            <w:r>
              <w:rPr>
                <w:rFonts w:hint="default" w:eastAsia="sans-serif" w:cs="sans-serif" w:asciiTheme="minorAscii" w:hAnsiTheme="minorAscii"/>
                <w:i w:val="0"/>
                <w:iCs w:val="0"/>
                <w:caps w:val="0"/>
                <w:color w:val="000000"/>
                <w:spacing w:val="0"/>
                <w:kern w:val="0"/>
                <w:sz w:val="19"/>
                <w:szCs w:val="19"/>
                <w:lang w:val="en-US" w:eastAsia="zh-CN" w:bidi="ar"/>
              </w:rPr>
              <w:t>Transactions are not allowed within functions.</w:t>
            </w:r>
          </w:p>
        </w:tc>
        <w:tc>
          <w:tcPr>
            <w:tcW w:w="0" w:type="auto"/>
            <w:tcBorders>
              <w:top w:val="dashed" w:color="ABABAB" w:sz="4" w:space="0"/>
              <w:left w:val="dashed" w:color="ABABAB" w:sz="4" w:space="0"/>
              <w:bottom w:val="dashed" w:color="ABABAB" w:sz="4" w:space="0"/>
              <w:right w:val="dashed" w:color="ABABAB" w:sz="4" w:space="0"/>
            </w:tcBorders>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333333"/>
                <w:spacing w:val="0"/>
                <w:sz w:val="19"/>
                <w:szCs w:val="19"/>
              </w:rPr>
            </w:pPr>
            <w:r>
              <w:rPr>
                <w:rFonts w:hint="default" w:eastAsia="sans-serif" w:cs="sans-serif" w:asciiTheme="minorAscii" w:hAnsiTheme="minorAscii"/>
                <w:i w:val="0"/>
                <w:iCs w:val="0"/>
                <w:caps w:val="0"/>
                <w:color w:val="000000"/>
                <w:spacing w:val="0"/>
                <w:kern w:val="0"/>
                <w:sz w:val="19"/>
                <w:szCs w:val="19"/>
                <w:lang w:val="en-US" w:eastAsia="zh-CN" w:bidi="ar"/>
              </w:rPr>
              <w:t>Can use transactions within Stored Procedures.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0" w:type="auto"/>
            <w:tcBorders>
              <w:top w:val="dashed" w:color="ABABAB" w:sz="4" w:space="0"/>
              <w:left w:val="dashed" w:color="ABABAB" w:sz="4" w:space="0"/>
              <w:bottom w:val="dashed" w:color="ABABAB" w:sz="4" w:space="0"/>
              <w:right w:val="dashed" w:color="ABABAB" w:sz="4" w:space="0"/>
            </w:tcBorders>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333333"/>
                <w:spacing w:val="0"/>
                <w:sz w:val="19"/>
                <w:szCs w:val="19"/>
              </w:rPr>
            </w:pPr>
            <w:r>
              <w:rPr>
                <w:rFonts w:hint="default" w:eastAsia="sans-serif" w:cs="sans-serif" w:asciiTheme="minorAscii" w:hAnsiTheme="minorAscii"/>
                <w:i w:val="0"/>
                <w:iCs w:val="0"/>
                <w:caps w:val="0"/>
                <w:color w:val="000000"/>
                <w:spacing w:val="0"/>
                <w:kern w:val="0"/>
                <w:sz w:val="19"/>
                <w:szCs w:val="19"/>
                <w:lang w:val="en-US" w:eastAsia="zh-CN" w:bidi="ar"/>
              </w:rPr>
              <w:t>We can use only table variables, it will not allow using temporary tables.</w:t>
            </w:r>
          </w:p>
        </w:tc>
        <w:tc>
          <w:tcPr>
            <w:tcW w:w="0" w:type="auto"/>
            <w:tcBorders>
              <w:top w:val="dashed" w:color="ABABAB" w:sz="4" w:space="0"/>
              <w:left w:val="dashed" w:color="ABABAB" w:sz="4" w:space="0"/>
              <w:bottom w:val="dashed" w:color="ABABAB" w:sz="4" w:space="0"/>
              <w:right w:val="dashed" w:color="ABABAB" w:sz="4" w:space="0"/>
            </w:tcBorders>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333333"/>
                <w:spacing w:val="0"/>
                <w:sz w:val="19"/>
                <w:szCs w:val="19"/>
              </w:rPr>
            </w:pPr>
            <w:r>
              <w:rPr>
                <w:rFonts w:hint="default" w:eastAsia="sans-serif" w:cs="sans-serif" w:asciiTheme="minorAscii" w:hAnsiTheme="minorAscii"/>
                <w:i w:val="0"/>
                <w:iCs w:val="0"/>
                <w:caps w:val="0"/>
                <w:color w:val="000000"/>
                <w:spacing w:val="0"/>
                <w:kern w:val="0"/>
                <w:sz w:val="19"/>
                <w:szCs w:val="19"/>
                <w:lang w:val="en-US" w:eastAsia="zh-CN" w:bidi="ar"/>
              </w:rPr>
              <w:t>Can use both table variables as well as temporary table in it.</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0" w:type="auto"/>
            <w:tcBorders>
              <w:top w:val="dashed" w:color="ABABAB" w:sz="4" w:space="0"/>
              <w:left w:val="dashed" w:color="ABABAB" w:sz="4" w:space="0"/>
              <w:bottom w:val="dashed" w:color="ABABAB" w:sz="4" w:space="0"/>
              <w:right w:val="dashed" w:color="ABABAB" w:sz="4" w:space="0"/>
            </w:tcBorders>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333333"/>
                <w:spacing w:val="0"/>
                <w:sz w:val="19"/>
                <w:szCs w:val="19"/>
              </w:rPr>
            </w:pPr>
            <w:r>
              <w:rPr>
                <w:rFonts w:hint="default" w:eastAsia="sans-serif" w:cs="sans-serif" w:asciiTheme="minorAscii" w:hAnsiTheme="minorAscii"/>
                <w:i w:val="0"/>
                <w:iCs w:val="0"/>
                <w:caps w:val="0"/>
                <w:color w:val="000000"/>
                <w:spacing w:val="0"/>
                <w:kern w:val="0"/>
                <w:sz w:val="19"/>
                <w:szCs w:val="19"/>
                <w:lang w:val="en-US" w:eastAsia="zh-CN" w:bidi="ar"/>
              </w:rPr>
              <w:t>Stored Procedures can't be called from a function.</w:t>
            </w:r>
          </w:p>
        </w:tc>
        <w:tc>
          <w:tcPr>
            <w:tcW w:w="0" w:type="auto"/>
            <w:tcBorders>
              <w:top w:val="dashed" w:color="ABABAB" w:sz="4" w:space="0"/>
              <w:left w:val="dashed" w:color="ABABAB" w:sz="4" w:space="0"/>
              <w:bottom w:val="dashed" w:color="ABABAB" w:sz="4" w:space="0"/>
              <w:right w:val="dashed" w:color="ABABAB" w:sz="4" w:space="0"/>
            </w:tcBorders>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333333"/>
                <w:spacing w:val="0"/>
                <w:sz w:val="19"/>
                <w:szCs w:val="19"/>
              </w:rPr>
            </w:pPr>
            <w:r>
              <w:rPr>
                <w:rFonts w:hint="default" w:eastAsia="sans-serif" w:cs="sans-serif" w:asciiTheme="minorAscii" w:hAnsiTheme="minorAscii"/>
                <w:i w:val="0"/>
                <w:iCs w:val="0"/>
                <w:caps w:val="0"/>
                <w:color w:val="000000"/>
                <w:spacing w:val="0"/>
                <w:kern w:val="0"/>
                <w:sz w:val="19"/>
                <w:szCs w:val="19"/>
                <w:lang w:val="en-US" w:eastAsia="zh-CN" w:bidi="ar"/>
              </w:rPr>
              <w:t>Stored Procedures can call functions.</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c>
          <w:tcPr>
            <w:tcW w:w="0" w:type="auto"/>
            <w:tcBorders>
              <w:top w:val="dashed" w:color="ABABAB" w:sz="4" w:space="0"/>
              <w:left w:val="dashed" w:color="ABABAB" w:sz="4" w:space="0"/>
              <w:bottom w:val="dashed" w:color="ABABAB" w:sz="4" w:space="0"/>
              <w:right w:val="dashed" w:color="ABABAB" w:sz="4" w:space="0"/>
            </w:tcBorders>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333333"/>
                <w:spacing w:val="0"/>
                <w:sz w:val="19"/>
                <w:szCs w:val="19"/>
              </w:rPr>
            </w:pPr>
            <w:r>
              <w:rPr>
                <w:rFonts w:hint="default" w:eastAsia="sans-serif" w:cs="sans-serif" w:asciiTheme="minorAscii" w:hAnsiTheme="minorAscii"/>
                <w:i w:val="0"/>
                <w:iCs w:val="0"/>
                <w:caps w:val="0"/>
                <w:color w:val="000000"/>
                <w:spacing w:val="0"/>
                <w:kern w:val="0"/>
                <w:sz w:val="19"/>
                <w:szCs w:val="19"/>
                <w:lang w:val="en-US" w:eastAsia="zh-CN" w:bidi="ar"/>
              </w:rPr>
              <w:t>Functions can be called from a select statement.</w:t>
            </w:r>
          </w:p>
        </w:tc>
        <w:tc>
          <w:tcPr>
            <w:tcW w:w="0" w:type="auto"/>
            <w:tcBorders>
              <w:top w:val="dashed" w:color="ABABAB" w:sz="4" w:space="0"/>
              <w:left w:val="dashed" w:color="ABABAB" w:sz="4" w:space="0"/>
              <w:bottom w:val="dashed" w:color="ABABAB" w:sz="4" w:space="0"/>
              <w:right w:val="dashed" w:color="ABABAB" w:sz="4" w:space="0"/>
            </w:tcBorders>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333333"/>
                <w:spacing w:val="0"/>
                <w:sz w:val="19"/>
                <w:szCs w:val="19"/>
              </w:rPr>
            </w:pPr>
            <w:r>
              <w:rPr>
                <w:rFonts w:hint="default" w:eastAsia="sans-serif" w:cs="sans-serif" w:asciiTheme="minorAscii" w:hAnsiTheme="minorAscii"/>
                <w:i w:val="0"/>
                <w:iCs w:val="0"/>
                <w:caps w:val="0"/>
                <w:color w:val="000000"/>
                <w:spacing w:val="0"/>
                <w:kern w:val="0"/>
                <w:sz w:val="19"/>
                <w:szCs w:val="19"/>
                <w:lang w:val="en-US" w:eastAsia="zh-CN" w:bidi="ar"/>
              </w:rPr>
              <w:t>Procedures can't be called from Select/Where/Having and so on statements. Execute/Exec statement can be used to call/execute Stored Procedure.</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color="auto" w:fill="FFFFFF"/>
          <w:tblCellMar>
            <w:top w:w="15" w:type="dxa"/>
            <w:left w:w="15" w:type="dxa"/>
            <w:bottom w:w="15" w:type="dxa"/>
            <w:right w:w="15" w:type="dxa"/>
          </w:tblCellMar>
        </w:tblPrEx>
        <w:tc>
          <w:tcPr>
            <w:tcW w:w="0" w:type="auto"/>
            <w:tcBorders>
              <w:top w:val="dashed" w:color="ABABAB" w:sz="4" w:space="0"/>
              <w:left w:val="dashed" w:color="ABABAB" w:sz="4" w:space="0"/>
              <w:bottom w:val="dashed" w:color="ABABAB" w:sz="4" w:space="0"/>
              <w:right w:val="dashed" w:color="ABABAB" w:sz="4" w:space="0"/>
            </w:tcBorders>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333333"/>
                <w:spacing w:val="0"/>
                <w:sz w:val="19"/>
                <w:szCs w:val="19"/>
              </w:rPr>
            </w:pPr>
            <w:r>
              <w:rPr>
                <w:rFonts w:hint="default" w:eastAsia="sans-serif" w:cs="sans-serif" w:asciiTheme="minorAscii" w:hAnsiTheme="minorAscii"/>
                <w:i w:val="0"/>
                <w:iCs w:val="0"/>
                <w:caps w:val="0"/>
                <w:color w:val="000000"/>
                <w:spacing w:val="0"/>
                <w:kern w:val="0"/>
                <w:sz w:val="19"/>
                <w:szCs w:val="19"/>
                <w:lang w:val="en-US" w:eastAsia="zh-CN" w:bidi="ar"/>
              </w:rPr>
              <w:t>A UDF can be used in join clause as a result set.</w:t>
            </w:r>
          </w:p>
        </w:tc>
        <w:tc>
          <w:tcPr>
            <w:tcW w:w="0" w:type="auto"/>
            <w:tcBorders>
              <w:top w:val="dashed" w:color="ABABAB" w:sz="4" w:space="0"/>
              <w:left w:val="dashed" w:color="ABABAB" w:sz="4" w:space="0"/>
              <w:bottom w:val="dashed" w:color="ABABAB" w:sz="4" w:space="0"/>
              <w:right w:val="dashed" w:color="ABABAB" w:sz="4" w:space="0"/>
            </w:tcBorders>
            <w:shd w:val="clear" w:color="auto" w:fill="FFFFFF"/>
            <w:vAlign w:val="center"/>
          </w:tcPr>
          <w:p>
            <w:pPr>
              <w:keepNext w:val="0"/>
              <w:keepLines w:val="0"/>
              <w:widowControl/>
              <w:suppressLineNumbers w:val="0"/>
              <w:jc w:val="left"/>
              <w:rPr>
                <w:rFonts w:hint="default" w:eastAsia="sans-serif" w:cs="sans-serif" w:asciiTheme="minorAscii" w:hAnsiTheme="minorAscii"/>
                <w:i w:val="0"/>
                <w:iCs w:val="0"/>
                <w:caps w:val="0"/>
                <w:color w:val="333333"/>
                <w:spacing w:val="0"/>
                <w:sz w:val="19"/>
                <w:szCs w:val="19"/>
              </w:rPr>
            </w:pPr>
            <w:r>
              <w:rPr>
                <w:rFonts w:hint="default" w:eastAsia="sans-serif" w:cs="sans-serif" w:asciiTheme="minorAscii" w:hAnsiTheme="minorAscii"/>
                <w:i w:val="0"/>
                <w:iCs w:val="0"/>
                <w:caps w:val="0"/>
                <w:color w:val="000000"/>
                <w:spacing w:val="0"/>
                <w:kern w:val="0"/>
                <w:sz w:val="19"/>
                <w:szCs w:val="19"/>
                <w:lang w:val="en-US" w:eastAsia="zh-CN" w:bidi="ar"/>
              </w:rPr>
              <w:t>Procedures can't be used in Join clause</w:t>
            </w:r>
          </w:p>
        </w:tc>
      </w:tr>
    </w:tbl>
    <w:p>
      <w:pPr>
        <w:widowControl w:val="0"/>
        <w:numPr>
          <w:ilvl w:val="0"/>
          <w:numId w:val="0"/>
        </w:numPr>
        <w:spacing w:after="140" w:line="276" w:lineRule="auto"/>
        <w:contextualSpacing/>
        <w:jc w:val="both"/>
        <w:rPr>
          <w:color w:val="00000A"/>
          <w:sz w:val="24"/>
          <w:szCs w:val="24"/>
        </w:rPr>
      </w:pPr>
    </w:p>
    <w:p>
      <w:pPr>
        <w:widowControl w:val="0"/>
        <w:numPr>
          <w:ilvl w:val="0"/>
          <w:numId w:val="0"/>
        </w:numPr>
        <w:spacing w:after="140" w:line="276" w:lineRule="auto"/>
        <w:contextualSpacing/>
        <w:jc w:val="both"/>
        <w:rPr>
          <w:color w:val="00000A"/>
          <w:sz w:val="24"/>
          <w:szCs w:val="24"/>
        </w:rPr>
      </w:pPr>
    </w:p>
    <w:p>
      <w:pPr>
        <w:widowControl w:val="0"/>
        <w:numPr>
          <w:ilvl w:val="0"/>
          <w:numId w:val="0"/>
        </w:numPr>
        <w:spacing w:after="140" w:line="276" w:lineRule="auto"/>
        <w:contextualSpacing/>
        <w:jc w:val="both"/>
        <w:rPr>
          <w:color w:val="00000A"/>
          <w:sz w:val="24"/>
          <w:szCs w:val="24"/>
        </w:rPr>
      </w:pPr>
    </w:p>
    <w:p>
      <w:pPr>
        <w:widowControl w:val="0"/>
        <w:numPr>
          <w:ilvl w:val="0"/>
          <w:numId w:val="1"/>
        </w:numPr>
        <w:spacing w:after="140"/>
        <w:ind w:hanging="360"/>
        <w:contextualSpacing/>
        <w:rPr>
          <w:color w:val="00000A"/>
          <w:sz w:val="24"/>
          <w:szCs w:val="24"/>
        </w:rPr>
      </w:pPr>
      <w:r>
        <w:rPr>
          <w:color w:val="00000A"/>
          <w:sz w:val="24"/>
          <w:szCs w:val="24"/>
        </w:rPr>
        <w:t>Can stored procedure return multiple result sets?</w:t>
      </w:r>
    </w:p>
    <w:p>
      <w:pPr>
        <w:widowControl w:val="0"/>
        <w:numPr>
          <w:ilvl w:val="0"/>
          <w:numId w:val="0"/>
        </w:numPr>
        <w:spacing w:after="140" w:line="276" w:lineRule="auto"/>
        <w:contextualSpacing/>
        <w:rPr>
          <w:rFonts w:hint="default" w:eastAsia="宋体"/>
          <w:color w:val="00000A"/>
          <w:sz w:val="24"/>
          <w:szCs w:val="24"/>
          <w:lang w:val="en-US" w:eastAsia="zh-CN"/>
        </w:rPr>
      </w:pPr>
      <w:r>
        <w:rPr>
          <w:rFonts w:hint="eastAsia" w:eastAsia="宋体"/>
          <w:color w:val="00000A"/>
          <w:sz w:val="24"/>
          <w:szCs w:val="24"/>
          <w:lang w:val="en-US" w:eastAsia="zh-CN"/>
        </w:rPr>
        <w:tab/>
        <w:t>Yes</w:t>
      </w:r>
    </w:p>
    <w:p>
      <w:pPr>
        <w:widowControl w:val="0"/>
        <w:numPr>
          <w:ilvl w:val="0"/>
          <w:numId w:val="0"/>
        </w:numPr>
        <w:spacing w:after="140" w:line="276" w:lineRule="auto"/>
        <w:contextualSpacing/>
        <w:rPr>
          <w:color w:val="00000A"/>
          <w:sz w:val="24"/>
          <w:szCs w:val="24"/>
        </w:rPr>
      </w:pPr>
    </w:p>
    <w:p>
      <w:pPr>
        <w:widowControl w:val="0"/>
        <w:numPr>
          <w:ilvl w:val="0"/>
          <w:numId w:val="1"/>
        </w:numPr>
        <w:spacing w:after="140"/>
        <w:ind w:hanging="360"/>
        <w:contextualSpacing/>
        <w:rPr>
          <w:color w:val="00000A"/>
          <w:sz w:val="24"/>
          <w:szCs w:val="24"/>
        </w:rPr>
      </w:pPr>
      <w:r>
        <w:rPr>
          <w:color w:val="00000A"/>
          <w:sz w:val="24"/>
          <w:szCs w:val="24"/>
        </w:rPr>
        <w:t>Can stored procedure be executed as part of SELECT Statement? Why?</w:t>
      </w:r>
    </w:p>
    <w:p>
      <w:pPr>
        <w:widowControl w:val="0"/>
        <w:numPr>
          <w:ilvl w:val="0"/>
          <w:numId w:val="0"/>
        </w:numPr>
        <w:spacing w:after="140" w:line="276" w:lineRule="auto"/>
        <w:contextualSpacing/>
        <w:rPr>
          <w:rFonts w:hint="default" w:eastAsia="宋体"/>
          <w:color w:val="00000A"/>
          <w:sz w:val="24"/>
          <w:szCs w:val="24"/>
          <w:lang w:val="en-US" w:eastAsia="zh-CN"/>
        </w:rPr>
      </w:pPr>
      <w:r>
        <w:rPr>
          <w:rFonts w:hint="eastAsia" w:eastAsia="宋体"/>
          <w:color w:val="00000A"/>
          <w:sz w:val="24"/>
          <w:szCs w:val="24"/>
          <w:lang w:val="en-US" w:eastAsia="zh-CN"/>
        </w:rPr>
        <w:tab/>
        <w:t>No because it may or may not return a value.</w:t>
      </w:r>
      <w:bookmarkStart w:id="0" w:name="_GoBack"/>
      <w:bookmarkEnd w:id="0"/>
    </w:p>
    <w:p>
      <w:pPr>
        <w:widowControl w:val="0"/>
        <w:numPr>
          <w:ilvl w:val="0"/>
          <w:numId w:val="0"/>
        </w:numPr>
        <w:spacing w:after="140" w:line="276" w:lineRule="auto"/>
        <w:contextualSpacing/>
        <w:rPr>
          <w:color w:val="00000A"/>
          <w:sz w:val="24"/>
          <w:szCs w:val="24"/>
        </w:rPr>
      </w:pPr>
    </w:p>
    <w:p>
      <w:pPr>
        <w:widowControl w:val="0"/>
        <w:numPr>
          <w:ilvl w:val="0"/>
          <w:numId w:val="1"/>
        </w:numPr>
        <w:spacing w:after="140"/>
        <w:ind w:hanging="360"/>
        <w:contextualSpacing/>
        <w:jc w:val="both"/>
        <w:rPr>
          <w:color w:val="00000A"/>
          <w:sz w:val="24"/>
          <w:szCs w:val="24"/>
        </w:rPr>
      </w:pPr>
      <w:r>
        <w:rPr>
          <w:color w:val="00000A"/>
          <w:sz w:val="24"/>
          <w:szCs w:val="24"/>
        </w:rPr>
        <w:t>What is Trigger? What types of Triggers are there?</w:t>
      </w:r>
    </w:p>
    <w:p>
      <w:pPr>
        <w:widowControl w:val="0"/>
        <w:numPr>
          <w:ilvl w:val="0"/>
          <w:numId w:val="0"/>
        </w:numPr>
        <w:spacing w:after="140" w:line="276" w:lineRule="auto"/>
        <w:contextualSpacing/>
        <w:jc w:val="both"/>
        <w:rPr>
          <w:rFonts w:hint="eastAsia"/>
          <w:color w:val="00000A"/>
          <w:sz w:val="24"/>
          <w:szCs w:val="24"/>
        </w:rPr>
      </w:pPr>
      <w:r>
        <w:rPr>
          <w:rFonts w:hint="eastAsia"/>
          <w:color w:val="00000A"/>
          <w:sz w:val="24"/>
          <w:szCs w:val="24"/>
        </w:rPr>
        <w:t>Triggers are a special type of stored procedure that get executed (fired) when a specific event happens.</w:t>
      </w:r>
    </w:p>
    <w:p>
      <w:pPr>
        <w:widowControl w:val="0"/>
        <w:numPr>
          <w:ilvl w:val="0"/>
          <w:numId w:val="0"/>
        </w:numPr>
        <w:spacing w:after="140" w:line="276" w:lineRule="auto"/>
        <w:contextualSpacing/>
        <w:jc w:val="both"/>
        <w:rPr>
          <w:rFonts w:hint="eastAsia"/>
          <w:color w:val="00000A"/>
          <w:sz w:val="24"/>
          <w:szCs w:val="24"/>
        </w:rPr>
      </w:pPr>
      <w:r>
        <w:rPr>
          <w:rFonts w:hint="eastAsia"/>
          <w:color w:val="00000A"/>
          <w:sz w:val="24"/>
          <w:szCs w:val="24"/>
        </w:rPr>
        <w:t>DDL Trigger.</w:t>
      </w:r>
    </w:p>
    <w:p>
      <w:pPr>
        <w:widowControl w:val="0"/>
        <w:numPr>
          <w:ilvl w:val="0"/>
          <w:numId w:val="0"/>
        </w:numPr>
        <w:spacing w:after="140" w:line="276" w:lineRule="auto"/>
        <w:contextualSpacing/>
        <w:jc w:val="both"/>
        <w:rPr>
          <w:rFonts w:hint="eastAsia"/>
          <w:color w:val="00000A"/>
          <w:sz w:val="24"/>
          <w:szCs w:val="24"/>
        </w:rPr>
      </w:pPr>
      <w:r>
        <w:rPr>
          <w:rFonts w:hint="eastAsia"/>
          <w:color w:val="00000A"/>
          <w:sz w:val="24"/>
          <w:szCs w:val="24"/>
        </w:rPr>
        <w:t>DML Trigger.</w:t>
      </w:r>
    </w:p>
    <w:p>
      <w:pPr>
        <w:widowControl w:val="0"/>
        <w:numPr>
          <w:ilvl w:val="0"/>
          <w:numId w:val="0"/>
        </w:numPr>
        <w:spacing w:after="140" w:line="276" w:lineRule="auto"/>
        <w:contextualSpacing/>
        <w:jc w:val="both"/>
        <w:rPr>
          <w:color w:val="00000A"/>
          <w:sz w:val="24"/>
          <w:szCs w:val="24"/>
        </w:rPr>
      </w:pPr>
      <w:r>
        <w:rPr>
          <w:rFonts w:hint="eastAsia"/>
          <w:color w:val="00000A"/>
          <w:sz w:val="24"/>
          <w:szCs w:val="24"/>
        </w:rPr>
        <w:t>Logon Trigger.</w:t>
      </w:r>
    </w:p>
    <w:p>
      <w:pPr>
        <w:widowControl w:val="0"/>
        <w:numPr>
          <w:ilvl w:val="0"/>
          <w:numId w:val="0"/>
        </w:numPr>
        <w:spacing w:after="140" w:line="276" w:lineRule="auto"/>
        <w:contextualSpacing/>
        <w:jc w:val="both"/>
        <w:rPr>
          <w:color w:val="00000A"/>
          <w:sz w:val="24"/>
          <w:szCs w:val="24"/>
        </w:rPr>
      </w:pPr>
    </w:p>
    <w:p>
      <w:pPr>
        <w:widowControl w:val="0"/>
        <w:numPr>
          <w:ilvl w:val="0"/>
          <w:numId w:val="1"/>
        </w:numPr>
        <w:spacing w:after="140"/>
        <w:ind w:hanging="360"/>
        <w:contextualSpacing/>
        <w:jc w:val="both"/>
        <w:rPr>
          <w:color w:val="00000A"/>
          <w:sz w:val="24"/>
          <w:szCs w:val="24"/>
        </w:rPr>
      </w:pPr>
      <w:r>
        <w:rPr>
          <w:color w:val="00000A"/>
          <w:sz w:val="24"/>
          <w:szCs w:val="24"/>
        </w:rPr>
        <w:t>What are the scenarios to use Triggers?</w:t>
      </w:r>
    </w:p>
    <w:p>
      <w:pPr>
        <w:widowControl w:val="0"/>
        <w:numPr>
          <w:ilvl w:val="0"/>
          <w:numId w:val="0"/>
        </w:numPr>
        <w:spacing w:after="140" w:line="276" w:lineRule="auto"/>
        <w:contextualSpacing/>
        <w:jc w:val="both"/>
        <w:rPr>
          <w:rFonts w:hint="eastAsia"/>
          <w:color w:val="00000A"/>
          <w:sz w:val="24"/>
          <w:szCs w:val="24"/>
        </w:rPr>
      </w:pPr>
      <w:r>
        <w:rPr>
          <w:rFonts w:hint="eastAsia"/>
          <w:color w:val="00000A"/>
          <w:sz w:val="24"/>
          <w:szCs w:val="24"/>
        </w:rPr>
        <w:t xml:space="preserve">  Enforce Integrity beyond simple Referential Integrity</w:t>
      </w:r>
    </w:p>
    <w:p>
      <w:pPr>
        <w:widowControl w:val="0"/>
        <w:numPr>
          <w:ilvl w:val="0"/>
          <w:numId w:val="0"/>
        </w:numPr>
        <w:spacing w:after="140" w:line="276" w:lineRule="auto"/>
        <w:contextualSpacing/>
        <w:jc w:val="both"/>
        <w:rPr>
          <w:rFonts w:hint="eastAsia"/>
          <w:color w:val="00000A"/>
          <w:sz w:val="24"/>
          <w:szCs w:val="24"/>
        </w:rPr>
      </w:pPr>
      <w:r>
        <w:rPr>
          <w:rFonts w:hint="eastAsia"/>
          <w:color w:val="00000A"/>
          <w:sz w:val="24"/>
          <w:szCs w:val="24"/>
        </w:rPr>
        <w:t xml:space="preserve">  Implement business rules</w:t>
      </w:r>
    </w:p>
    <w:p>
      <w:pPr>
        <w:widowControl w:val="0"/>
        <w:numPr>
          <w:ilvl w:val="0"/>
          <w:numId w:val="0"/>
        </w:numPr>
        <w:spacing w:after="140" w:line="276" w:lineRule="auto"/>
        <w:contextualSpacing/>
        <w:jc w:val="both"/>
        <w:rPr>
          <w:rFonts w:hint="eastAsia"/>
          <w:color w:val="00000A"/>
          <w:sz w:val="24"/>
          <w:szCs w:val="24"/>
        </w:rPr>
      </w:pPr>
      <w:r>
        <w:rPr>
          <w:rFonts w:hint="eastAsia"/>
          <w:color w:val="00000A"/>
          <w:sz w:val="24"/>
          <w:szCs w:val="24"/>
        </w:rPr>
        <w:t xml:space="preserve">  Maintain audit record of changes</w:t>
      </w:r>
    </w:p>
    <w:p>
      <w:pPr>
        <w:widowControl w:val="0"/>
        <w:numPr>
          <w:ilvl w:val="0"/>
          <w:numId w:val="0"/>
        </w:numPr>
        <w:spacing w:after="140" w:line="276" w:lineRule="auto"/>
        <w:contextualSpacing/>
        <w:jc w:val="both"/>
        <w:rPr>
          <w:rFonts w:hint="eastAsia"/>
          <w:color w:val="00000A"/>
          <w:sz w:val="24"/>
          <w:szCs w:val="24"/>
        </w:rPr>
      </w:pPr>
      <w:r>
        <w:rPr>
          <w:rFonts w:hint="eastAsia"/>
          <w:color w:val="00000A"/>
          <w:sz w:val="24"/>
          <w:szCs w:val="24"/>
        </w:rPr>
        <w:t xml:space="preserve">  Accomplish cascading updates and deletes</w:t>
      </w:r>
    </w:p>
    <w:p>
      <w:pPr>
        <w:widowControl w:val="0"/>
        <w:numPr>
          <w:ilvl w:val="0"/>
          <w:numId w:val="0"/>
        </w:numPr>
        <w:spacing w:after="140" w:line="276" w:lineRule="auto"/>
        <w:contextualSpacing/>
        <w:jc w:val="both"/>
        <w:rPr>
          <w:color w:val="00000A"/>
          <w:sz w:val="24"/>
          <w:szCs w:val="24"/>
        </w:rPr>
      </w:pPr>
    </w:p>
    <w:p>
      <w:pPr>
        <w:widowControl w:val="0"/>
        <w:numPr>
          <w:ilvl w:val="0"/>
          <w:numId w:val="0"/>
        </w:numPr>
        <w:spacing w:after="140" w:line="276" w:lineRule="auto"/>
        <w:contextualSpacing/>
        <w:jc w:val="both"/>
        <w:rPr>
          <w:color w:val="00000A"/>
          <w:sz w:val="24"/>
          <w:szCs w:val="24"/>
        </w:rPr>
      </w:pPr>
    </w:p>
    <w:p>
      <w:pPr>
        <w:widowControl w:val="0"/>
        <w:numPr>
          <w:ilvl w:val="0"/>
          <w:numId w:val="1"/>
        </w:numPr>
        <w:spacing w:after="140"/>
        <w:ind w:hanging="360"/>
        <w:contextualSpacing/>
        <w:rPr>
          <w:color w:val="00000A"/>
          <w:sz w:val="24"/>
          <w:szCs w:val="24"/>
        </w:rPr>
      </w:pPr>
      <w:r>
        <w:rPr>
          <w:color w:val="00000A"/>
          <w:sz w:val="24"/>
          <w:szCs w:val="24"/>
        </w:rPr>
        <w:t>What is the difference between Trigger and Stored Procedure?</w:t>
      </w:r>
    </w:p>
    <w:p>
      <w:pPr>
        <w:widowControl w:val="0"/>
        <w:numPr>
          <w:ilvl w:val="0"/>
          <w:numId w:val="0"/>
        </w:numPr>
        <w:spacing w:after="140" w:line="276" w:lineRule="auto"/>
        <w:contextualSpacing/>
        <w:rPr>
          <w:rFonts w:hint="default" w:eastAsia="宋体"/>
          <w:color w:val="00000A"/>
          <w:sz w:val="24"/>
          <w:szCs w:val="24"/>
          <w:lang w:val="en-US" w:eastAsia="zh-CN"/>
        </w:rPr>
      </w:pPr>
      <w:r>
        <w:rPr>
          <w:rFonts w:hint="eastAsia" w:eastAsia="宋体"/>
          <w:color w:val="00000A"/>
          <w:sz w:val="24"/>
          <w:szCs w:val="24"/>
          <w:lang w:val="en-US" w:eastAsia="zh-CN"/>
        </w:rPr>
        <w:t>Trigger is a special type of stored procedure that runs automatically when some events happen, so it is automatically executed while sp is invoked by users. Trigger cannot have input parameter and return values while sp can. Triggers cannot have transaction statements while sp can have.</w:t>
      </w:r>
    </w:p>
    <w:p>
      <w:pPr>
        <w:widowControl w:val="0"/>
        <w:numPr>
          <w:ilvl w:val="0"/>
          <w:numId w:val="0"/>
        </w:numPr>
        <w:spacing w:after="140" w:line="276" w:lineRule="auto"/>
        <w:contextualSpacing/>
        <w:rPr>
          <w:color w:val="00000A"/>
          <w:sz w:val="24"/>
          <w:szCs w:val="24"/>
        </w:rPr>
      </w:pPr>
    </w:p>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n-cs">
    <w:altName w:val="Segoe Print"/>
    <w:panose1 w:val="00000000000000000000"/>
    <w:charset w:val="00"/>
    <w:family w:val="auto"/>
    <w:pitch w:val="default"/>
    <w:sig w:usb0="00000000" w:usb1="00000000" w:usb2="00000000" w:usb3="00000000" w:csb0="00000000" w:csb1="00000000"/>
  </w:font>
  <w:font w:name="mn-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BB0DF7"/>
    <w:multiLevelType w:val="multilevel"/>
    <w:tmpl w:val="26BB0DF7"/>
    <w:lvl w:ilvl="0" w:tentative="0">
      <w:start w:val="1"/>
      <w:numFmt w:val="decimal"/>
      <w:lvlText w:val="%1."/>
      <w:lvlJc w:val="left"/>
      <w:pPr>
        <w:ind w:left="720" w:firstLine="360"/>
      </w:pPr>
      <w:rPr>
        <w:u w:val="none"/>
      </w:rPr>
    </w:lvl>
    <w:lvl w:ilvl="1" w:tentative="0">
      <w:start w:val="1"/>
      <w:numFmt w:val="lowerLetter"/>
      <w:lvlText w:val="%2."/>
      <w:lvlJc w:val="left"/>
      <w:pPr>
        <w:ind w:left="1440" w:firstLine="1080"/>
      </w:pPr>
      <w:rPr>
        <w:u w:val="none"/>
      </w:rPr>
    </w:lvl>
    <w:lvl w:ilvl="2" w:tentative="0">
      <w:start w:val="1"/>
      <w:numFmt w:val="lowerRoman"/>
      <w:lvlText w:val="%3."/>
      <w:lvlJc w:val="right"/>
      <w:pPr>
        <w:ind w:left="2160" w:firstLine="1800"/>
      </w:pPr>
      <w:rPr>
        <w:u w:val="none"/>
      </w:rPr>
    </w:lvl>
    <w:lvl w:ilvl="3" w:tentative="0">
      <w:start w:val="1"/>
      <w:numFmt w:val="decimal"/>
      <w:lvlText w:val="%4."/>
      <w:lvlJc w:val="left"/>
      <w:pPr>
        <w:ind w:left="2880" w:firstLine="2520"/>
      </w:pPr>
      <w:rPr>
        <w:u w:val="none"/>
      </w:rPr>
    </w:lvl>
    <w:lvl w:ilvl="4" w:tentative="0">
      <w:start w:val="1"/>
      <w:numFmt w:val="lowerLetter"/>
      <w:lvlText w:val="%5."/>
      <w:lvlJc w:val="left"/>
      <w:pPr>
        <w:ind w:left="3600" w:firstLine="3240"/>
      </w:pPr>
      <w:rPr>
        <w:u w:val="none"/>
      </w:rPr>
    </w:lvl>
    <w:lvl w:ilvl="5" w:tentative="0">
      <w:start w:val="1"/>
      <w:numFmt w:val="lowerRoman"/>
      <w:lvlText w:val="%6."/>
      <w:lvlJc w:val="right"/>
      <w:pPr>
        <w:ind w:left="4320" w:firstLine="3960"/>
      </w:pPr>
      <w:rPr>
        <w:u w:val="none"/>
      </w:rPr>
    </w:lvl>
    <w:lvl w:ilvl="6" w:tentative="0">
      <w:start w:val="1"/>
      <w:numFmt w:val="decimal"/>
      <w:lvlText w:val="%7."/>
      <w:lvlJc w:val="left"/>
      <w:pPr>
        <w:ind w:left="5040" w:firstLine="4680"/>
      </w:pPr>
      <w:rPr>
        <w:u w:val="none"/>
      </w:rPr>
    </w:lvl>
    <w:lvl w:ilvl="7" w:tentative="0">
      <w:start w:val="1"/>
      <w:numFmt w:val="lowerLetter"/>
      <w:lvlText w:val="%8."/>
      <w:lvlJc w:val="left"/>
      <w:pPr>
        <w:ind w:left="5760" w:firstLine="5400"/>
      </w:pPr>
      <w:rPr>
        <w:u w:val="none"/>
      </w:rPr>
    </w:lvl>
    <w:lvl w:ilvl="8" w:tentative="0">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3AA5376"/>
    <w:rsid w:val="5C7F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color w:val="000000"/>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2021-05-08T05:40:00Z</dcterms:created>
  <dc:creator>24275</dc:creator>
  <cp:lastModifiedBy>Xudong Ren</cp:lastModifiedBy>
  <dcterms:modified xsi:type="dcterms:W3CDTF">2021-05-08T22:25:29Z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