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5"/>
          <w:szCs w:val="25"/>
        </w:rPr>
      </w:pPr>
      <w:r>
        <w:rPr>
          <w:rFonts w:hint="default" w:ascii="Times New Roman" w:hAnsi="Times New Roman" w:cs="Times New Roman"/>
          <w:b/>
          <w:bCs/>
          <w:i w:val="0"/>
          <w:iCs w:val="0"/>
          <w:caps w:val="0"/>
          <w:color w:val="000000"/>
          <w:spacing w:val="0"/>
          <w:sz w:val="25"/>
          <w:szCs w:val="25"/>
          <w:shd w:val="clear" w:fill="FFFFFF"/>
        </w:rPr>
        <w:t>Value Type:</w:t>
      </w:r>
    </w:p>
    <w:p>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5"/>
          <w:szCs w:val="25"/>
        </w:rPr>
      </w:pPr>
      <w:r>
        <w:rPr>
          <w:rFonts w:hint="default" w:ascii="Times New Roman" w:hAnsi="Times New Roman" w:cs="Times New Roman"/>
          <w:i w:val="0"/>
          <w:iCs w:val="0"/>
          <w:caps w:val="0"/>
          <w:color w:val="000000"/>
          <w:spacing w:val="0"/>
          <w:sz w:val="25"/>
          <w:szCs w:val="25"/>
          <w:shd w:val="clear" w:fill="FFFFFF"/>
        </w:rPr>
        <w:t>A Value Type stores its contents in memory allocated on the stack. When you created a Value Type, a single space in memory is allocated to store the value and that variable directly holds a value. If you assign it to another variable, the value is copied directly and both variables work independently. Predefined datatypes, structures, enums are also value types, and work in the same way. Value types can be created at compile time and Stored in stack memory, because of this, Garbage collector can't access the stack.</w:t>
      </w:r>
    </w:p>
    <w:p>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5"/>
          <w:szCs w:val="25"/>
        </w:rPr>
      </w:pPr>
      <w:r>
        <w:rPr>
          <w:rFonts w:hint="default" w:ascii="Times New Roman" w:hAnsi="Times New Roman" w:cs="Times New Roman"/>
          <w:b/>
          <w:bCs/>
          <w:i w:val="0"/>
          <w:iCs w:val="0"/>
          <w:caps w:val="0"/>
          <w:color w:val="000000"/>
          <w:spacing w:val="0"/>
          <w:sz w:val="25"/>
          <w:szCs w:val="25"/>
          <w:shd w:val="clear" w:fill="FFFFFF"/>
        </w:rPr>
        <w:t>Reference Type:</w:t>
      </w:r>
    </w:p>
    <w:p>
      <w:pPr>
        <w:pStyle w:val="4"/>
        <w:keepNext w:val="0"/>
        <w:keepLines w:val="0"/>
        <w:widowControl/>
        <w:suppressLineNumbers w:val="0"/>
        <w:shd w:val="clear" w:fill="FFFFFF"/>
        <w:ind w:left="0" w:firstLine="0"/>
        <w:jc w:val="both"/>
        <w:rPr>
          <w:rFonts w:hint="default" w:ascii="Times New Roman" w:hAnsi="Times New Roman" w:cs="Times New Roman"/>
          <w:i w:val="0"/>
          <w:iCs w:val="0"/>
          <w:caps w:val="0"/>
          <w:color w:val="000000"/>
          <w:spacing w:val="0"/>
          <w:sz w:val="25"/>
          <w:szCs w:val="25"/>
        </w:rPr>
      </w:pPr>
      <w:r>
        <w:rPr>
          <w:rFonts w:hint="default" w:ascii="Times New Roman" w:hAnsi="Times New Roman" w:cs="Times New Roman"/>
          <w:i w:val="0"/>
          <w:iCs w:val="0"/>
          <w:caps w:val="0"/>
          <w:color w:val="000000"/>
          <w:spacing w:val="0"/>
          <w:sz w:val="25"/>
          <w:szCs w:val="25"/>
          <w:shd w:val="clear" w:fill="FFFFFF"/>
        </w:rPr>
        <w:t xml:space="preserve">Reference Types are used by a reference which holds a reference to the object but not the object itself. Because reference types represent the address of the variable </w:t>
      </w:r>
      <w:bookmarkStart w:id="0" w:name="_GoBack"/>
      <w:bookmarkEnd w:id="0"/>
      <w:r>
        <w:rPr>
          <w:rFonts w:hint="default" w:ascii="Times New Roman" w:hAnsi="Times New Roman" w:cs="Times New Roman"/>
          <w:i w:val="0"/>
          <w:iCs w:val="0"/>
          <w:caps w:val="0"/>
          <w:color w:val="000000"/>
          <w:spacing w:val="0"/>
          <w:sz w:val="25"/>
          <w:szCs w:val="25"/>
          <w:shd w:val="clear" w:fill="FFFFFF"/>
        </w:rPr>
        <w:t>rather than the data itself, assigning a reference variable to another doesn't copy the data. Instead it creates a second copy of the reference, which refers to the same location of the heap as the original value. Reference Type variables are stored in a different area of memory called the heap. This means that when a reference type variable is no longer used, it can be marked for garbage collection. Examples of reference types are Classes, Objects, Arrays, Indexers, Interfaces etc.</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77411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TotalTime>
  <ScaleCrop>false</ScaleCrop>
  <LinksUpToDate>false</LinksUpToDate>
  <CharactersWithSpaces>0</CharactersWithSpaces>
  <Application>WPS Office_11.2.0.10132_F1E327BC-269C-435d-A152-05C5408002CA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2021-05-19T03:18:14Z</dcterms:created>
  <dc:creator>24275</dc:creator>
  <cp:lastModifiedBy>Xudong Ren</cp:lastModifiedBy>
  <dcterms:modified xsi:type="dcterms:W3CDTF">2021-05-19T03:29:58Z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