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?><Relationships xmlns="http://schemas.openxmlformats.org/package/2006/relationships"><Relationship Id="rId1" Type="http://purl.oclc.org/ooxml/officeDocument/relationships/officeDocument" Target="word/document.xml"/></Relationships>
</file>

<file path=word/document.xml><?xml version="1.0" encoding="utf-8"?>
<w:document xmlns:w="http://purl.oclc.org/ooxml/wordprocessingml/main" xmlns:r="http://purl.oclc.org/ooxml/officeDocument/relationships">
  <w:body>
    <w:p>
      <w:pPr>
        <w:numPr>
          <w:ilvl w:val="0"/>
          <w:numId w:val="1"/>
        </w:numPr>
      </w:pPr>
      <w:r>
        <w:t>Heading One</w:t>
      </w:r>
    </w:p>
    <w:p>
      <w:pPr>
        <w:numPr>
          <w:ilvl w:val="1"/>
          <w:numId w:val="1"/>
        </w:numPr>
      </w:pPr>
      <w:r>
        <w:t>Sub item A</w:t>
      </w:r>
    </w:p>
    <w:p>
      <w:pPr>
        <w:numPr>
          <w:ilvl w:val="1"/>
          <w:numId w:val="1"/>
        </w:numPr>
      </w:pPr>
      <w:r>
        <w:t>Sub item B</w:t>
      </w:r>
    </w:p>
    <w:p>
      <w:pPr>
        <w:numPr>
          <w:ilvl w:val="0"/>
          <w:numId w:val="1"/>
        </w:numPr>
      </w:pPr>
      <w:r>
        <w:t>Heading Two</w:t>
      </w:r>
    </w:p>
    <w:tbl>
      <w:tblPr>
        <w:tblW w:w="8000" w:type="dxa"/>
      </w:tblPr>
      <w:tblGrid>
        <w:gridCol w:w="2666"/>
        <w:gridCol w:w="2666"/>
        <w:gridCol w:w="2668"/>
      </w:tblGrid>
      <w:tr>
        <w:trPr>
          <w:tblHeader/>
        </w:trPr>
        <w:tc>
          <w:tcPr>
            <w:gridSpan w:val="3"/>
            <w:shd w:val="clear" w:fill="D9E2F3"/>
          </w:tcPr>
          <w:p>
            <w:r>
              <w:t>Merged header</w:t>
            </w:r>
          </w:p>
        </w:tc>
      </w:tr>
      <w:tr>
        <w:tc>
          <w:tcPr>
            <w:vMerge w:val="restart"/>
          </w:tcPr>
          <w:p>
            <w:r>
              <w:t>VMerge</w:t>
            </w:r>
          </w:p>
        </w:tc>
        <w:tc>
          <w:p>
            <w:r>
              <w:t>B1</w:t>
            </w:r>
          </w:p>
        </w:tc>
        <w:tc>
          <w:p>
            <w:r>
              <w:t>C1</w:t>
            </w:r>
          </w:p>
        </w:tc>
      </w:tr>
      <w:tr>
        <w:tc>
          <w:tcPr>
            <w:vMerge/>
          </w:tcPr>
          <w:p/>
        </w:tc>
        <w:tc>
          <w:p>
            <w:r>
              <w:t>B2</w:t>
            </w:r>
          </w:p>
        </w:tc>
        <w:tc>
          <w:p>
            <w:r>
              <w:t>C2</w:t>
            </w:r>
          </w:p>
        </w:tc>
      </w:tr>
    </w:tbl>
    <w:p>
      <w:r>
        <w:t xml:space="preserve">Page </w:t>
      </w:r>
      <w:fldSimple w:instr=" PAGE ">
        <w:r>
          <w:t>1</w:t>
        </w:r>
      </w:fldSimple>
      <w:r>
        <w:t xml:space="preserve"> of </w:t>
      </w:r>
      <w:fldSimple w:instr=" NUMPAGES ">
        <w:r>
          <w:t>1</w:t>
        </w:r>
      </w:fldSimple>
    </w:p>
    <w:p>
      <w:r>
        <w:t xml:space="preserve">A footnote</w:t>
      </w:r>
      <w:r>
        <w:footnoteReference w:id="1"/>
      </w:r>
      <w:r>
        <w:t xml:space="preserve"> and an endnote</w:t>
      </w:r>
      <w:r>
        <w:endnoteReference w:id="1"/>
      </w:r>
    </w:p>
    <w:p>
      <w:r>
        <w:br w:type="page"/>
      </w:r>
    </w:p>
    <w:p>
      <w:r>
        <w:t>Second page body</w:t>
      </w:r>
    </w:p>
    <w:sectPr>
      <w:pgSz w:w="12240" w:h="15840"/>
      <w:pgMar w:top="1440" w:right="1440" w:bottom="1440" w:left="1440" w:header="720" w:footer="720"/>
      <w:headerReference w:type="default" r:id="rIdHeader1"/>
      <w:headerReference w:type="even" r:id="rIdHeader2"/>
      <w:footerReference w:type="default" r:id="rIdFooter1"/>
      <w:docGrid w:type="lines" w:linePitch="360"/>
      <w:titlePg/>
    </w:sectPr>
  </w:body>
</w:document>
</file>

<file path=word/endnotes.xml><?xml version="1.0" encoding="utf-8"?>
<w:endnotes xmlns:w="http://purl.oclc.org/ooxml/wordprocessingml/main" xmlns:r="http://purl.oclc.org/ooxml/officeDocument/relationships">
  <w:endnote w:id="1">
    <w:p>
      <w:r>
        <w:rPr>
          <w:vertAlign w:val="superscript"/>
        </w:rPr>
        <w:endnoteRef/>
      </w:r>
      <w:r>
        <w:t xml:space="preserve"> Endnote body text.</w:t>
      </w:r>
    </w:p>
  </w:endnote>
</w:endnotes>
</file>

<file path=word/footer1.xml><?xml version="1.0" encoding="utf-8"?>
<w:ftr xmlns:w="http://purl.oclc.org/ooxml/wordprocessingml/main">
  <w:p>
    <w:r>
      <w:t>Default footer</w:t>
    </w:r>
  </w:p>
</w:ftr>
</file>

<file path=word/footnotes.xml><?xml version="1.0" encoding="utf-8"?>
<w:footnotes xmlns:w="http://purl.oclc.org/ooxml/wordprocessingml/main" xmlns:r="http://purl.oclc.org/ooxml/officeDocument/relationships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r>
        <w:rPr>
          <w:vertAlign w:val="superscript"/>
        </w:rPr>
        <w:footnoteRef/>
      </w:r>
      <w:r>
        <w:t xml:space="preserve"> Footnote body text.</w:t>
      </w:r>
    </w:p>
  </w:footnote>
</w:footnotes>
</file>

<file path=word/header1.xml><?xml version="1.0" encoding="utf-8"?>
<w:hdr xmlns:w="http://purl.oclc.org/ooxml/wordprocessingml/main">
  <w:p>
    <w:r>
      <w:t>Default header</w:t>
    </w:r>
  </w:p>
</w:hdr>
</file>

<file path=word/header2.xml><?xml version="1.0" encoding="utf-8"?>
<w:hdr xmlns:w="http://purl.oclc.org/ooxml/wordprocessingml/main">
  <w:p>
    <w:r>
      <w:t>Even header</w:t>
    </w:r>
  </w:p>
</w:hdr>
</file>

<file path=word/numbering.xml><?xml version="1.0" encoding="utf-8"?>
<w:numbering xmlns:w="http://purl.oclc.org/ooxml/wordprocessingml/main">
  <w:abstractNum w:abstractNumId="0">
    <w:lvl w:ilvl="0">
      <w:start w:val="1"/>
      <w:numFmt w:val="decimal"/>
      <w:lvlText w:val="%1."/>
      <w:pPr>
        <w:ind w:start="720" w:hanging="360"/>
      </w:pPr>
    </w:lvl>
    <w:lvl w:ilvl="1">
      <w:start w:val="1"/>
      <w:numFmt w:val="decimal"/>
      <w:lvlText w:val="%1.%2"/>
      <w:pPr>
        <w:ind w:start="1440" w:hanging="360"/>
      </w:pPr>
    </w:lvl>
  </w:abstractNum>
  <w:num w:numId="1">
    <w:abstractNumId w:val="0"/>
  </w:num>
</w:numbering>
</file>

<file path=word/settings.xml><?xml version="1.0" encoding="utf-8"?>
<w:settings xmlns:w="http://purl.oclc.org/ooxml/wordprocessingml/main">
  <w:evenAndOddHeaders/>
</w:settings>
</file>

<file path=word/_rels/document.xml.rels><?xml version="1.0" encoding="UTF-8"?><Relationships xmlns="http://schemas.openxmlformats.org/package/2006/relationships"><Relationship Id="rIdSettings" Type="http://purl.oclc.org/ooxml/officeDocument/relationships/settings" Target="settings.xml"/><Relationship Id="rIdNumbering" Type="http://purl.oclc.org/ooxml/officeDocument/relationships/numbering" Target="numbering.xml"/><Relationship Id="rIdTheme" Type="http://purl.oclc.org/ooxml/officeDocument/relationships/theme" Target="theme/theme1.xml"/><Relationship Id="rIdHeader1" Type="http://purl.oclc.org/ooxml/officeDocument/relationships/header" Target="header1.xml"/><Relationship Id="rIdHeader2" Type="http://purl.oclc.org/ooxml/officeDocument/relationships/header" Target="header2.xml"/><Relationship Id="rIdFooter1" Type="http://purl.oclc.org/ooxml/officeDocument/relationships/footer" Target="footer1.xml"/><Relationship Id="rIdFootnotes" Type="http://purl.oclc.org/ooxml/officeDocument/relationships/footnotes" Target="footnotes.xml"/><Relationship Id="rIdEndnotes" Type="http://purl.oclc.org/ooxml/officeDocument/relationships/endnotes" Target="endnotes.xml"/></Relationships>
</file>

<file path=word/theme/theme1.xml><?xml version="1.0" encoding="utf-8"?>
<a:theme xmlns:a="http://purl.oclc.org/ooxml/drawingml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mbria"/>
      </a:majorFont>
      <a:minorFont>
        <a:latin typeface="Calibri"/>
      </a:minorFont>
    </a:fontScheme>
    <a:fmtScheme name="Office"/>
  </a:themeElements>
</a:theme>
</file>