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NON TRIVIAL STEPS</w:t>
        <w:br w:type="textWrapping"/>
        <w:br w:type="textWrapping"/>
        <w:t xml:space="preserve">Use Case 1: Create an Online Account</w:t>
      </w:r>
    </w:p>
    <w:p w:rsidR="00000000" w:rsidDel="00000000" w:rsidP="00000000" w:rsidRDefault="00000000" w:rsidRPr="00000000" w14:paraId="00000002">
      <w:pPr>
        <w:rPr/>
      </w:pPr>
      <w:r w:rsidDel="00000000" w:rsidR="00000000" w:rsidRPr="00000000">
        <w:rPr>
          <w:rtl w:val="0"/>
        </w:rPr>
        <w:t xml:space="preserve">*4.When the account is created, the NTSS Website shall send a temporary password to the user’s provided email address.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Use Case 2: Log-In</w:t>
      </w:r>
    </w:p>
    <w:p w:rsidR="00000000" w:rsidDel="00000000" w:rsidP="00000000" w:rsidRDefault="00000000" w:rsidRPr="00000000" w14:paraId="00000005">
      <w:pPr>
        <w:rPr/>
      </w:pPr>
      <w:r w:rsidDel="00000000" w:rsidR="00000000" w:rsidRPr="00000000">
        <w:rPr>
          <w:rtl w:val="0"/>
        </w:rPr>
        <w:t xml:space="preserve">*4a: If the user logs in for the first time, the NTSS Website will prompt the user to Reset their Password</w:t>
      </w:r>
    </w:p>
    <w:p w:rsidR="00000000" w:rsidDel="00000000" w:rsidP="00000000" w:rsidRDefault="00000000" w:rsidRPr="00000000" w14:paraId="00000006">
      <w:pPr>
        <w:rPr/>
      </w:pPr>
      <w:r w:rsidDel="00000000" w:rsidR="00000000" w:rsidRPr="00000000">
        <w:rPr>
          <w:rtl w:val="0"/>
        </w:rPr>
        <w:t xml:space="preserve">*4b: If the user has logged in previously, then the NTSS Website will display a welcome page to the User signaling a successful login.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Use Case 3: Submit Proposal</w:t>
      </w:r>
    </w:p>
    <w:p w:rsidR="00000000" w:rsidDel="00000000" w:rsidP="00000000" w:rsidRDefault="00000000" w:rsidRPr="00000000" w14:paraId="0000000A">
      <w:pPr>
        <w:rPr/>
      </w:pPr>
      <w:r w:rsidDel="00000000" w:rsidR="00000000" w:rsidRPr="00000000">
        <w:rPr>
          <w:rtl w:val="0"/>
        </w:rPr>
        <w:t xml:space="preserve">*4: NTSS Website would record all the submitted responses and send the confirmation receipt to the user. NTSS checks if the payment is received or not and changes the status to Payment Received and sends it to the user.</w:t>
      </w:r>
    </w:p>
    <w:p w:rsidR="00000000" w:rsidDel="00000000" w:rsidP="00000000" w:rsidRDefault="00000000" w:rsidRPr="00000000" w14:paraId="0000000B">
      <w:pPr>
        <w:rPr/>
      </w:pPr>
      <w:r w:rsidDel="00000000" w:rsidR="00000000" w:rsidRPr="00000000">
        <w:rPr>
          <w:rtl w:val="0"/>
        </w:rPr>
        <w:t xml:space="preserve">*6. NTSS Staff reviews the applications of the Project Proposal and gives a decision of acceptance and rejection. For every rejection of the Project Proposal submitted , they provide a justification for the rejected proposal.</w:t>
      </w:r>
    </w:p>
    <w:p w:rsidR="00000000" w:rsidDel="00000000" w:rsidP="00000000" w:rsidRDefault="00000000" w:rsidRPr="00000000" w14:paraId="0000000C">
      <w:pPr>
        <w:rPr/>
      </w:pPr>
      <w:r w:rsidDel="00000000" w:rsidR="00000000" w:rsidRPr="00000000">
        <w:rPr>
          <w:rtl w:val="0"/>
        </w:rPr>
        <w:t xml:space="preserve">*10. NTSS reviews the cancellation form and approves it and refunds the amount with 15%  cancellation charge and sends the user the confirmation email.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Use Case 4: Register for an Event</w:t>
      </w:r>
    </w:p>
    <w:p w:rsidR="00000000" w:rsidDel="00000000" w:rsidP="00000000" w:rsidRDefault="00000000" w:rsidRPr="00000000" w14:paraId="0000000F">
      <w:pPr>
        <w:rPr/>
      </w:pPr>
      <w:r w:rsidDel="00000000" w:rsidR="00000000" w:rsidRPr="00000000">
        <w:rPr>
          <w:rtl w:val="0"/>
        </w:rPr>
        <w:t xml:space="preserve">*4: The NTSS Website records the responses of the user and checks if the payment is received or not and sends a confirmation email after the payment is received.</w:t>
      </w:r>
    </w:p>
    <w:p w:rsidR="00000000" w:rsidDel="00000000" w:rsidP="00000000" w:rsidRDefault="00000000" w:rsidRPr="00000000" w14:paraId="00000010">
      <w:pPr>
        <w:rPr/>
      </w:pPr>
      <w:r w:rsidDel="00000000" w:rsidR="00000000" w:rsidRPr="00000000">
        <w:rPr>
          <w:rtl w:val="0"/>
        </w:rPr>
        <w:t xml:space="preserve">*8. NTSS reviews the cancellation form and approves it and refunds the amount with 10%  cancellation charge and sends the user the confirmation email</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