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7C70" w14:textId="77777777" w:rsidR="004F7CC1" w:rsidRDefault="00000000">
      <w:pPr>
        <w:pStyle w:val="Heading2"/>
      </w:pPr>
      <w:r>
        <w:t>Garcia, Seane Karl S.</w:t>
      </w:r>
      <w:r>
        <w:br/>
        <w:t>CS-401</w:t>
      </w:r>
    </w:p>
    <w:p w14:paraId="5AF3B904" w14:textId="77777777" w:rsidR="004F7CC1" w:rsidRDefault="00000000">
      <w:r>
        <w:rPr>
          <w:b/>
        </w:rPr>
        <w:t>2203-6APSI</w:t>
      </w:r>
    </w:p>
    <w:p w14:paraId="530DB0AF" w14:textId="25761056" w:rsidR="004F7CC1" w:rsidRDefault="00F45DC8">
      <w:r>
        <w:pict w14:anchorId="3D5D75A1">
          <v:rect id="_x0000_i1025" style="width:0;height:1.5pt" o:hralign="center" o:hrstd="t" o:hr="t" fillcolor="#a0a0a0" stroked="f"/>
        </w:pict>
      </w:r>
    </w:p>
    <w:p w14:paraId="4F40086F" w14:textId="77777777" w:rsidR="004F7CC1" w:rsidRDefault="00000000">
      <w:pPr>
        <w:jc w:val="center"/>
      </w:pPr>
      <w:r>
        <w:rPr>
          <w:b/>
        </w:rPr>
        <w:t>Wireframes &amp; Component Breakdown</w:t>
      </w:r>
    </w:p>
    <w:p w14:paraId="66906283" w14:textId="77777777" w:rsidR="004F7CC1" w:rsidRDefault="00000000">
      <w:r>
        <w:t xml:space="preserve">Boxes and labels only; no colour or typography decisions here, those come later. Diagrams below are generated from the actual PixelRack client (its routes, </w:t>
      </w:r>
      <w:r>
        <w:rPr>
          <w:color w:val="B32A4A"/>
        </w:rPr>
        <w:t>Navbar</w:t>
      </w:r>
      <w:r>
        <w:t xml:space="preserve">, </w:t>
      </w:r>
      <w:r>
        <w:rPr>
          <w:color w:val="B32A4A"/>
        </w:rPr>
        <w:t>DashboardPage</w:t>
      </w:r>
      <w:r>
        <w:t xml:space="preserve"> and </w:t>
      </w:r>
      <w:r>
        <w:rPr>
          <w:color w:val="B32A4A"/>
        </w:rPr>
        <w:t>ScenePage</w:t>
      </w:r>
      <w:r>
        <w:t xml:space="preserve"> components) rather than sketched from the template, so the boxes match what the app really renders today.</w:t>
      </w:r>
    </w:p>
    <w:p w14:paraId="4C2033C6" w14:textId="77777777" w:rsidR="004F7CC1" w:rsidRDefault="00000000">
      <w:pPr>
        <w:pStyle w:val="Heading2"/>
      </w:pPr>
      <w:r>
        <w:t>Step A: Screen map</w:t>
      </w:r>
    </w:p>
    <w:p w14:paraId="0A6F1A42" w14:textId="77777777" w:rsidR="004F7CC1" w:rsidRDefault="00000000">
      <w:pPr>
        <w:jc w:val="center"/>
      </w:pPr>
      <w:r>
        <w:rPr>
          <w:noProof/>
        </w:rPr>
        <w:drawing>
          <wp:inline distT="0" distB="0" distL="0" distR="0" wp14:anchorId="032D6018" wp14:editId="7ECC3123">
            <wp:extent cx="6217920" cy="4760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1BF5" w14:textId="77777777" w:rsidR="004F7CC1" w:rsidRDefault="00000000">
      <w:r>
        <w:rPr>
          <w:b/>
        </w:rPr>
        <w:t>What is the first screen the user lands on?</w:t>
      </w:r>
      <w:r>
        <w:t xml:space="preserve"> Landing (</w:t>
      </w:r>
      <w:r>
        <w:rPr>
          <w:color w:val="B32A4A"/>
        </w:rPr>
        <w:t>/</w:t>
      </w:r>
      <w:r>
        <w:t>): the hero with the PixelRack emblem, the “How It Works” steps and the scene previews.</w:t>
      </w:r>
    </w:p>
    <w:p w14:paraId="6CF078DE" w14:textId="77777777" w:rsidR="004F7CC1" w:rsidRDefault="00000000">
      <w:r>
        <w:rPr>
          <w:b/>
        </w:rPr>
        <w:lastRenderedPageBreak/>
        <w:t>Is there a “home base” most others return to?</w:t>
      </w:r>
      <w:r>
        <w:t xml:space="preserve"> Yes: Dashboard (</w:t>
      </w:r>
      <w:r>
        <w:rPr>
          <w:color w:val="B32A4A"/>
        </w:rPr>
        <w:t>/dashboard</w:t>
      </w:r>
      <w:r>
        <w:t xml:space="preserve">). It's where a successful login/register lands, and the shared </w:t>
      </w:r>
      <w:r>
        <w:rPr>
          <w:color w:val="B32A4A"/>
        </w:rPr>
        <w:t>Navbar</w:t>
      </w:r>
      <w:r>
        <w:t xml:space="preserve"> (present on Dashboard, Garage and Konbini) always has a “My Rack” link back to it. That's the app's nav.</w:t>
      </w:r>
    </w:p>
    <w:p w14:paraId="6059C7F2" w14:textId="77777777" w:rsidR="004F7CC1" w:rsidRDefault="00000000">
      <w:r>
        <w:rPr>
          <w:b/>
        </w:rPr>
        <w:t>Any screen with no way back?</w:t>
      </w:r>
      <w:r>
        <w:t xml:space="preserve"> Nothing is fully dead-ended, but one rough edge is real: Login and Register have no </w:t>
      </w:r>
      <w:r>
        <w:rPr>
          <w:color w:val="B32A4A"/>
        </w:rPr>
        <w:t>Navbar</w:t>
      </w:r>
      <w:r>
        <w:t xml:space="preserve"> and no labelled “Back” link; the only way to Landing is clicking the PixelRack logo image at the top of the form. It works, but it isn't discoverable as a nav action the way a text link would be. Worth a small “← Back to Home” link if there's time; not worth blocking on.</w:t>
      </w:r>
    </w:p>
    <w:p w14:paraId="6F586CF2" w14:textId="77777777" w:rsidR="004F7CC1" w:rsidRDefault="00000000">
      <w:pPr>
        <w:pStyle w:val="Heading2"/>
      </w:pPr>
      <w:r>
        <w:t>Step B: One box-sketch per screen</w:t>
      </w:r>
    </w:p>
    <w:p w14:paraId="2E587E8B" w14:textId="77777777" w:rsidR="004F7CC1" w:rsidRDefault="00000000">
      <w:r>
        <w:t xml:space="preserve">Four sketches, not six: Login/Register share one mirrored layout, and Garage/Konbini share one </w:t>
      </w:r>
      <w:r>
        <w:rPr>
          <w:color w:val="B32A4A"/>
        </w:rPr>
        <w:t>ScenePage</w:t>
      </w:r>
      <w:r>
        <w:t xml:space="preserve"> template with different artwork and slot counts, the same grouping the app proposal already used, because they really are the same component.</w:t>
      </w:r>
    </w:p>
    <w:p w14:paraId="13FB7370" w14:textId="77777777" w:rsidR="004F7CC1" w:rsidRDefault="00000000">
      <w:pPr>
        <w:jc w:val="center"/>
      </w:pPr>
      <w:r>
        <w:rPr>
          <w:noProof/>
        </w:rPr>
        <w:drawing>
          <wp:inline distT="0" distB="0" distL="0" distR="0" wp14:anchorId="7A861A4C" wp14:editId="05ABC149">
            <wp:extent cx="6217920" cy="3042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land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5A78" w14:textId="77777777" w:rsidR="004F7CC1" w:rsidRDefault="00000000">
      <w:pPr>
        <w:jc w:val="center"/>
      </w:pPr>
      <w:r>
        <w:rPr>
          <w:i/>
          <w:color w:val="666666"/>
          <w:sz w:val="18"/>
        </w:rPr>
        <w:t>Screen 1: Landing (/)</w:t>
      </w:r>
    </w:p>
    <w:p w14:paraId="7A036BB5" w14:textId="77777777" w:rsidR="004F7C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22C1BF" wp14:editId="356F8704">
            <wp:extent cx="6217920" cy="3042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au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EED8" w14:textId="77777777" w:rsidR="004F7CC1" w:rsidRDefault="00000000">
      <w:pPr>
        <w:jc w:val="center"/>
      </w:pPr>
      <w:r>
        <w:rPr>
          <w:i/>
          <w:color w:val="666666"/>
          <w:sz w:val="18"/>
        </w:rPr>
        <w:t>Screen 2: Auth, Login (/login) &amp; Register (/register)</w:t>
      </w:r>
    </w:p>
    <w:p w14:paraId="12A2CA7C" w14:textId="77777777" w:rsidR="004F7CC1" w:rsidRDefault="00000000">
      <w:pPr>
        <w:jc w:val="center"/>
      </w:pPr>
      <w:r>
        <w:rPr>
          <w:noProof/>
        </w:rPr>
        <w:drawing>
          <wp:inline distT="0" distB="0" distL="0" distR="0" wp14:anchorId="129B7B00" wp14:editId="71CA5A9B">
            <wp:extent cx="6217920" cy="3042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DD3" w14:textId="77777777" w:rsidR="004F7CC1" w:rsidRDefault="00000000">
      <w:pPr>
        <w:jc w:val="center"/>
      </w:pPr>
      <w:r>
        <w:rPr>
          <w:i/>
          <w:color w:val="666666"/>
          <w:sz w:val="18"/>
        </w:rPr>
        <w:t>Screen 3: Dashboard / Rack (/dashboard)</w:t>
      </w:r>
    </w:p>
    <w:p w14:paraId="219F22AA" w14:textId="77777777" w:rsidR="004F7C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02E191" wp14:editId="38948238">
            <wp:extent cx="6217920" cy="3042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sce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9145" w14:textId="77777777" w:rsidR="004F7CC1" w:rsidRDefault="00000000">
      <w:pPr>
        <w:jc w:val="center"/>
      </w:pPr>
      <w:r>
        <w:rPr>
          <w:i/>
          <w:color w:val="666666"/>
          <w:sz w:val="18"/>
        </w:rPr>
        <w:t>Screen 4: Scene template, Garage (/garage) &amp; Konbini (/konbini)</w:t>
      </w:r>
    </w:p>
    <w:p w14:paraId="642F0923" w14:textId="77777777" w:rsidR="004F7CC1" w:rsidRDefault="00000000">
      <w:r>
        <w:t>Same layout facts as a table, for quick reference: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2409"/>
        <w:gridCol w:w="2657"/>
        <w:gridCol w:w="1986"/>
      </w:tblGrid>
      <w:tr w:rsidR="004F7CC1" w14:paraId="4E6F6595" w14:textId="77777777">
        <w:trPr>
          <w:jc w:val="center"/>
        </w:trPr>
        <w:tc>
          <w:tcPr>
            <w:tcW w:w="1872" w:type="dxa"/>
            <w:shd w:val="clear" w:color="auto" w:fill="2F5496"/>
          </w:tcPr>
          <w:p w14:paraId="7B7E7454" w14:textId="77777777" w:rsidR="004F7CC1" w:rsidRDefault="00000000">
            <w:r>
              <w:rPr>
                <w:b/>
                <w:color w:val="FFFFFF"/>
              </w:rPr>
              <w:t>Screen</w:t>
            </w:r>
          </w:p>
        </w:tc>
        <w:tc>
          <w:tcPr>
            <w:tcW w:w="2736" w:type="dxa"/>
            <w:shd w:val="clear" w:color="auto" w:fill="2F5496"/>
          </w:tcPr>
          <w:p w14:paraId="3D41BAF1" w14:textId="77777777" w:rsidR="004F7CC1" w:rsidRDefault="00000000">
            <w:r>
              <w:rPr>
                <w:b/>
                <w:color w:val="FFFFFF"/>
              </w:rPr>
              <w:t>Desktop layout</w:t>
            </w:r>
          </w:p>
        </w:tc>
        <w:tc>
          <w:tcPr>
            <w:tcW w:w="3024" w:type="dxa"/>
            <w:shd w:val="clear" w:color="auto" w:fill="2F5496"/>
          </w:tcPr>
          <w:p w14:paraId="1DAD9648" w14:textId="77777777" w:rsidR="004F7CC1" w:rsidRDefault="00000000">
            <w:r>
              <w:rPr>
                <w:b/>
                <w:color w:val="FFFFFF"/>
              </w:rPr>
              <w:t>Phone layout (what stacks)</w:t>
            </w:r>
          </w:p>
        </w:tc>
        <w:tc>
          <w:tcPr>
            <w:tcW w:w="2160" w:type="dxa"/>
            <w:shd w:val="clear" w:color="auto" w:fill="2F5496"/>
          </w:tcPr>
          <w:p w14:paraId="276AFCC2" w14:textId="77777777" w:rsidR="004F7CC1" w:rsidRDefault="00000000">
            <w:r>
              <w:rPr>
                <w:b/>
                <w:color w:val="FFFFFF"/>
              </w:rPr>
              <w:t>Navigates to</w:t>
            </w:r>
          </w:p>
        </w:tc>
      </w:tr>
      <w:tr w:rsidR="004F7CC1" w14:paraId="7B1A7D61" w14:textId="77777777">
        <w:trPr>
          <w:jc w:val="center"/>
        </w:trPr>
        <w:tc>
          <w:tcPr>
            <w:tcW w:w="1872" w:type="dxa"/>
          </w:tcPr>
          <w:p w14:paraId="2298ED6E" w14:textId="77777777" w:rsidR="004F7CC1" w:rsidRDefault="00000000">
            <w:r>
              <w:t>Landing (/)</w:t>
            </w:r>
          </w:p>
        </w:tc>
        <w:tc>
          <w:tcPr>
            <w:tcW w:w="2736" w:type="dxa"/>
          </w:tcPr>
          <w:p w14:paraId="5FD968CE" w14:textId="77777777" w:rsidR="004F7CC1" w:rsidRDefault="00000000">
            <w:r>
              <w:t>Hero + 2 rows of 3 cards + footer</w:t>
            </w:r>
          </w:p>
        </w:tc>
        <w:tc>
          <w:tcPr>
            <w:tcW w:w="3024" w:type="dxa"/>
          </w:tcPr>
          <w:p w14:paraId="32968A7E" w14:textId="77777777" w:rsidR="004F7CC1" w:rsidRDefault="00000000">
            <w:r>
              <w:t>Everything stacks to a single column</w:t>
            </w:r>
          </w:p>
        </w:tc>
        <w:tc>
          <w:tcPr>
            <w:tcW w:w="2160" w:type="dxa"/>
          </w:tcPr>
          <w:p w14:paraId="544BCD94" w14:textId="77777777" w:rsidR="004F7CC1" w:rsidRDefault="00000000">
            <w:r>
              <w:t>Login, Register (or straight to Dashboard if signed in)</w:t>
            </w:r>
          </w:p>
        </w:tc>
      </w:tr>
      <w:tr w:rsidR="004F7CC1" w14:paraId="69CFEBB9" w14:textId="77777777">
        <w:trPr>
          <w:jc w:val="center"/>
        </w:trPr>
        <w:tc>
          <w:tcPr>
            <w:tcW w:w="1872" w:type="dxa"/>
          </w:tcPr>
          <w:p w14:paraId="4248F18B" w14:textId="77777777" w:rsidR="004F7CC1" w:rsidRDefault="00000000">
            <w:r>
              <w:t>Auth (/login, /register)</w:t>
            </w:r>
          </w:p>
        </w:tc>
        <w:tc>
          <w:tcPr>
            <w:tcW w:w="2736" w:type="dxa"/>
          </w:tcPr>
          <w:p w14:paraId="03672C5A" w14:textId="77777777" w:rsidR="004F7CC1" w:rsidRDefault="00000000">
            <w:r>
              <w:t>Centred narrow card</w:t>
            </w:r>
          </w:p>
        </w:tc>
        <w:tc>
          <w:tcPr>
            <w:tcW w:w="3024" w:type="dxa"/>
          </w:tcPr>
          <w:p w14:paraId="281D3DC8" w14:textId="77777777" w:rsidR="004F7CC1" w:rsidRDefault="00000000">
            <w:r>
              <w:t>Same card, no reflow needed</w:t>
            </w:r>
          </w:p>
        </w:tc>
        <w:tc>
          <w:tcPr>
            <w:tcW w:w="2160" w:type="dxa"/>
          </w:tcPr>
          <w:p w14:paraId="04D7E745" w14:textId="77777777" w:rsidR="004F7CC1" w:rsidRDefault="00000000">
            <w:r>
              <w:t>Dashboard (on submit); the other auth screen (via link)</w:t>
            </w:r>
          </w:p>
        </w:tc>
      </w:tr>
      <w:tr w:rsidR="004F7CC1" w14:paraId="2E5CFDD1" w14:textId="77777777">
        <w:trPr>
          <w:jc w:val="center"/>
        </w:trPr>
        <w:tc>
          <w:tcPr>
            <w:tcW w:w="1872" w:type="dxa"/>
          </w:tcPr>
          <w:p w14:paraId="6893181C" w14:textId="77777777" w:rsidR="004F7CC1" w:rsidRDefault="00000000">
            <w:r>
              <w:t>Dashboard (/dashboard)</w:t>
            </w:r>
          </w:p>
        </w:tc>
        <w:tc>
          <w:tcPr>
            <w:tcW w:w="2736" w:type="dxa"/>
          </w:tcPr>
          <w:p w14:paraId="6E10C655" w14:textId="77777777" w:rsidR="004F7CC1" w:rsidRDefault="00000000">
            <w:r>
              <w:t>Navbar + 320px upload sidebar + main column</w:t>
            </w:r>
          </w:p>
        </w:tc>
        <w:tc>
          <w:tcPr>
            <w:tcW w:w="3024" w:type="dxa"/>
          </w:tcPr>
          <w:p w14:paraId="149594C1" w14:textId="77777777" w:rsidR="004F7CC1" w:rsidRDefault="00000000">
            <w:r>
              <w:t>Navbar wraps; sidebar becomes full width and stacks above the rack; gallery 3 cols → 1</w:t>
            </w:r>
          </w:p>
        </w:tc>
        <w:tc>
          <w:tcPr>
            <w:tcW w:w="2160" w:type="dxa"/>
          </w:tcPr>
          <w:p w14:paraId="49787CEA" w14:textId="77777777" w:rsidR="004F7CC1" w:rsidRDefault="00000000">
            <w:r>
              <w:t>Garage, Konbini (via gallery cards); Landing (via Navbar)</w:t>
            </w:r>
          </w:p>
        </w:tc>
      </w:tr>
      <w:tr w:rsidR="004F7CC1" w14:paraId="3C582633" w14:textId="77777777">
        <w:trPr>
          <w:jc w:val="center"/>
        </w:trPr>
        <w:tc>
          <w:tcPr>
            <w:tcW w:w="1872" w:type="dxa"/>
          </w:tcPr>
          <w:p w14:paraId="4082087A" w14:textId="77777777" w:rsidR="004F7CC1" w:rsidRDefault="00000000">
            <w:r>
              <w:t>Garage (/garage)</w:t>
            </w:r>
          </w:p>
        </w:tc>
        <w:tc>
          <w:tcPr>
            <w:tcW w:w="2736" w:type="dxa"/>
          </w:tcPr>
          <w:p w14:paraId="578C0A15" w14:textId="77777777" w:rsidR="004F7CC1" w:rsidRDefault="00000000">
            <w:r>
              <w:t>Navbar + title/blurb + 16:9 scene (2 slots)</w:t>
            </w:r>
          </w:p>
        </w:tc>
        <w:tc>
          <w:tcPr>
            <w:tcW w:w="3024" w:type="dxa"/>
          </w:tcPr>
          <w:p w14:paraId="326BB8B2" w14:textId="77777777" w:rsidR="004F7CC1" w:rsidRDefault="00000000">
            <w:r>
              <w:t>Same single responsive scene box, no column reflow</w:t>
            </w:r>
          </w:p>
        </w:tc>
        <w:tc>
          <w:tcPr>
            <w:tcW w:w="2160" w:type="dxa"/>
          </w:tcPr>
          <w:p w14:paraId="6999622C" w14:textId="77777777" w:rsidR="004F7CC1" w:rsidRDefault="00000000">
            <w:r>
              <w:t>Dashboard (via Navbar)</w:t>
            </w:r>
          </w:p>
        </w:tc>
      </w:tr>
      <w:tr w:rsidR="004F7CC1" w14:paraId="0C93DA7D" w14:textId="77777777">
        <w:trPr>
          <w:jc w:val="center"/>
        </w:trPr>
        <w:tc>
          <w:tcPr>
            <w:tcW w:w="1872" w:type="dxa"/>
          </w:tcPr>
          <w:p w14:paraId="1CBE41CE" w14:textId="77777777" w:rsidR="004F7CC1" w:rsidRDefault="00000000">
            <w:r>
              <w:t>Konbini (/konbini)</w:t>
            </w:r>
          </w:p>
        </w:tc>
        <w:tc>
          <w:tcPr>
            <w:tcW w:w="2736" w:type="dxa"/>
          </w:tcPr>
          <w:p w14:paraId="49EF360E" w14:textId="77777777" w:rsidR="004F7CC1" w:rsidRDefault="00000000">
            <w:r>
              <w:t>Navbar + title/blurb + 16:9 scene (3 slots)</w:t>
            </w:r>
          </w:p>
        </w:tc>
        <w:tc>
          <w:tcPr>
            <w:tcW w:w="3024" w:type="dxa"/>
          </w:tcPr>
          <w:p w14:paraId="78F99618" w14:textId="77777777" w:rsidR="004F7CC1" w:rsidRDefault="00000000">
            <w:r>
              <w:t>Same single responsive scene box, no column reflow</w:t>
            </w:r>
          </w:p>
        </w:tc>
        <w:tc>
          <w:tcPr>
            <w:tcW w:w="2160" w:type="dxa"/>
          </w:tcPr>
          <w:p w14:paraId="19FFFCD9" w14:textId="77777777" w:rsidR="004F7CC1" w:rsidRDefault="00000000">
            <w:r>
              <w:t>Dashboard (via Navbar)</w:t>
            </w:r>
          </w:p>
        </w:tc>
      </w:tr>
    </w:tbl>
    <w:p w14:paraId="1F31B618" w14:textId="77777777" w:rsidR="004F7CC1" w:rsidRDefault="004F7CC1"/>
    <w:p w14:paraId="51237189" w14:textId="77777777" w:rsidR="004F7CC1" w:rsidRDefault="00000000">
      <w:pPr>
        <w:pStyle w:val="Heading2"/>
      </w:pPr>
      <w:r>
        <w:lastRenderedPageBreak/>
        <w:t>Step C: Component tree</w:t>
      </w:r>
    </w:p>
    <w:p w14:paraId="57C78529" w14:textId="77777777" w:rsidR="004F7CC1" w:rsidRDefault="00000000">
      <w:r>
        <w:t xml:space="preserve">Busiest screen: </w:t>
      </w:r>
      <w:r>
        <w:rPr>
          <w:b/>
        </w:rPr>
        <w:t>Dashboard</w:t>
      </w:r>
      <w:r>
        <w:t>, since it's the only one that both reads and writes data (upload, sort, filter, delete) rather than just placing cars in slots.</w:t>
      </w:r>
    </w:p>
    <w:p w14:paraId="1C4C616B" w14:textId="77777777" w:rsidR="004F7CC1" w:rsidRDefault="00000000">
      <w:pPr>
        <w:jc w:val="center"/>
      </w:pPr>
      <w:r>
        <w:rPr>
          <w:noProof/>
        </w:rPr>
        <w:drawing>
          <wp:inline distT="0" distB="0" distL="0" distR="0" wp14:anchorId="345472A4" wp14:editId="26BEBE51">
            <wp:extent cx="6217920" cy="3467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1"/>
        <w:gridCol w:w="1993"/>
        <w:gridCol w:w="5442"/>
      </w:tblGrid>
      <w:tr w:rsidR="004F7CC1" w14:paraId="007C9645" w14:textId="77777777">
        <w:trPr>
          <w:jc w:val="center"/>
        </w:trPr>
        <w:tc>
          <w:tcPr>
            <w:tcW w:w="1440" w:type="dxa"/>
            <w:shd w:val="clear" w:color="auto" w:fill="2F5496"/>
          </w:tcPr>
          <w:p w14:paraId="39421273" w14:textId="77777777" w:rsidR="004F7CC1" w:rsidRDefault="00000000">
            <w:r>
              <w:rPr>
                <w:b/>
                <w:color w:val="FFFFFF"/>
              </w:rPr>
              <w:t>Level</w:t>
            </w:r>
          </w:p>
        </w:tc>
        <w:tc>
          <w:tcPr>
            <w:tcW w:w="2160" w:type="dxa"/>
            <w:shd w:val="clear" w:color="auto" w:fill="2F5496"/>
          </w:tcPr>
          <w:p w14:paraId="36CA91AE" w14:textId="77777777" w:rsidR="004F7CC1" w:rsidRDefault="00000000">
            <w:r>
              <w:rPr>
                <w:b/>
                <w:color w:val="FFFFFF"/>
              </w:rPr>
              <w:t>What it is</w:t>
            </w:r>
          </w:p>
        </w:tc>
        <w:tc>
          <w:tcPr>
            <w:tcW w:w="6192" w:type="dxa"/>
            <w:shd w:val="clear" w:color="auto" w:fill="2F5496"/>
          </w:tcPr>
          <w:p w14:paraId="14439A21" w14:textId="77777777" w:rsidR="004F7CC1" w:rsidRDefault="00000000">
            <w:r>
              <w:rPr>
                <w:b/>
                <w:color w:val="FFFFFF"/>
              </w:rPr>
              <w:t>Your components</w:t>
            </w:r>
          </w:p>
        </w:tc>
      </w:tr>
      <w:tr w:rsidR="004F7CC1" w14:paraId="11072E2A" w14:textId="77777777">
        <w:trPr>
          <w:jc w:val="center"/>
        </w:trPr>
        <w:tc>
          <w:tcPr>
            <w:tcW w:w="1440" w:type="dxa"/>
          </w:tcPr>
          <w:p w14:paraId="469D83F9" w14:textId="77777777" w:rsidR="004F7CC1" w:rsidRDefault="00000000">
            <w:r>
              <w:t>Atoms</w:t>
            </w:r>
          </w:p>
        </w:tc>
        <w:tc>
          <w:tcPr>
            <w:tcW w:w="2160" w:type="dxa"/>
          </w:tcPr>
          <w:p w14:paraId="23DCB60F" w14:textId="77777777" w:rsidR="004F7CC1" w:rsidRDefault="00000000">
            <w:r>
              <w:t>smallest pieces</w:t>
            </w:r>
          </w:p>
        </w:tc>
        <w:tc>
          <w:tcPr>
            <w:tcW w:w="6192" w:type="dxa"/>
          </w:tcPr>
          <w:p w14:paraId="65413124" w14:textId="77777777" w:rsidR="004F7CC1" w:rsidRDefault="00000000">
            <w:r>
              <w:rPr>
                <w:color w:val="B32A4A"/>
              </w:rPr>
              <w:t>Button</w:t>
            </w:r>
            <w:r>
              <w:t xml:space="preserve">, </w:t>
            </w:r>
            <w:r>
              <w:rPr>
                <w:color w:val="B32A4A"/>
              </w:rPr>
              <w:t>BracketButton</w:t>
            </w:r>
            <w:r>
              <w:t xml:space="preserve">, </w:t>
            </w:r>
            <w:r>
              <w:rPr>
                <w:color w:val="B32A4A"/>
              </w:rPr>
              <w:t>Input</w:t>
            </w:r>
            <w:r>
              <w:t xml:space="preserve"> (bare </w:t>
            </w:r>
            <w:r>
              <w:rPr>
                <w:color w:val="B32A4A"/>
              </w:rPr>
              <w:t>&lt;input&gt;</w:t>
            </w:r>
            <w:r>
              <w:t xml:space="preserve">), </w:t>
            </w:r>
            <w:r>
              <w:rPr>
                <w:color w:val="B32A4A"/>
              </w:rPr>
              <w:t>CarSprite</w:t>
            </w:r>
            <w:r>
              <w:t xml:space="preserve">, </w:t>
            </w:r>
            <w:r>
              <w:rPr>
                <w:color w:val="B32A4A"/>
              </w:rPr>
              <w:t>PixelCarIcon</w:t>
            </w:r>
            <w:r>
              <w:t xml:space="preserve">, status badge (Locked/Visit/slots), logo </w:t>
            </w:r>
            <w:r>
              <w:rPr>
                <w:color w:val="B32A4A"/>
              </w:rPr>
              <w:t>Link</w:t>
            </w:r>
            <w:r>
              <w:t xml:space="preserve">, </w:t>
            </w:r>
            <w:r>
              <w:rPr>
                <w:color w:val="B32A4A"/>
              </w:rPr>
              <w:t>ProgressBar</w:t>
            </w:r>
            <w:r>
              <w:t xml:space="preserve"> fill</w:t>
            </w:r>
          </w:p>
        </w:tc>
      </w:tr>
      <w:tr w:rsidR="004F7CC1" w14:paraId="2CE10E30" w14:textId="77777777">
        <w:trPr>
          <w:jc w:val="center"/>
        </w:trPr>
        <w:tc>
          <w:tcPr>
            <w:tcW w:w="1440" w:type="dxa"/>
          </w:tcPr>
          <w:p w14:paraId="5B82ACF1" w14:textId="77777777" w:rsidR="004F7CC1" w:rsidRDefault="00000000">
            <w:r>
              <w:t>Molecules</w:t>
            </w:r>
          </w:p>
        </w:tc>
        <w:tc>
          <w:tcPr>
            <w:tcW w:w="2160" w:type="dxa"/>
          </w:tcPr>
          <w:p w14:paraId="3F316F6B" w14:textId="77777777" w:rsidR="004F7CC1" w:rsidRDefault="00000000">
            <w:r>
              <w:t>small groups of atoms</w:t>
            </w:r>
          </w:p>
        </w:tc>
        <w:tc>
          <w:tcPr>
            <w:tcW w:w="6192" w:type="dxa"/>
          </w:tcPr>
          <w:p w14:paraId="668C3BDA" w14:textId="77777777" w:rsidR="004F7CC1" w:rsidRDefault="00000000">
            <w:r>
              <w:rPr>
                <w:color w:val="B32A4A"/>
              </w:rPr>
              <w:t>Panel</w:t>
            </w:r>
            <w:r>
              <w:t xml:space="preserve"> (header bar + body slot, reused everywhere), </w:t>
            </w:r>
            <w:r>
              <w:rPr>
                <w:color w:val="B32A4A"/>
              </w:rPr>
              <w:t>NavLink</w:t>
            </w:r>
            <w:r>
              <w:t xml:space="preserve"> (icon + label), </w:t>
            </w:r>
            <w:r>
              <w:rPr>
                <w:color w:val="B32A4A"/>
              </w:rPr>
              <w:t>ShelfCarSlot</w:t>
            </w:r>
            <w:r>
              <w:t xml:space="preserve"> (sprite + delete button + name tooltip), </w:t>
            </w:r>
            <w:r>
              <w:rPr>
                <w:color w:val="B32A4A"/>
              </w:rPr>
              <w:t>EnvironmentThumb</w:t>
            </w:r>
            <w:r>
              <w:t xml:space="preserve"> (art + name + badge), </w:t>
            </w:r>
            <w:r>
              <w:rPr>
                <w:color w:val="B32A4A"/>
              </w:rPr>
              <w:t>ImageCropper</w:t>
            </w:r>
          </w:p>
        </w:tc>
      </w:tr>
      <w:tr w:rsidR="004F7CC1" w14:paraId="2D10C4D4" w14:textId="77777777">
        <w:trPr>
          <w:jc w:val="center"/>
        </w:trPr>
        <w:tc>
          <w:tcPr>
            <w:tcW w:w="1440" w:type="dxa"/>
          </w:tcPr>
          <w:p w14:paraId="50EA01CE" w14:textId="77777777" w:rsidR="004F7CC1" w:rsidRDefault="00000000">
            <w:r>
              <w:t>Organisms</w:t>
            </w:r>
          </w:p>
        </w:tc>
        <w:tc>
          <w:tcPr>
            <w:tcW w:w="2160" w:type="dxa"/>
          </w:tcPr>
          <w:p w14:paraId="3C5428C8" w14:textId="77777777" w:rsidR="004F7CC1" w:rsidRDefault="00000000">
            <w:r>
              <w:t>whole sections</w:t>
            </w:r>
          </w:p>
        </w:tc>
        <w:tc>
          <w:tcPr>
            <w:tcW w:w="6192" w:type="dxa"/>
          </w:tcPr>
          <w:p w14:paraId="03AD5E8C" w14:textId="77777777" w:rsidR="004F7CC1" w:rsidRDefault="00000000">
            <w:r>
              <w:rPr>
                <w:color w:val="B32A4A"/>
              </w:rPr>
              <w:t>Navbar</w:t>
            </w:r>
            <w:r>
              <w:t xml:space="preserve">, </w:t>
            </w:r>
            <w:r>
              <w:rPr>
                <w:color w:val="B32A4A"/>
              </w:rPr>
              <w:t>UploadPanel</w:t>
            </w:r>
            <w:r>
              <w:t xml:space="preserve">, </w:t>
            </w:r>
            <w:r>
              <w:rPr>
                <w:color w:val="B32A4A"/>
              </w:rPr>
              <w:t>RackHeader</w:t>
            </w:r>
            <w:r>
              <w:t xml:space="preserve">, </w:t>
            </w:r>
            <w:r>
              <w:rPr>
                <w:color w:val="B32A4A"/>
              </w:rPr>
              <w:t>Rack</w:t>
            </w:r>
            <w:r>
              <w:t xml:space="preserve">, </w:t>
            </w:r>
            <w:r>
              <w:rPr>
                <w:color w:val="B32A4A"/>
              </w:rPr>
              <w:t>EnvironmentGallery</w:t>
            </w:r>
            <w:r>
              <w:t xml:space="preserve">, </w:t>
            </w:r>
            <w:r>
              <w:rPr>
                <w:color w:val="B32A4A"/>
              </w:rPr>
              <w:t>Footer</w:t>
            </w:r>
            <w:r>
              <w:t xml:space="preserve">, and </w:t>
            </w:r>
            <w:r>
              <w:rPr>
                <w:color w:val="B32A4A"/>
              </w:rPr>
              <w:t>ScenePage</w:t>
            </w:r>
            <w:r>
              <w:t xml:space="preserve"> (the Garage/Konbini organism, with </w:t>
            </w:r>
            <w:r>
              <w:rPr>
                <w:color w:val="B32A4A"/>
              </w:rPr>
              <w:t>CarPickerModal</w:t>
            </w:r>
            <w:r>
              <w:t xml:space="preserve"> as an overlay it opens)</w:t>
            </w:r>
          </w:p>
        </w:tc>
      </w:tr>
      <w:tr w:rsidR="004F7CC1" w14:paraId="1A37DD45" w14:textId="77777777">
        <w:trPr>
          <w:jc w:val="center"/>
        </w:trPr>
        <w:tc>
          <w:tcPr>
            <w:tcW w:w="1440" w:type="dxa"/>
          </w:tcPr>
          <w:p w14:paraId="775BB3AE" w14:textId="77777777" w:rsidR="004F7CC1" w:rsidRDefault="00000000">
            <w:r>
              <w:t>Page / layout</w:t>
            </w:r>
          </w:p>
        </w:tc>
        <w:tc>
          <w:tcPr>
            <w:tcW w:w="2160" w:type="dxa"/>
          </w:tcPr>
          <w:p w14:paraId="14092308" w14:textId="77777777" w:rsidR="004F7CC1" w:rsidRDefault="00000000">
            <w:r>
              <w:t>the screen that arranges organisms</w:t>
            </w:r>
          </w:p>
        </w:tc>
        <w:tc>
          <w:tcPr>
            <w:tcW w:w="6192" w:type="dxa"/>
          </w:tcPr>
          <w:p w14:paraId="3D91B775" w14:textId="77777777" w:rsidR="004F7CC1" w:rsidRDefault="00000000">
            <w:r>
              <w:rPr>
                <w:color w:val="B32A4A"/>
              </w:rPr>
              <w:t>DashboardPage</w:t>
            </w:r>
            <w:r>
              <w:t xml:space="preserve"> (Dashboard); </w:t>
            </w:r>
            <w:r>
              <w:rPr>
                <w:color w:val="B32A4A"/>
              </w:rPr>
              <w:t>GaragePage</w:t>
            </w:r>
            <w:r>
              <w:t xml:space="preserve"> / </w:t>
            </w:r>
            <w:r>
              <w:rPr>
                <w:color w:val="B32A4A"/>
              </w:rPr>
              <w:t>KonbiniPage</w:t>
            </w:r>
            <w:r>
              <w:t xml:space="preserve"> (each just configures </w:t>
            </w:r>
            <w:r>
              <w:rPr>
                <w:color w:val="B32A4A"/>
              </w:rPr>
              <w:t>ScenePage</w:t>
            </w:r>
            <w:r>
              <w:t xml:space="preserve"> with its own artwork + slots)</w:t>
            </w:r>
          </w:p>
        </w:tc>
      </w:tr>
    </w:tbl>
    <w:p w14:paraId="6C306AC4" w14:textId="77777777" w:rsidR="004F7CC1" w:rsidRDefault="004F7CC1"/>
    <w:p w14:paraId="187CE514" w14:textId="77777777" w:rsidR="004F7CC1" w:rsidRDefault="00000000">
      <w:r>
        <w:rPr>
          <w:b/>
        </w:rPr>
        <w:t xml:space="preserve">Sanity-check the two rules: </w:t>
      </w:r>
    </w:p>
    <w:p w14:paraId="0A6CFE1F" w14:textId="77777777" w:rsidR="004F7CC1" w:rsidRDefault="00000000">
      <w:pPr>
        <w:pStyle w:val="ListBullet"/>
      </w:pPr>
      <w:r>
        <w:rPr>
          <w:b/>
        </w:rPr>
        <w:lastRenderedPageBreak/>
        <w:t>A component that repeats is a real component.</w:t>
      </w:r>
      <w:r>
        <w:t xml:space="preserve"> </w:t>
      </w:r>
      <w:r>
        <w:rPr>
          <w:color w:val="B32A4A"/>
        </w:rPr>
        <w:t>ShelfCarSlot</w:t>
      </w:r>
      <w:r>
        <w:t xml:space="preserve"> renders once per car (keyed by </w:t>
      </w:r>
      <w:r>
        <w:rPr>
          <w:color w:val="B32A4A"/>
        </w:rPr>
        <w:t>car.id</w:t>
      </w:r>
      <w:r>
        <w:t xml:space="preserve">), </w:t>
      </w:r>
      <w:r>
        <w:rPr>
          <w:color w:val="B32A4A"/>
        </w:rPr>
        <w:t>EnvironmentThumb</w:t>
      </w:r>
      <w:r>
        <w:t xml:space="preserve"> once per environment, </w:t>
      </w:r>
      <w:r>
        <w:rPr>
          <w:color w:val="B32A4A"/>
        </w:rPr>
        <w:t>NavLink</w:t>
      </w:r>
      <w:r>
        <w:t xml:space="preserve"> once per nav entry; all marked ×N in the tree above, all built once and rendered from a list.</w:t>
      </w:r>
    </w:p>
    <w:p w14:paraId="125D942D" w14:textId="77777777" w:rsidR="004F7CC1" w:rsidRDefault="00000000">
      <w:pPr>
        <w:pStyle w:val="ListBullet"/>
      </w:pPr>
      <w:r>
        <w:rPr>
          <w:b/>
        </w:rPr>
        <w:t>A level uses the levels below it, never above.</w:t>
      </w:r>
      <w:r>
        <w:t xml:space="preserve"> </w:t>
      </w:r>
      <w:r>
        <w:rPr>
          <w:color w:val="B32A4A"/>
        </w:rPr>
        <w:t>Rack</w:t>
      </w:r>
      <w:r>
        <w:t xml:space="preserve"> (organism) renders </w:t>
      </w:r>
      <w:r>
        <w:rPr>
          <w:color w:val="B32A4A"/>
        </w:rPr>
        <w:t>ShelfCarSlot</w:t>
      </w:r>
      <w:r>
        <w:t xml:space="preserve"> (molecule) which renders </w:t>
      </w:r>
      <w:r>
        <w:rPr>
          <w:color w:val="B32A4A"/>
        </w:rPr>
        <w:t>CarSprite</w:t>
      </w:r>
      <w:r>
        <w:t xml:space="preserve"> (atom); never the reverse. The one component that appears in two organisms is </w:t>
      </w:r>
      <w:r>
        <w:rPr>
          <w:color w:val="B32A4A"/>
        </w:rPr>
        <w:t>Panel</w:t>
      </w:r>
      <w:r>
        <w:t xml:space="preserve"> (used by both </w:t>
      </w:r>
      <w:r>
        <w:rPr>
          <w:color w:val="B32A4A"/>
        </w:rPr>
        <w:t>UploadPanel</w:t>
      </w:r>
      <w:r>
        <w:t xml:space="preserve"> and </w:t>
      </w:r>
      <w:r>
        <w:rPr>
          <w:color w:val="B32A4A"/>
        </w:rPr>
        <w:t>EnvironmentGallery</w:t>
      </w:r>
      <w:r>
        <w:t>), which is fine: a molecule can be reused by more than one organism, it just can't reach back up.</w:t>
      </w:r>
    </w:p>
    <w:p w14:paraId="2B0A3C92" w14:textId="77777777" w:rsidR="004F7CC1" w:rsidRDefault="00000000">
      <w:pPr>
        <w:pStyle w:val="Heading2"/>
      </w:pPr>
      <w:r>
        <w:t>Step D: Sanity check</w:t>
      </w:r>
    </w:p>
    <w:p w14:paraId="42C265AF" w14:textId="77777777" w:rsidR="004F7CC1" w:rsidRDefault="00000000">
      <w:r>
        <w:t xml:space="preserve">Most important task: </w:t>
      </w:r>
      <w:r>
        <w:rPr>
          <w:b/>
        </w:rPr>
        <w:t>upload a car, then place it in the Garage.</w:t>
      </w:r>
      <w:r>
        <w:t xml:space="preserve"> Walking it screen by screen:</w:t>
      </w:r>
    </w:p>
    <w:p w14:paraId="36C3D0B4" w14:textId="77777777" w:rsidR="004F7CC1" w:rsidRDefault="00000000">
      <w:pPr>
        <w:pStyle w:val="ListNumber"/>
      </w:pPr>
      <w:r>
        <w:t>Landing (</w:t>
      </w:r>
      <w:r>
        <w:rPr>
          <w:color w:val="B32A4A"/>
        </w:rPr>
        <w:t>/</w:t>
      </w:r>
      <w:r>
        <w:t xml:space="preserve">) → click </w:t>
      </w:r>
      <w:r>
        <w:rPr>
          <w:b/>
        </w:rPr>
        <w:t>Login</w:t>
      </w:r>
      <w:r>
        <w:t xml:space="preserve"> → Login screen.</w:t>
      </w:r>
    </w:p>
    <w:p w14:paraId="112A52F9" w14:textId="77777777" w:rsidR="004F7CC1" w:rsidRDefault="00000000">
      <w:pPr>
        <w:pStyle w:val="ListNumber"/>
      </w:pPr>
      <w:r>
        <w:t xml:space="preserve">Submit email + password → redirected to </w:t>
      </w:r>
      <w:r>
        <w:rPr>
          <w:b/>
        </w:rPr>
        <w:t>Dashboard</w:t>
      </w:r>
      <w:r>
        <w:t xml:space="preserve">; </w:t>
      </w:r>
      <w:r>
        <w:rPr>
          <w:color w:val="B32A4A"/>
        </w:rPr>
        <w:t>cars</w:t>
      </w:r>
      <w:r>
        <w:t xml:space="preserve"> and </w:t>
      </w:r>
      <w:r>
        <w:rPr>
          <w:color w:val="B32A4A"/>
        </w:rPr>
        <w:t>environments</w:t>
      </w:r>
      <w:r>
        <w:t xml:space="preserve"> load.</w:t>
      </w:r>
    </w:p>
    <w:p w14:paraId="1FBDDC2C" w14:textId="77777777" w:rsidR="004F7CC1" w:rsidRDefault="00000000">
      <w:pPr>
        <w:pStyle w:val="ListNumber"/>
      </w:pPr>
      <w:r>
        <w:t xml:space="preserve">Fill the </w:t>
      </w:r>
      <w:r>
        <w:rPr>
          <w:b/>
        </w:rPr>
        <w:t>Upload form</w:t>
      </w:r>
      <w:r>
        <w:t xml:space="preserve"> in the sidebar (photo, crop, name, series) → submit → new car appears in the </w:t>
      </w:r>
      <w:r>
        <w:rPr>
          <w:b/>
        </w:rPr>
        <w:t>Rack grid</w:t>
      </w:r>
      <w:r>
        <w:t xml:space="preserve"> (optimistic add via </w:t>
      </w:r>
      <w:r>
        <w:rPr>
          <w:color w:val="B32A4A"/>
        </w:rPr>
        <w:t>onUpload</w:t>
      </w:r>
      <w:r>
        <w:t>).</w:t>
      </w:r>
    </w:p>
    <w:p w14:paraId="51B442EC" w14:textId="77777777" w:rsidR="004F7CC1" w:rsidRDefault="00000000">
      <w:pPr>
        <w:pStyle w:val="ListNumber"/>
      </w:pPr>
      <w:r>
        <w:t xml:space="preserve">Click the </w:t>
      </w:r>
      <w:r>
        <w:rPr>
          <w:b/>
        </w:rPr>
        <w:t>Virtual Garage</w:t>
      </w:r>
      <w:r>
        <w:t xml:space="preserve"> card in the Environment gallery → Garage screen.</w:t>
      </w:r>
    </w:p>
    <w:p w14:paraId="0B7847C1" w14:textId="77777777" w:rsidR="004F7CC1" w:rsidRDefault="00000000">
      <w:pPr>
        <w:pStyle w:val="ListNumber"/>
      </w:pPr>
      <w:r>
        <w:t xml:space="preserve">Click an empty slot → </w:t>
      </w:r>
      <w:r>
        <w:rPr>
          <w:b/>
        </w:rPr>
        <w:t>Car Picker modal</w:t>
      </w:r>
      <w:r>
        <w:t xml:space="preserve"> opens (an overlay, not its own route).</w:t>
      </w:r>
    </w:p>
    <w:p w14:paraId="20657FCC" w14:textId="77777777" w:rsidR="004F7CC1" w:rsidRDefault="00000000">
      <w:pPr>
        <w:pStyle w:val="ListNumber"/>
      </w:pPr>
      <w:r>
        <w:t>Pick the new car → modal closes → it appears in the Garage slot.</w:t>
      </w:r>
    </w:p>
    <w:p w14:paraId="70E46FED" w14:textId="77777777" w:rsidR="004F7CC1" w:rsidRDefault="00000000">
      <w:pPr>
        <w:pStyle w:val="ListNumber"/>
      </w:pPr>
      <w:r>
        <w:t>Click the car → plays the wash effect (shine + bubbles).</w:t>
      </w:r>
    </w:p>
    <w:p w14:paraId="06A6C77E" w14:textId="77777777" w:rsidR="004F7CC1" w:rsidRDefault="00000000">
      <w:pPr>
        <w:pStyle w:val="ListNumber"/>
      </w:pPr>
      <w:r>
        <w:t xml:space="preserve">Click </w:t>
      </w:r>
      <w:r>
        <w:rPr>
          <w:b/>
        </w:rPr>
        <w:t>My Rack</w:t>
      </w:r>
      <w:r>
        <w:t xml:space="preserve"> in the Navbar → back to Dashboard.</w:t>
      </w:r>
    </w:p>
    <w:p w14:paraId="473FF1EF" w14:textId="77777777" w:rsidR="004F7CC1" w:rsidRDefault="00000000">
      <w:r>
        <w:rPr>
          <w:b/>
        </w:rPr>
        <w:t>Did I hit a screen I forgot to sketch?</w:t>
      </w:r>
      <w:r>
        <w:t xml:space="preserve"> Yes, once: the </w:t>
      </w:r>
      <w:r>
        <w:rPr>
          <w:b/>
        </w:rPr>
        <w:t>Car Picker modal</w:t>
      </w:r>
      <w:r>
        <w:t xml:space="preserve">. It isn't a route, so it doesn't get its own Step B sketch, but it's a real, self-contained piece of UI; it's called out as an overlay on the Scene wireframe (Screen 4) and sits in the component tree conceptually alongside </w:t>
      </w:r>
      <w:r>
        <w:rPr>
          <w:color w:val="B32A4A"/>
        </w:rPr>
        <w:t>ScenePage</w:t>
      </w:r>
      <w:r>
        <w:t>, even though the tree above focuses on Dashboard.</w:t>
      </w:r>
    </w:p>
    <w:p w14:paraId="7B312A66" w14:textId="77777777" w:rsidR="004F7CC1" w:rsidRDefault="00000000">
      <w:r>
        <w:rPr>
          <w:b/>
        </w:rPr>
        <w:t>Did any navigation have nowhere to go?</w:t>
      </w:r>
      <w:r>
        <w:t xml:space="preserve"> No hard dead end. The one soft spot is the Login/Register → Landing path noted in Step A (logo click only, no labelled link).</w:t>
      </w:r>
    </w:p>
    <w:p w14:paraId="28347D52" w14:textId="77777777" w:rsidR="004F7CC1" w:rsidRDefault="00000000">
      <w:r>
        <w:rPr>
          <w:b/>
        </w:rPr>
        <w:t>Does every piece of state from the proposal have an owning component?</w:t>
      </w:r>
      <w:r>
        <w:t xml:space="preserve"> Yes, checked against the proposal's state table: </w:t>
      </w:r>
      <w:r>
        <w:rPr>
          <w:color w:val="B32A4A"/>
        </w:rPr>
        <w:t>cars</w:t>
      </w:r>
      <w:r>
        <w:t xml:space="preserve">, </w:t>
      </w:r>
      <w:r>
        <w:rPr>
          <w:color w:val="B32A4A"/>
        </w:rPr>
        <w:t>environments</w:t>
      </w:r>
      <w:r>
        <w:t xml:space="preserve">, </w:t>
      </w:r>
      <w:r>
        <w:rPr>
          <w:color w:val="B32A4A"/>
        </w:rPr>
        <w:t>sort</w:t>
      </w:r>
      <w:r>
        <w:t xml:space="preserve">, </w:t>
      </w:r>
      <w:r>
        <w:rPr>
          <w:color w:val="B32A4A"/>
        </w:rPr>
        <w:t>seriesFilter</w:t>
      </w:r>
      <w:r>
        <w:t xml:space="preserve">, </w:t>
      </w:r>
      <w:r>
        <w:rPr>
          <w:color w:val="B32A4A"/>
        </w:rPr>
        <w:t>isLoading</w:t>
      </w:r>
      <w:r>
        <w:t xml:space="preserve">, </w:t>
      </w:r>
      <w:r>
        <w:rPr>
          <w:color w:val="B32A4A"/>
        </w:rPr>
        <w:t>error</w:t>
      </w:r>
      <w:r>
        <w:t xml:space="preserve"> all live in </w:t>
      </w:r>
      <w:r>
        <w:rPr>
          <w:color w:val="B32A4A"/>
        </w:rPr>
        <w:t>DashboardPage</w:t>
      </w:r>
      <w:r>
        <w:t>; the upload form's own fields (</w:t>
      </w:r>
      <w:r>
        <w:rPr>
          <w:color w:val="B32A4A"/>
        </w:rPr>
        <w:t>file</w:t>
      </w:r>
      <w:r>
        <w:t xml:space="preserve">, </w:t>
      </w:r>
      <w:r>
        <w:rPr>
          <w:color w:val="B32A4A"/>
        </w:rPr>
        <w:t>previewUrl</w:t>
      </w:r>
      <w:r>
        <w:t xml:space="preserve">, </w:t>
      </w:r>
      <w:r>
        <w:rPr>
          <w:color w:val="B32A4A"/>
        </w:rPr>
        <w:t>crop</w:t>
      </w:r>
      <w:r>
        <w:t xml:space="preserve">, </w:t>
      </w:r>
      <w:r>
        <w:rPr>
          <w:color w:val="B32A4A"/>
        </w:rPr>
        <w:t>name</w:t>
      </w:r>
      <w:r>
        <w:t xml:space="preserve">, </w:t>
      </w:r>
      <w:r>
        <w:rPr>
          <w:color w:val="B32A4A"/>
        </w:rPr>
        <w:t>series</w:t>
      </w:r>
      <w:r>
        <w:t xml:space="preserve">, </w:t>
      </w:r>
      <w:r>
        <w:rPr>
          <w:color w:val="B32A4A"/>
        </w:rPr>
        <w:t>progress</w:t>
      </w:r>
      <w:r>
        <w:t xml:space="preserve">, </w:t>
      </w:r>
      <w:r>
        <w:rPr>
          <w:color w:val="B32A4A"/>
        </w:rPr>
        <w:t>isProcessing</w:t>
      </w:r>
      <w:r>
        <w:t xml:space="preserve">, </w:t>
      </w:r>
      <w:r>
        <w:rPr>
          <w:color w:val="B32A4A"/>
        </w:rPr>
        <w:t>pixelationEnabled</w:t>
      </w:r>
      <w:r>
        <w:t xml:space="preserve">) live in </w:t>
      </w:r>
      <w:r>
        <w:rPr>
          <w:color w:val="B32A4A"/>
        </w:rPr>
        <w:t>UploadPanel</w:t>
      </w:r>
      <w:r>
        <w:t xml:space="preserve"> and only call back up once, via </w:t>
      </w:r>
      <w:r>
        <w:rPr>
          <w:color w:val="B32A4A"/>
        </w:rPr>
        <w:t>onUpload</w:t>
      </w:r>
      <w:r>
        <w:t xml:space="preserve">; </w:t>
      </w:r>
      <w:r>
        <w:rPr>
          <w:color w:val="B32A4A"/>
        </w:rPr>
        <w:t>placements</w:t>
      </w:r>
      <w:r>
        <w:t xml:space="preserve">, </w:t>
      </w:r>
      <w:r>
        <w:rPr>
          <w:color w:val="B32A4A"/>
        </w:rPr>
        <w:t>pickingSlot</w:t>
      </w:r>
      <w:r>
        <w:t xml:space="preserve">, </w:t>
      </w:r>
      <w:r>
        <w:rPr>
          <w:color w:val="B32A4A"/>
        </w:rPr>
        <w:t>activeEffect</w:t>
      </w:r>
      <w:r>
        <w:t xml:space="preserve"> live in </w:t>
      </w:r>
      <w:r>
        <w:rPr>
          <w:color w:val="B32A4A"/>
        </w:rPr>
        <w:t>ScenePage</w:t>
      </w:r>
      <w:r>
        <w:t>. Nothing is missing an owner.</w:t>
      </w:r>
    </w:p>
    <w:p w14:paraId="00B88CC8" w14:textId="77777777" w:rsidR="004F7CC1" w:rsidRDefault="00000000">
      <w:pPr>
        <w:pStyle w:val="Heading2"/>
      </w:pPr>
      <w:r>
        <w:lastRenderedPageBreak/>
        <w:t>What to keep</w:t>
      </w:r>
    </w:p>
    <w:p w14:paraId="42FD8DE7" w14:textId="77777777" w:rsidR="004F7CC1" w:rsidRDefault="00000000">
      <w:pPr>
        <w:pStyle w:val="ListBullet"/>
      </w:pPr>
      <w:r>
        <w:t xml:space="preserve">The screen map above → becomes the </w:t>
      </w:r>
      <w:r>
        <w:rPr>
          <w:color w:val="B32A4A"/>
        </w:rPr>
        <w:t>&lt;Routes&gt;</w:t>
      </w:r>
      <w:r>
        <w:t xml:space="preserve"> in </w:t>
      </w:r>
      <w:r>
        <w:rPr>
          <w:color w:val="B32A4A"/>
        </w:rPr>
        <w:t>App.jsx</w:t>
      </w:r>
      <w:r>
        <w:t xml:space="preserve"> and the links in </w:t>
      </w:r>
      <w:r>
        <w:rPr>
          <w:color w:val="B32A4A"/>
        </w:rPr>
        <w:t>Navbar</w:t>
      </w:r>
      <w:r>
        <w:t xml:space="preserve"> (both already built, so this documents what exists).</w:t>
      </w:r>
    </w:p>
    <w:p w14:paraId="1439A812" w14:textId="77777777" w:rsidR="004F7CC1" w:rsidRDefault="00000000">
      <w:pPr>
        <w:pStyle w:val="ListBullet"/>
      </w:pPr>
      <w:r>
        <w:t xml:space="preserve">Each labelled box in Step B → a component under </w:t>
      </w:r>
      <w:r>
        <w:rPr>
          <w:color w:val="B32A4A"/>
        </w:rPr>
        <w:t>client/src/components/</w:t>
      </w:r>
      <w:r>
        <w:t xml:space="preserve"> or </w:t>
      </w:r>
      <w:r>
        <w:rPr>
          <w:color w:val="B32A4A"/>
        </w:rPr>
        <w:t>client/src/pages/</w:t>
      </w:r>
      <w:r>
        <w:t>, already sorted into the atomic levels in Step C.</w:t>
      </w:r>
    </w:p>
    <w:p w14:paraId="02F16E9E" w14:textId="77777777" w:rsidR="004F7CC1" w:rsidRDefault="00000000">
      <w:pPr>
        <w:pStyle w:val="ListBullet"/>
      </w:pPr>
      <w:r>
        <w:t>The “what stacks on a phone” notes → the Tailwind breakpoints already in use (</w:t>
      </w:r>
      <w:r>
        <w:rPr>
          <w:color w:val="B32A4A"/>
        </w:rPr>
        <w:t>sm:</w:t>
      </w:r>
      <w:r>
        <w:t xml:space="preserve">, </w:t>
      </w:r>
      <w:r>
        <w:rPr>
          <w:color w:val="B32A4A"/>
        </w:rPr>
        <w:t>lg:</w:t>
      </w:r>
      <w:r>
        <w:t xml:space="preserve">, </w:t>
      </w:r>
      <w:r>
        <w:rPr>
          <w:color w:val="B32A4A"/>
        </w:rPr>
        <w:t>flex-wrap</w:t>
      </w:r>
      <w:r>
        <w:t>), confirmed against the real classNames, not guessed.</w:t>
      </w:r>
    </w:p>
    <w:sectPr w:rsidR="004F7C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55980">
    <w:abstractNumId w:val="8"/>
  </w:num>
  <w:num w:numId="2" w16cid:durableId="1091468349">
    <w:abstractNumId w:val="6"/>
  </w:num>
  <w:num w:numId="3" w16cid:durableId="2146390249">
    <w:abstractNumId w:val="5"/>
  </w:num>
  <w:num w:numId="4" w16cid:durableId="582839823">
    <w:abstractNumId w:val="4"/>
  </w:num>
  <w:num w:numId="5" w16cid:durableId="1724330885">
    <w:abstractNumId w:val="7"/>
  </w:num>
  <w:num w:numId="6" w16cid:durableId="1642686579">
    <w:abstractNumId w:val="3"/>
  </w:num>
  <w:num w:numId="7" w16cid:durableId="1119186660">
    <w:abstractNumId w:val="2"/>
  </w:num>
  <w:num w:numId="8" w16cid:durableId="1103107491">
    <w:abstractNumId w:val="1"/>
  </w:num>
  <w:num w:numId="9" w16cid:durableId="16088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CC1"/>
    <w:rsid w:val="007A1C08"/>
    <w:rsid w:val="00AA1D8D"/>
    <w:rsid w:val="00B47730"/>
    <w:rsid w:val="00CB0664"/>
    <w:rsid w:val="00F45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AEE1A"/>
  <w14:defaultImageDpi w14:val="300"/>
  <w15:docId w15:val="{3A4BB96F-A514-403F-8B84-C0BB23732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SEANE KARL GARCIA</cp:lastModifiedBy>
  <cp:revision>2</cp:revision>
  <dcterms:created xsi:type="dcterms:W3CDTF">2013-12-23T23:15:00Z</dcterms:created>
  <dcterms:modified xsi:type="dcterms:W3CDTF">2026-09-20T13:47:00Z</dcterms:modified>
  <cp:category/>
</cp:coreProperties>
</file>