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Policy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L_2025_02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Ledgr | alphaledgr.com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AlphaLedgr Technologies Pvt Ltd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Privacy Policy describes Our policies and procedures on the collection, use and disclosure of Your information when You use the Service and tells You about Your privacy rights and how the law protects You.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Your Personal data to provide and improve the Service. By using the Service, You agree to the collection and use of information in accordance with this Privacy Policy.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and Definitions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purposes of this Privacy Policy: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Account means a unique account created for You to access our Service or parts of our Service.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Affiliate 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Company (referred to as either "the Company", "We", "Us" or "Our" in this Agreement) refers to ALPHA LEDGR TECHNOLOGIES PVT LTD, 4A, Charu Avenue, Kolkata 700033, India.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Cookies are small files that are placed on Your computer, mobile device or any other device by a website, containing the details of Your browsing history on that website among its many uses.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Country refers to: West Bengal, India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Device means any device that can access the Service such as a computer, a cellphone or a digital tablet.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Personal Data is any information that relates to an identified or identifiable individual.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Service refers to the Website.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Service Provider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Third-party Social Media Service refers to any website or any social network website through which a User can log in or create an account to use the Service.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Usage Data refers to data collected automatically, either generated by the use of the Service or from the Service infrastructure itself (for example, the duration of a page visit).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Website refers to the Ledgr website, accessible from http://alphaledgr.com. It has links to the web app and the exchange &amp; wallet network.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Collecting and Using Your Personal Data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Data Collected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Data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using Our Service, We may ask You to provide Us with certain personally identifiable information that can be used to contact or identify You. Personally identifiable information may include, but is not limited to: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Email address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First name and last name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Phone number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Address, State, Province, ZIP/Postal code, City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Usage Data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Data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Data is collected automatically when using the Service.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also collect information that Your browser sends whenever You visit our Service or when You access the Service by or through a mobile device.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from Third-Party Social Media Services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allows You to create an account and log in to use the Service through the following Third-party Social Media Services: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Google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Facebook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Instagram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Twitter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LinkedIn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Technologies and Cookies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Cookies or Browser Cookies.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Web Beacons.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 can be "Persistent" or "Session" Cookies. Persistent Cookies remain on Your personal computer or mobile device when You go offline, while Session Cookies are deleted as soon as You close Your web browser.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both Session and Persistent Cookies for the purposes set out below:</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Necessary / Essential Cookies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Session Cookies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Administered by: Us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Cookies Policy / Notice Acceptance Cookies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Type: Persistent Cookies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Administered by: Us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Purpose: These Cookies identify if users have accepted the use of cookies on the Website.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Functionality Cookies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Type: Persistent Cookies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Administered by: Us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about the cookies we use and your choices regarding cookies, please visit our Cookies Policy or the Cookies section of our Privacy Policy.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Your Personal Data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may use Personal Data for the following purposes: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provide and maintain our Service, including to monitor the usage of our Service.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manage Your Account: to manage Your registration as a user of the Service. The Personal Data You provide can give You access to different functionalities of the Service that are available to You as a registered user.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the performance of a contract: 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contact You: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provide You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manage Your requests: To attend and manage Your requests to Us.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business transfers: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other purposes: We may use Your information for other purposes, such as data analysis, identifying usage trends, determining the effectiveness of our promotional campaigns and to evaluate and improve our Service, products, services, marketing and your experience.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share Your personal information in the following situations: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Service Providers: We may share Your personal information with Service Providers to monitor and analyze the use of our Service, to contact You.</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business transfers: We may share or transfer Your personal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Affiliates: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business partners: We may share Your information with Our business partners to offer You certain products, services or promotions.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other users: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Your consent: We may disclose Your personal information for any other purpose with Your consent.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Retention of Your Personal Data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 of Your Personal Data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consent to this Privacy Policy followed by Your submission of such information represents Your agreement to that transfer.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Your Personal Data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right to delete or request that We assist in deleting the Personal Data that We have collected about You.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Service may give You the ability to delete certain information about You from within the Service.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however, that We may need to retain certain information when we have a legal obligation or lawful basis to do so.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Disclosure of Your Personal Data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Transactions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Company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enforcement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certain circumstances, the Company may be required to disclose Your Personal Data if required to do so by law or in response to valid requests by public authorities (e.g. a court or a government agency).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legal requirements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may disclose Your Personal Data in the good faith belief that such action is necessary to: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Comply with a legal obligation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Protect and defend the rights or property of the Company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Prevent or investigate possible wrongdoing in connection with the Service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Protect the personal safety of Users of the Service or the public</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Protect against legal liability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of Your Personal Data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Children's Privacy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Other Websites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this Privacy Policy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update Our Privacy Policy from time to time. We will notify You of any changes by posting the new Privacy Policy on this page.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let You know via email and/or a prominent notice on Our Service, prior to the change becoming effective and update the "Last updated" date at the top of this Privacy Policy.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Us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about this Privacy Policy, You can contact us: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Email: r_xn@alphaledgr.com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Visiting this page on our website: https://alphaledgr.com/contact-us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Phone : 7595975380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Mail: 4A, Charu Avnue, Kolkata 700033, India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