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462B" w:rsidRPr="002C462B" w:rsidRDefault="002C462B" w:rsidP="002C462B">
      <w:pPr>
        <w:pStyle w:val="NormalWeb"/>
        <w:spacing w:before="150" w:beforeAutospacing="0" w:after="150" w:afterAutospacing="0" w:line="360" w:lineRule="atLeast"/>
        <w:jc w:val="center"/>
        <w:rPr>
          <w:rFonts w:asciiTheme="minorHAnsi" w:hAnsiTheme="minorHAnsi" w:cs="Arial"/>
          <w:color w:val="000000"/>
          <w:sz w:val="28"/>
          <w:szCs w:val="28"/>
        </w:rPr>
      </w:pPr>
      <w:r>
        <w:rPr>
          <w:rFonts w:asciiTheme="minorHAnsi" w:hAnsiTheme="minorHAnsi" w:cs="Arial"/>
          <w:color w:val="000000"/>
          <w:sz w:val="28"/>
          <w:szCs w:val="28"/>
        </w:rPr>
        <w:t xml:space="preserve">Project- </w:t>
      </w:r>
      <w:bookmarkStart w:id="0" w:name="_GoBack"/>
      <w:bookmarkEnd w:id="0"/>
      <w:r w:rsidRPr="002C462B">
        <w:rPr>
          <w:rFonts w:asciiTheme="minorHAnsi" w:hAnsiTheme="minorHAnsi" w:cs="Arial"/>
          <w:color w:val="000000"/>
          <w:sz w:val="28"/>
          <w:szCs w:val="28"/>
        </w:rPr>
        <w:t>Social Network Analysis</w:t>
      </w:r>
    </w:p>
    <w:p w:rsidR="002C462B" w:rsidRPr="002C462B" w:rsidRDefault="002C462B" w:rsidP="002C462B">
      <w:pPr>
        <w:pStyle w:val="NormalWeb"/>
        <w:spacing w:before="150" w:beforeAutospacing="0" w:after="150" w:afterAutospacing="0" w:line="360" w:lineRule="atLeast"/>
        <w:jc w:val="both"/>
        <w:rPr>
          <w:rFonts w:asciiTheme="minorHAnsi" w:hAnsiTheme="minorHAnsi" w:cs="Arial"/>
          <w:color w:val="000000"/>
          <w:sz w:val="20"/>
          <w:szCs w:val="20"/>
        </w:rPr>
      </w:pPr>
    </w:p>
    <w:p w:rsidR="002C462B" w:rsidRPr="002C462B" w:rsidRDefault="002C462B" w:rsidP="002C462B">
      <w:pPr>
        <w:pStyle w:val="NormalWeb"/>
        <w:spacing w:before="150" w:beforeAutospacing="0" w:after="150" w:afterAutospacing="0" w:line="360" w:lineRule="atLeast"/>
        <w:jc w:val="both"/>
        <w:rPr>
          <w:rFonts w:asciiTheme="minorHAnsi" w:hAnsiTheme="minorHAnsi" w:cs="Arial"/>
          <w:color w:val="000000"/>
          <w:sz w:val="20"/>
          <w:szCs w:val="20"/>
        </w:rPr>
      </w:pPr>
      <w:r w:rsidRPr="002C462B">
        <w:rPr>
          <w:rFonts w:asciiTheme="minorHAnsi" w:hAnsiTheme="minorHAnsi" w:cs="Arial"/>
          <w:color w:val="000000"/>
          <w:sz w:val="20"/>
          <w:szCs w:val="20"/>
        </w:rPr>
        <w:t>The network was generated using email data from a large European research institution. We have anonymized information about all incoming and outgoing email between members of the research institution. There is an edge (u, v) in the network if person u sent person v at least one email. The e-mails only represent communication between institution members (the core), and the dataset does not contain incoming messages from or outgoing messages to the rest of the world.</w:t>
      </w:r>
    </w:p>
    <w:p w:rsidR="002C462B" w:rsidRPr="002C462B" w:rsidRDefault="002C462B" w:rsidP="002C462B">
      <w:pPr>
        <w:pStyle w:val="NormalWeb"/>
        <w:spacing w:before="0" w:beforeAutospacing="0" w:after="0" w:afterAutospacing="0" w:line="360" w:lineRule="atLeast"/>
        <w:jc w:val="both"/>
        <w:rPr>
          <w:rFonts w:asciiTheme="minorHAnsi" w:hAnsiTheme="minorHAnsi" w:cs="Arial"/>
          <w:color w:val="000000"/>
          <w:sz w:val="20"/>
          <w:szCs w:val="20"/>
        </w:rPr>
      </w:pPr>
      <w:r w:rsidRPr="002C462B">
        <w:rPr>
          <w:rFonts w:asciiTheme="minorHAnsi" w:hAnsiTheme="minorHAnsi" w:cs="Arial"/>
          <w:color w:val="000000"/>
          <w:sz w:val="20"/>
          <w:szCs w:val="20"/>
        </w:rPr>
        <w:t>The dataset also contains "ground-truth" community memberships of the nodes. Each individual belongs to exactly one of 42 departments at the research institute.</w:t>
      </w:r>
      <w:r w:rsidRPr="002C462B">
        <w:rPr>
          <w:rStyle w:val="apple-converted-space"/>
          <w:rFonts w:asciiTheme="minorHAnsi" w:hAnsiTheme="minorHAnsi" w:cs="Arial"/>
          <w:color w:val="000000"/>
          <w:sz w:val="20"/>
          <w:szCs w:val="20"/>
          <w:bdr w:val="none" w:sz="0" w:space="0" w:color="auto" w:frame="1"/>
        </w:rPr>
        <w:t> </w:t>
      </w:r>
    </w:p>
    <w:p w:rsidR="002C462B" w:rsidRPr="002C462B" w:rsidRDefault="002C462B" w:rsidP="002C462B">
      <w:pPr>
        <w:pStyle w:val="NormalWeb"/>
        <w:spacing w:before="0" w:beforeAutospacing="0" w:after="0" w:afterAutospacing="0" w:line="360" w:lineRule="atLeast"/>
        <w:jc w:val="both"/>
        <w:rPr>
          <w:rFonts w:asciiTheme="minorHAnsi" w:hAnsiTheme="minorHAnsi" w:cs="Arial"/>
          <w:color w:val="000000"/>
          <w:sz w:val="20"/>
          <w:szCs w:val="20"/>
        </w:rPr>
      </w:pPr>
      <w:r w:rsidRPr="002C462B">
        <w:rPr>
          <w:rFonts w:asciiTheme="minorHAnsi" w:hAnsiTheme="minorHAnsi" w:cs="Arial"/>
          <w:color w:val="000000"/>
          <w:sz w:val="20"/>
          <w:szCs w:val="20"/>
        </w:rPr>
        <w:t>This network represents the "core" of the</w:t>
      </w:r>
      <w:r w:rsidRPr="002C462B">
        <w:rPr>
          <w:rStyle w:val="apple-converted-space"/>
          <w:rFonts w:asciiTheme="minorHAnsi" w:hAnsiTheme="minorHAnsi" w:cs="Arial"/>
          <w:color w:val="000000"/>
          <w:sz w:val="20"/>
          <w:szCs w:val="20"/>
          <w:bdr w:val="none" w:sz="0" w:space="0" w:color="auto" w:frame="1"/>
        </w:rPr>
        <w:t> </w:t>
      </w:r>
      <w:hyperlink r:id="rId4" w:history="1">
        <w:r w:rsidRPr="002C462B">
          <w:rPr>
            <w:rStyle w:val="Hyperlink"/>
            <w:rFonts w:asciiTheme="minorHAnsi" w:hAnsiTheme="minorHAnsi" w:cs="Arial"/>
            <w:color w:val="267ED5"/>
            <w:sz w:val="20"/>
            <w:szCs w:val="20"/>
            <w:bdr w:val="none" w:sz="0" w:space="0" w:color="auto" w:frame="1"/>
          </w:rPr>
          <w:t>email-</w:t>
        </w:r>
        <w:proofErr w:type="spellStart"/>
        <w:r w:rsidRPr="002C462B">
          <w:rPr>
            <w:rStyle w:val="Hyperlink"/>
            <w:rFonts w:asciiTheme="minorHAnsi" w:hAnsiTheme="minorHAnsi" w:cs="Arial"/>
            <w:color w:val="267ED5"/>
            <w:sz w:val="20"/>
            <w:szCs w:val="20"/>
            <w:bdr w:val="none" w:sz="0" w:space="0" w:color="auto" w:frame="1"/>
          </w:rPr>
          <w:t>EuAll</w:t>
        </w:r>
        <w:proofErr w:type="spellEnd"/>
      </w:hyperlink>
      <w:r w:rsidRPr="002C462B">
        <w:rPr>
          <w:rStyle w:val="apple-converted-space"/>
          <w:rFonts w:asciiTheme="minorHAnsi" w:hAnsiTheme="minorHAnsi" w:cs="Arial"/>
          <w:color w:val="000000"/>
          <w:sz w:val="20"/>
          <w:szCs w:val="20"/>
          <w:bdr w:val="none" w:sz="0" w:space="0" w:color="auto" w:frame="1"/>
        </w:rPr>
        <w:t> </w:t>
      </w:r>
      <w:r w:rsidRPr="002C462B">
        <w:rPr>
          <w:rFonts w:asciiTheme="minorHAnsi" w:hAnsiTheme="minorHAnsi" w:cs="Arial"/>
          <w:color w:val="000000"/>
          <w:sz w:val="20"/>
          <w:szCs w:val="20"/>
        </w:rPr>
        <w:t>network, which also contains links between members of the institution and people outside of the institution (although the node IDs are not the same).</w:t>
      </w:r>
    </w:p>
    <w:p w:rsidR="0047073C" w:rsidRPr="002C462B" w:rsidRDefault="002C462B" w:rsidP="002C462B">
      <w:pPr>
        <w:jc w:val="both"/>
      </w:pPr>
    </w:p>
    <w:sectPr w:rsidR="0047073C" w:rsidRPr="002C462B" w:rsidSect="00AE4E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1"/>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62B"/>
    <w:rsid w:val="002C462B"/>
    <w:rsid w:val="00321855"/>
    <w:rsid w:val="00AE4E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0B6FC3B"/>
  <w14:defaultImageDpi w14:val="32767"/>
  <w15:chartTrackingRefBased/>
  <w15:docId w15:val="{8D58DA92-AE7B-3243-985D-7AC995442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C462B"/>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2C462B"/>
  </w:style>
  <w:style w:type="character" w:styleId="Hyperlink">
    <w:name w:val="Hyperlink"/>
    <w:basedOn w:val="DefaultParagraphFont"/>
    <w:uiPriority w:val="99"/>
    <w:semiHidden/>
    <w:unhideWhenUsed/>
    <w:rsid w:val="002C462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112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snap.stanford.edu/data/email-EuAl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139</Words>
  <Characters>796</Characters>
  <Application>Microsoft Office Word</Application>
  <DocSecurity>0</DocSecurity>
  <Lines>6</Lines>
  <Paragraphs>1</Paragraphs>
  <ScaleCrop>false</ScaleCrop>
  <Company/>
  <LinksUpToDate>false</LinksUpToDate>
  <CharactersWithSpaces>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Manohara Selvan, Varun Kumar</dc:creator>
  <cp:keywords/>
  <dc:description/>
  <cp:lastModifiedBy>Manohara Selvan, Varun Kumar</cp:lastModifiedBy>
  <cp:revision>1</cp:revision>
  <dcterms:created xsi:type="dcterms:W3CDTF">2018-02-20T00:32:00Z</dcterms:created>
  <dcterms:modified xsi:type="dcterms:W3CDTF">2018-02-20T00:33:00Z</dcterms:modified>
</cp:coreProperties>
</file>