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Examples look to be all C++ Utilize realsense libraries in the intel skd from the dev page: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https://www.intelrealsense.com/developers/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 wrapper Documentation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https://intelrealsense.github.io/librealsense/python_docs/_generated/pyrealsense2.html#module-pyrealsense2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 examples: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https://dev.intelrealsense.com/docs/code-samples?_ga=2.108028034.1289909343.1599752137-1488677268.1598372452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https://github.com/IntelRealSense/librealsense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https://www.intelrealsense.com/autonomous-navigation-using-intel-realsense/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intelrealsense.com/autonomous-navigation-using-intel-realsense/" TargetMode="External"/><Relationship Id="rId9" Type="http://schemas.openxmlformats.org/officeDocument/2006/relationships/hyperlink" Target="https://github.com/IntelRealSense/librealsen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elrealsense.com/developers/" TargetMode="External"/><Relationship Id="rId7" Type="http://schemas.openxmlformats.org/officeDocument/2006/relationships/hyperlink" Target="https://intelrealsense.github.io/librealsense/python_docs/_generated/pyrealsense2.html#module-pyrealsense2" TargetMode="External"/><Relationship Id="rId8" Type="http://schemas.openxmlformats.org/officeDocument/2006/relationships/hyperlink" Target="https://dev.intelrealsense.com/docs/code-samples?_ga=2.108028034.1289909343.1599752137-1488677268.15983724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