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03C9" w14:textId="77777777" w:rsidR="002032E7" w:rsidRPr="002D5208" w:rsidRDefault="002032E7" w:rsidP="002032E7">
      <w:pPr>
        <w:rPr>
          <w:rFonts w:ascii="Times New Roman" w:hAnsi="Times New Roman" w:cs="Times New Roman"/>
        </w:rPr>
      </w:pPr>
    </w:p>
    <w:p w14:paraId="4C215DD0" w14:textId="77777777" w:rsidR="002032E7" w:rsidRPr="002D5208" w:rsidRDefault="002032E7" w:rsidP="002032E7">
      <w:pPr>
        <w:rPr>
          <w:rFonts w:ascii="Arial" w:hAnsi="Arial" w:cs="Arial"/>
        </w:rPr>
      </w:pPr>
    </w:p>
    <w:p w14:paraId="501FFB28" w14:textId="1B206B5D" w:rsidR="002032E7" w:rsidRPr="002D5208" w:rsidRDefault="002032E7" w:rsidP="002032E7">
      <w:pPr>
        <w:rPr>
          <w:rFonts w:ascii="Courier New" w:hAnsi="Courier New" w:cs="Courier New"/>
        </w:rPr>
      </w:pPr>
    </w:p>
    <w:p w14:paraId="6126EABD" w14:textId="55A15AD4" w:rsidR="002032E7" w:rsidRPr="002D5208" w:rsidRDefault="00336573" w:rsidP="002032E7">
      <w:pPr>
        <w:rPr>
          <w:rFonts w:ascii="Symbol" w:hAnsi="Symbol"/>
        </w:rPr>
      </w:pPr>
      <w:r w:rsidRPr="002D5208">
        <w:rPr>
          <w:rFonts w:ascii="Symbol" w:hAnsi="Symbol"/>
          <w:noProof/>
        </w:rPr>
        <mc:AlternateContent>
          <mc:Choice Requires="wps">
            <w:drawing>
              <wp:anchor distT="0" distB="0" distL="114300" distR="114300" simplePos="0" relativeHeight="251659264" behindDoc="1" locked="0" layoutInCell="1" allowOverlap="1" wp14:anchorId="23DB00CF" wp14:editId="44E0C18A">
                <wp:simplePos x="0" y="0"/>
                <wp:positionH relativeFrom="page">
                  <wp:align>left</wp:align>
                </wp:positionH>
                <wp:positionV relativeFrom="paragraph">
                  <wp:posOffset>1104900</wp:posOffset>
                </wp:positionV>
                <wp:extent cx="10749600" cy="1994400"/>
                <wp:effectExtent l="0" t="0" r="13970" b="25400"/>
                <wp:wrapTopAndBottom/>
                <wp:docPr id="1589651857" name="Prostokąt 1"/>
                <wp:cNvGraphicFramePr/>
                <a:graphic xmlns:a="http://schemas.openxmlformats.org/drawingml/2006/main">
                  <a:graphicData uri="http://schemas.microsoft.com/office/word/2010/wordprocessingShape">
                    <wps:wsp>
                      <wps:cNvSpPr/>
                      <wps:spPr>
                        <a:xfrm>
                          <a:off x="0" y="0"/>
                          <a:ext cx="10749600" cy="1994400"/>
                        </a:xfrm>
                        <a:prstGeom prst="rect">
                          <a:avLst/>
                        </a:prstGeom>
                        <a:solidFill>
                          <a:srgbClr val="263238"/>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9FB1B" id="Prostokąt 1" o:spid="_x0000_s1026" style="position:absolute;margin-left:0;margin-top:87pt;width:846.45pt;height:157.05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89cgIAAEkFAAAOAAAAZHJzL2Uyb0RvYy54bWysVEtv2zAMvg/YfxB0X22n6SNBnSJo0WFA&#10;0RZth54VWUoMyKJGKXGyXz9KdpygLXYYdpFJk/z40EddXW8bwzYKfQ225MVJzpmyEqraLkv+8/Xu&#10;2yVnPghbCQNWlXynPL+eff1y1bqpGsEKTKWQEYj109aVfBWCm2aZlyvVCH8CTlkyasBGBFJxmVUo&#10;WkJvTDbK8/OsBawcglTe09/bzshnCV9rJcOj1l4FZkpOtYV0YjoX8cxmV2K6ROFWtezLEP9QRSNq&#10;S0kHqFsRBFtj/QGqqSWCBx1OJDQZaF1LlXqgbor8XTcvK+FU6oWG490wJv//YOXD5sU9IY2hdX7q&#10;SYxdbDU28Uv1sW0a1m4YltoGJulnkV+MJ+c5DVWSsZhMxmNSCCg7xDv04buChkWh5EjXkaYkNvc+&#10;dK57l5jOg6mru9qYpOBycWOQbQRd3ej8dHR62aMfuWWHqpMUdkbFYGOflWZ1RXWOUsZEKDXgCSmV&#10;DUVnWolKdWmKs3zoYYhIHSXAiKypvAG7B4hk/Yjd9df7x1CV+DgE538rrAseIlJmsGEIbmoL+BmA&#10;oa76zJ0/lX80miguoNo9IUPotsE7eVfT/dwLH54EEv3pTmmlwyMd2kBbcuglzlaAvz/7H/2JlWTl&#10;rKV1Krn/tRaoODM/LPF1UhA9aP+SMj67GJGCx5bFscWumxugay/o8XAyidE/mL2oEZo32vx5zEom&#10;YSXlLrkMuFduQrfm9HZINZ8nN9o5J8K9fXEygsepRv69bt8Eup6kgQj+APvVE9N3XO18Y6SF+TqA&#10;rhORD3Pt5037mojTvy3xQTjWk9fhBZz9AQAA//8DAFBLAwQUAAYACAAAACEAhcGHs98AAAAJAQAA&#10;DwAAAGRycy9kb3ducmV2LnhtbEyPT0/CQBDF7yZ+h82YeJMtSLCUbomaGCM30Au3oTu0lf3TdLe0&#10;+OkdTnqbmffy5vfy9WiNOFMXGu8UTCcJCHKl142rFHx9vj2kIEJEp9F4RwouFGBd3N7kmGk/uC2d&#10;d7ESHOJChgrqGNtMylDWZDFMfEuOtaPvLEZeu0rqDgcOt0bOkmQhLTaOP9TY0mtN5WnXWwXy/XGD&#10;l01SDb09me+f/f5lpA+l7u/G5xWISGP8M8MVn9GhYKaD750OwijgIpGvT3MervJiOVuCOCiYp+kU&#10;ZJHL/w2KXwAAAP//AwBQSwECLQAUAAYACAAAACEAtoM4kv4AAADhAQAAEwAAAAAAAAAAAAAAAAAA&#10;AAAAW0NvbnRlbnRfVHlwZXNdLnhtbFBLAQItABQABgAIAAAAIQA4/SH/1gAAAJQBAAALAAAAAAAA&#10;AAAAAAAAAC8BAABfcmVscy8ucmVsc1BLAQItABQABgAIAAAAIQAerR89cgIAAEkFAAAOAAAAAAAA&#10;AAAAAAAAAC4CAABkcnMvZTJvRG9jLnhtbFBLAQItABQABgAIAAAAIQCFwYez3wAAAAkBAAAPAAAA&#10;AAAAAAAAAAAAAMwEAABkcnMvZG93bnJldi54bWxQSwUGAAAAAAQABADzAAAA2AUAAAAA&#10;" fillcolor="#263238" strokecolor="#030e13 [484]" strokeweight="1pt">
                <w10:wrap type="topAndBottom" anchorx="page"/>
              </v:rect>
            </w:pict>
          </mc:Fallback>
        </mc:AlternateContent>
      </w:r>
    </w:p>
    <w:p w14:paraId="616EBBEB" w14:textId="2A266CCE" w:rsidR="009D1B2A" w:rsidRPr="002D5208" w:rsidRDefault="004732BC" w:rsidP="00CF7B13">
      <w:pPr>
        <w:jc w:val="center"/>
        <w:rPr>
          <w:rFonts w:ascii="Grandview" w:eastAsia="MS Mincho" w:hAnsi="Grandview" w:cs="Kalinga"/>
          <w:b/>
          <w:bCs/>
          <w:color w:val="263238"/>
          <w:sz w:val="72"/>
          <w:szCs w:val="72"/>
        </w:rPr>
      </w:pPr>
      <w:r w:rsidRPr="002D5208">
        <w:rPr>
          <w:rFonts w:ascii="Symbol" w:hAnsi="Symbol"/>
          <w:noProof/>
        </w:rPr>
        <w:drawing>
          <wp:anchor distT="0" distB="0" distL="114300" distR="114300" simplePos="0" relativeHeight="251660288" behindDoc="0" locked="0" layoutInCell="1" allowOverlap="1" wp14:anchorId="6981801F" wp14:editId="1F28E2FF">
            <wp:simplePos x="0" y="0"/>
            <wp:positionH relativeFrom="margin">
              <wp:align>right</wp:align>
            </wp:positionH>
            <wp:positionV relativeFrom="page">
              <wp:posOffset>2998885</wp:posOffset>
            </wp:positionV>
            <wp:extent cx="5760720" cy="1845945"/>
            <wp:effectExtent l="0" t="0" r="0" b="1905"/>
            <wp:wrapTopAndBottom/>
            <wp:docPr id="360833560" name="Graf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33560" name="Grafika 360833560"/>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1845945"/>
                    </a:xfrm>
                    <a:prstGeom prst="rect">
                      <a:avLst/>
                    </a:prstGeom>
                  </pic:spPr>
                </pic:pic>
              </a:graphicData>
            </a:graphic>
          </wp:anchor>
        </w:drawing>
      </w:r>
      <w:r w:rsidR="0095698B" w:rsidRPr="002D5208">
        <w:rPr>
          <w:rFonts w:ascii="Verdana Pro" w:eastAsia="MS Mincho" w:hAnsi="Verdana Pro" w:cs="Kalinga"/>
          <w:b/>
          <w:bCs/>
          <w:color w:val="263238"/>
          <w:sz w:val="52"/>
          <w:szCs w:val="52"/>
        </w:rPr>
        <w:br/>
      </w:r>
      <w:r w:rsidR="0095698B" w:rsidRPr="002D5208">
        <w:rPr>
          <w:rFonts w:ascii="Grandview" w:eastAsia="MS Mincho" w:hAnsi="Grandview" w:cs="Kalinga"/>
          <w:b/>
          <w:bCs/>
          <w:color w:val="263238"/>
          <w:sz w:val="72"/>
          <w:szCs w:val="72"/>
        </w:rPr>
        <w:t>Project documentation</w:t>
      </w:r>
    </w:p>
    <w:p w14:paraId="5A55990D" w14:textId="5096E302" w:rsidR="00CF7B13" w:rsidRDefault="00CF7B13" w:rsidP="00CF7B13">
      <w:pPr>
        <w:jc w:val="center"/>
        <w:rPr>
          <w:rFonts w:ascii="Verdana Pro" w:eastAsia="MS Mincho" w:hAnsi="Verdana Pro" w:cs="Kalinga"/>
          <w:color w:val="263238"/>
          <w:sz w:val="48"/>
          <w:szCs w:val="48"/>
        </w:rPr>
      </w:pPr>
      <w:r w:rsidRPr="002D5208">
        <w:rPr>
          <w:rFonts w:ascii="Verdana Pro" w:eastAsia="MS Mincho" w:hAnsi="Verdana Pro" w:cs="Kalinga"/>
          <w:color w:val="263238"/>
          <w:sz w:val="48"/>
          <w:szCs w:val="48"/>
        </w:rPr>
        <w:t>FIRO2.1 Docking station controller</w:t>
      </w:r>
    </w:p>
    <w:p w14:paraId="175F4CB0" w14:textId="77777777" w:rsidR="00B0431A" w:rsidRDefault="00B0431A" w:rsidP="00CF7B13">
      <w:pPr>
        <w:jc w:val="center"/>
        <w:rPr>
          <w:rFonts w:ascii="Verdana Pro" w:eastAsia="MS Mincho" w:hAnsi="Verdana Pro" w:cs="Kalinga"/>
          <w:color w:val="263238"/>
          <w:sz w:val="48"/>
          <w:szCs w:val="48"/>
        </w:rPr>
      </w:pPr>
    </w:p>
    <w:p w14:paraId="318BCF06" w14:textId="77777777" w:rsidR="00B0431A" w:rsidRDefault="00B0431A" w:rsidP="00CF7B13">
      <w:pPr>
        <w:jc w:val="center"/>
        <w:rPr>
          <w:rFonts w:ascii="Verdana Pro" w:eastAsia="MS Mincho" w:hAnsi="Verdana Pro" w:cs="Kalinga"/>
          <w:color w:val="263238"/>
          <w:sz w:val="48"/>
          <w:szCs w:val="48"/>
        </w:rPr>
      </w:pPr>
    </w:p>
    <w:p w14:paraId="09EB2F92" w14:textId="77777777" w:rsidR="00B0431A" w:rsidRDefault="00B0431A" w:rsidP="00CF7B13">
      <w:pPr>
        <w:jc w:val="center"/>
        <w:rPr>
          <w:rFonts w:ascii="Verdana Pro" w:eastAsia="MS Mincho" w:hAnsi="Verdana Pro" w:cs="Kalinga"/>
          <w:color w:val="263238"/>
          <w:sz w:val="48"/>
          <w:szCs w:val="48"/>
        </w:rPr>
      </w:pPr>
    </w:p>
    <w:p w14:paraId="129380B1" w14:textId="77777777" w:rsidR="00B0431A" w:rsidRDefault="00B0431A" w:rsidP="00B0431A">
      <w:pPr>
        <w:jc w:val="right"/>
        <w:rPr>
          <w:rFonts w:ascii="Verdana Pro" w:eastAsia="MS Mincho" w:hAnsi="Verdana Pro" w:cs="Kalinga"/>
          <w:color w:val="263238"/>
          <w:sz w:val="48"/>
          <w:szCs w:val="48"/>
        </w:rPr>
      </w:pPr>
    </w:p>
    <w:p w14:paraId="47E7A52E" w14:textId="77777777" w:rsidR="00B0431A" w:rsidRDefault="00B0431A" w:rsidP="00B0431A">
      <w:pPr>
        <w:jc w:val="right"/>
        <w:rPr>
          <w:rFonts w:ascii="Verdana Pro" w:eastAsia="MS Mincho" w:hAnsi="Verdana Pro" w:cs="Kalinga"/>
          <w:color w:val="263238"/>
          <w:sz w:val="48"/>
          <w:szCs w:val="48"/>
        </w:rPr>
      </w:pPr>
    </w:p>
    <w:p w14:paraId="3A48DD79" w14:textId="4EC9C382" w:rsidR="009D1B2A" w:rsidRPr="004732BC" w:rsidRDefault="00B0431A" w:rsidP="004732BC">
      <w:pPr>
        <w:jc w:val="right"/>
        <w:rPr>
          <w:rFonts w:ascii="Verdana Pro" w:eastAsia="MS Mincho" w:hAnsi="Verdana Pro" w:cs="Kalinga"/>
          <w:color w:val="263238"/>
          <w:sz w:val="32"/>
          <w:szCs w:val="32"/>
        </w:rPr>
      </w:pPr>
      <w:r w:rsidRPr="00B0431A">
        <w:rPr>
          <w:rFonts w:ascii="Verdana Pro" w:eastAsia="MS Mincho" w:hAnsi="Verdana Pro" w:cs="Kalinga"/>
          <w:color w:val="263238"/>
          <w:sz w:val="32"/>
          <w:szCs w:val="32"/>
        </w:rPr>
        <w:t xml:space="preserve">Paweł </w:t>
      </w:r>
      <w:proofErr w:type="spellStart"/>
      <w:r w:rsidRPr="00B0431A">
        <w:rPr>
          <w:rFonts w:ascii="Verdana Pro" w:eastAsia="MS Mincho" w:hAnsi="Verdana Pro" w:cs="Kalinga"/>
          <w:color w:val="263238"/>
          <w:sz w:val="32"/>
          <w:szCs w:val="32"/>
        </w:rPr>
        <w:t>Urbański</w:t>
      </w:r>
      <w:proofErr w:type="spellEnd"/>
      <w:r w:rsidRPr="00B0431A">
        <w:rPr>
          <w:rFonts w:ascii="Verdana Pro" w:eastAsia="MS Mincho" w:hAnsi="Verdana Pro" w:cs="Kalinga"/>
          <w:color w:val="263238"/>
          <w:sz w:val="32"/>
          <w:szCs w:val="32"/>
        </w:rPr>
        <w:br/>
      </w:r>
      <w:r w:rsidRPr="00B0431A">
        <w:rPr>
          <w:rFonts w:ascii="Verdana Pro" w:eastAsia="MS Mincho" w:hAnsi="Verdana Pro" w:cs="Kalinga"/>
          <w:i/>
          <w:iCs/>
          <w:color w:val="263238"/>
          <w:sz w:val="32"/>
          <w:szCs w:val="32"/>
        </w:rPr>
        <w:t>29.07.2024</w:t>
      </w:r>
    </w:p>
    <w:p w14:paraId="2BF1D116" w14:textId="52EDA358" w:rsidR="009D1B2A" w:rsidRPr="002D5208" w:rsidRDefault="009D1B2A" w:rsidP="002D5208">
      <w:pPr>
        <w:pStyle w:val="FIROI"/>
        <w:numPr>
          <w:ilvl w:val="0"/>
          <w:numId w:val="9"/>
        </w:numPr>
      </w:pPr>
      <w:r w:rsidRPr="002D5208">
        <w:lastRenderedPageBreak/>
        <w:t>Overview</w:t>
      </w:r>
    </w:p>
    <w:p w14:paraId="03A71644" w14:textId="389D20C7" w:rsidR="007C00A0" w:rsidRPr="002D5208" w:rsidRDefault="00336573" w:rsidP="002D5208">
      <w:pPr>
        <w:pStyle w:val="FIRO2"/>
      </w:pPr>
      <w:r w:rsidRPr="002D5208">
        <w:t>Description</w:t>
      </w:r>
    </w:p>
    <w:p w14:paraId="226C0DC9" w14:textId="1F3F1D48" w:rsidR="00336573" w:rsidRPr="002D5208" w:rsidRDefault="00336573" w:rsidP="007C00A0">
      <w:pPr>
        <w:rPr>
          <w:rFonts w:ascii="Verdana" w:eastAsia="MS Mincho" w:hAnsi="Verdana" w:cs="Kalinga"/>
        </w:rPr>
      </w:pPr>
      <w:r w:rsidRPr="002D5208">
        <w:rPr>
          <w:rFonts w:ascii="Verdana" w:eastAsia="MS Mincho" w:hAnsi="Verdana" w:cs="Kalinga"/>
        </w:rPr>
        <w:t xml:space="preserve">The docking station controller is a part of FIRO charging system. The purpose of this circuit is to turn on the external power supply in response to the rover’s signal, to match </w:t>
      </w:r>
      <w:r w:rsidR="00442F8B" w:rsidRPr="002D5208">
        <w:rPr>
          <w:rFonts w:ascii="Verdana" w:eastAsia="MS Mincho" w:hAnsi="Verdana" w:cs="Kalinga"/>
        </w:rPr>
        <w:t>output</w:t>
      </w:r>
      <w:r w:rsidRPr="002D5208">
        <w:rPr>
          <w:rFonts w:ascii="Verdana" w:eastAsia="MS Mincho" w:hAnsi="Verdana" w:cs="Kalinga"/>
        </w:rPr>
        <w:t xml:space="preserve"> voltage polarity to rover’s orientation and to shut off the external power supply after charging sequence ends.</w:t>
      </w:r>
    </w:p>
    <w:p w14:paraId="6B3EFA2E" w14:textId="36484D50" w:rsidR="00336573" w:rsidRPr="002D5208" w:rsidRDefault="00336573" w:rsidP="007C00A0">
      <w:pPr>
        <w:rPr>
          <w:rFonts w:ascii="Verdana" w:eastAsia="MS Mincho" w:hAnsi="Verdana" w:cs="Kalinga"/>
          <w:b/>
          <w:bCs/>
        </w:rPr>
      </w:pPr>
      <w:r w:rsidRPr="002D5208">
        <w:rPr>
          <w:rFonts w:ascii="Verdana" w:eastAsia="MS Mincho" w:hAnsi="Verdana" w:cs="Kalinga"/>
          <w:b/>
          <w:bCs/>
        </w:rPr>
        <w:t>Features:</w:t>
      </w:r>
    </w:p>
    <w:p w14:paraId="16E42A98" w14:textId="015EE0D2" w:rsidR="00336573" w:rsidRPr="002D5208" w:rsidRDefault="00336573" w:rsidP="00336573">
      <w:pPr>
        <w:pStyle w:val="Akapitzlist"/>
        <w:numPr>
          <w:ilvl w:val="0"/>
          <w:numId w:val="7"/>
        </w:numPr>
        <w:rPr>
          <w:rFonts w:ascii="Verdana" w:eastAsia="MS Mincho" w:hAnsi="Verdana" w:cs="Kalinga"/>
        </w:rPr>
      </w:pPr>
      <w:r w:rsidRPr="002D5208">
        <w:rPr>
          <w:rFonts w:ascii="Verdana" w:eastAsia="MS Mincho" w:hAnsi="Verdana" w:cs="Kalinga"/>
        </w:rPr>
        <w:t>Safe delivery of 12A constant charging current</w:t>
      </w:r>
    </w:p>
    <w:p w14:paraId="18AFBB29" w14:textId="46829B6A" w:rsidR="00314336" w:rsidRPr="002D5208" w:rsidRDefault="00314336" w:rsidP="00336573">
      <w:pPr>
        <w:pStyle w:val="Akapitzlist"/>
        <w:numPr>
          <w:ilvl w:val="0"/>
          <w:numId w:val="7"/>
        </w:numPr>
        <w:rPr>
          <w:rFonts w:ascii="Verdana" w:eastAsia="MS Mincho" w:hAnsi="Verdana" w:cs="Kalinga"/>
        </w:rPr>
      </w:pPr>
      <w:r w:rsidRPr="002D5208">
        <w:rPr>
          <w:rFonts w:ascii="Verdana" w:eastAsia="MS Mincho" w:hAnsi="Verdana" w:cs="Kalinga"/>
        </w:rPr>
        <w:t>Activation signal polarity matching</w:t>
      </w:r>
    </w:p>
    <w:p w14:paraId="470874CA" w14:textId="3EA23B88" w:rsidR="00336573" w:rsidRPr="002D5208" w:rsidRDefault="00336573" w:rsidP="00336573">
      <w:pPr>
        <w:pStyle w:val="Akapitzlist"/>
        <w:numPr>
          <w:ilvl w:val="0"/>
          <w:numId w:val="7"/>
        </w:numPr>
        <w:rPr>
          <w:rFonts w:ascii="Verdana" w:eastAsia="MS Mincho" w:hAnsi="Verdana" w:cs="Kalinga"/>
        </w:rPr>
      </w:pPr>
      <w:r w:rsidRPr="002D5208">
        <w:rPr>
          <w:rFonts w:ascii="Verdana" w:eastAsia="MS Mincho" w:hAnsi="Verdana" w:cs="Kalinga"/>
        </w:rPr>
        <w:t xml:space="preserve">Automatic </w:t>
      </w:r>
      <w:r w:rsidR="00B95606" w:rsidRPr="002D5208">
        <w:rPr>
          <w:rFonts w:ascii="Verdana" w:eastAsia="MS Mincho" w:hAnsi="Verdana" w:cs="Kalinga"/>
        </w:rPr>
        <w:t xml:space="preserve">and adjustable </w:t>
      </w:r>
      <w:r w:rsidRPr="002D5208">
        <w:rPr>
          <w:rFonts w:ascii="Verdana" w:eastAsia="MS Mincho" w:hAnsi="Verdana" w:cs="Kalinga"/>
        </w:rPr>
        <w:t>shutdown based on no current flow</w:t>
      </w:r>
    </w:p>
    <w:p w14:paraId="4FD97920" w14:textId="7B0E9C52" w:rsidR="00314336" w:rsidRPr="002D5208" w:rsidRDefault="00314336" w:rsidP="00314336">
      <w:pPr>
        <w:pStyle w:val="Akapitzlist"/>
        <w:numPr>
          <w:ilvl w:val="0"/>
          <w:numId w:val="7"/>
        </w:numPr>
        <w:rPr>
          <w:rFonts w:ascii="Verdana" w:eastAsia="MS Mincho" w:hAnsi="Verdana" w:cs="Kalinga"/>
        </w:rPr>
      </w:pPr>
      <w:r w:rsidRPr="002D5208">
        <w:rPr>
          <w:rFonts w:ascii="Verdana" w:eastAsia="MS Mincho" w:hAnsi="Verdana" w:cs="Kalinga"/>
        </w:rPr>
        <w:t>Temperature-based emergency shutdown</w:t>
      </w:r>
    </w:p>
    <w:p w14:paraId="54B03135" w14:textId="7DCD08F9" w:rsidR="009A3BDF" w:rsidRPr="002D5208" w:rsidRDefault="0015790F" w:rsidP="009A3BDF">
      <w:pPr>
        <w:pStyle w:val="Akapitzlist"/>
        <w:numPr>
          <w:ilvl w:val="0"/>
          <w:numId w:val="7"/>
        </w:numPr>
        <w:rPr>
          <w:rFonts w:ascii="Verdana" w:eastAsia="MS Mincho" w:hAnsi="Verdana" w:cs="Kalinga"/>
        </w:rPr>
      </w:pPr>
      <w:r w:rsidRPr="002D5208">
        <w:rPr>
          <w:rFonts w:ascii="Verdana" w:eastAsia="MS Mincho" w:hAnsi="Verdana" w:cs="Kalinga"/>
        </w:rPr>
        <w:t>No µC onboard – high radiation tolerance</w:t>
      </w:r>
    </w:p>
    <w:p w14:paraId="35BEC92B" w14:textId="77777777" w:rsidR="00442F8B" w:rsidRDefault="00442F8B" w:rsidP="002D5208">
      <w:pPr>
        <w:pStyle w:val="FIRO2"/>
      </w:pPr>
    </w:p>
    <w:p w14:paraId="1B43F6C1" w14:textId="535317A4" w:rsidR="002D5208" w:rsidRPr="002D5208" w:rsidRDefault="009D1B2A" w:rsidP="002D5208">
      <w:pPr>
        <w:pStyle w:val="FIRO2"/>
      </w:pPr>
      <w:r w:rsidRPr="002D5208">
        <w:t>Usage</w:t>
      </w:r>
    </w:p>
    <w:p w14:paraId="0C3C320A" w14:textId="51F1180C" w:rsidR="002D5208" w:rsidRPr="002D5208" w:rsidRDefault="002D5208" w:rsidP="009D1B2A">
      <w:pPr>
        <w:rPr>
          <w:rFonts w:ascii="Verdana" w:eastAsia="MS Mincho" w:hAnsi="Verdana" w:cs="Kalinga"/>
          <w:b/>
          <w:bCs/>
        </w:rPr>
      </w:pPr>
      <w:r w:rsidRPr="002D5208">
        <w:rPr>
          <w:rFonts w:ascii="Verdana" w:eastAsia="MS Mincho" w:hAnsi="Verdana" w:cs="Kalinga"/>
          <w:b/>
          <w:bCs/>
        </w:rPr>
        <w:t>Safety</w:t>
      </w:r>
    </w:p>
    <w:p w14:paraId="6C04A153" w14:textId="376A834F" w:rsidR="0015790F" w:rsidRPr="002D5208" w:rsidRDefault="00314336" w:rsidP="009D1B2A">
      <w:pPr>
        <w:rPr>
          <w:rFonts w:ascii="Verdana" w:eastAsia="MS Mincho" w:hAnsi="Verdana" w:cs="Kalinga"/>
        </w:rPr>
      </w:pPr>
      <w:r w:rsidRPr="002D5208">
        <w:rPr>
          <w:rFonts w:ascii="Verdana" w:eastAsia="MS Mincho" w:hAnsi="Verdana" w:cs="Kalinga"/>
        </w:rPr>
        <w:t xml:space="preserve">WARNING: </w:t>
      </w:r>
      <w:r w:rsidR="0015790F" w:rsidRPr="002D5208">
        <w:rPr>
          <w:rFonts w:ascii="Verdana" w:eastAsia="MS Mincho" w:hAnsi="Verdana" w:cs="Kalinga"/>
        </w:rPr>
        <w:t>High voltage section</w:t>
      </w:r>
      <w:r w:rsidR="009C7D5E" w:rsidRPr="002D5208">
        <w:rPr>
          <w:rFonts w:ascii="Verdana" w:eastAsia="MS Mincho" w:hAnsi="Verdana" w:cs="Kalinga"/>
        </w:rPr>
        <w:t xml:space="preserve"> present</w:t>
      </w:r>
      <w:r w:rsidR="0015790F" w:rsidRPr="002D5208">
        <w:rPr>
          <w:rFonts w:ascii="Verdana" w:eastAsia="MS Mincho" w:hAnsi="Verdana" w:cs="Kalinga"/>
        </w:rPr>
        <w:t xml:space="preserve">, use extreme caution when handling the device. </w:t>
      </w:r>
    </w:p>
    <w:p w14:paraId="101A8C7C" w14:textId="6FD4204E" w:rsidR="002372EA" w:rsidRDefault="00B95606" w:rsidP="009D1B2A">
      <w:pPr>
        <w:rPr>
          <w:rFonts w:ascii="Verdana" w:eastAsia="MS Mincho" w:hAnsi="Verdana" w:cs="Kalinga"/>
        </w:rPr>
      </w:pPr>
      <w:r w:rsidRPr="002D5208">
        <w:rPr>
          <w:rFonts w:ascii="Verdana" w:eastAsia="MS Mincho" w:hAnsi="Verdana" w:cs="Kalinga"/>
        </w:rPr>
        <w:t xml:space="preserve">Before mounting or testing the high voltage section of the device make sure the high voltage guard is attached and undamaged. </w:t>
      </w:r>
      <w:r w:rsidRPr="002D5208">
        <w:rPr>
          <w:rFonts w:ascii="Verdana" w:eastAsia="MS Mincho" w:hAnsi="Verdana" w:cs="Kalinga"/>
          <w:u w:val="single"/>
        </w:rPr>
        <w:t xml:space="preserve">Most of the testing and adjustment can be done without </w:t>
      </w:r>
      <w:r w:rsidR="002139DC" w:rsidRPr="002D5208">
        <w:rPr>
          <w:rFonts w:ascii="Verdana" w:eastAsia="MS Mincho" w:hAnsi="Verdana" w:cs="Kalinga"/>
          <w:u w:val="single"/>
        </w:rPr>
        <w:t>connecting</w:t>
      </w:r>
      <w:r w:rsidRPr="002D5208">
        <w:rPr>
          <w:rFonts w:ascii="Verdana" w:eastAsia="MS Mincho" w:hAnsi="Verdana" w:cs="Kalinga"/>
          <w:u w:val="single"/>
        </w:rPr>
        <w:t xml:space="preserve"> any high voltage to the board</w:t>
      </w:r>
      <w:r w:rsidRPr="002D5208">
        <w:rPr>
          <w:rFonts w:ascii="Verdana" w:eastAsia="MS Mincho" w:hAnsi="Verdana" w:cs="Kalinga"/>
        </w:rPr>
        <w:t xml:space="preserve">, as it is only used to </w:t>
      </w:r>
      <w:r w:rsidR="009C7D5E" w:rsidRPr="002D5208">
        <w:rPr>
          <w:rFonts w:ascii="Verdana" w:eastAsia="MS Mincho" w:hAnsi="Verdana" w:cs="Kalinga"/>
        </w:rPr>
        <w:t xml:space="preserve">toggle power to </w:t>
      </w:r>
      <w:r w:rsidRPr="002D5208">
        <w:rPr>
          <w:rFonts w:ascii="Verdana" w:eastAsia="MS Mincho" w:hAnsi="Verdana" w:cs="Kalinga"/>
        </w:rPr>
        <w:t>the external supply</w:t>
      </w:r>
      <w:r w:rsidR="009C7D5E" w:rsidRPr="002D5208">
        <w:rPr>
          <w:rFonts w:ascii="Verdana" w:eastAsia="MS Mincho" w:hAnsi="Verdana" w:cs="Kalinga"/>
        </w:rPr>
        <w:t>.</w:t>
      </w:r>
    </w:p>
    <w:p w14:paraId="5CC33185" w14:textId="0AE7EAFD" w:rsidR="002D5208" w:rsidRDefault="002D5208" w:rsidP="009D1B2A">
      <w:pPr>
        <w:rPr>
          <w:rFonts w:ascii="Verdana" w:eastAsia="MS Mincho" w:hAnsi="Verdana" w:cs="Kalinga"/>
          <w:b/>
          <w:bCs/>
        </w:rPr>
      </w:pPr>
      <w:r w:rsidRPr="002D5208">
        <w:rPr>
          <w:rFonts w:ascii="Verdana" w:eastAsia="MS Mincho" w:hAnsi="Verdana" w:cs="Kalinga"/>
          <w:b/>
          <w:bCs/>
        </w:rPr>
        <w:t>Considerations</w:t>
      </w:r>
    </w:p>
    <w:p w14:paraId="5E5D625C" w14:textId="179AB0D1" w:rsidR="002D5208" w:rsidRDefault="00B0431A" w:rsidP="009D1B2A">
      <w:pPr>
        <w:rPr>
          <w:rFonts w:ascii="Verdana" w:eastAsia="MS Mincho" w:hAnsi="Verdana" w:cs="Kalinga"/>
        </w:rPr>
      </w:pPr>
      <w:r>
        <w:rPr>
          <w:rFonts w:ascii="Verdana" w:eastAsia="MS Mincho" w:hAnsi="Verdana" w:cs="Kalinga"/>
        </w:rPr>
        <w:t>Before use make sure that the CJ jumper cables are soldered correctly (in a crossing pattern) and the thermistor probe is positioned correctly</w:t>
      </w:r>
      <w:r w:rsidR="00BE626C">
        <w:rPr>
          <w:rFonts w:ascii="Verdana" w:eastAsia="MS Mincho" w:hAnsi="Verdana" w:cs="Kalinga"/>
        </w:rPr>
        <w:t xml:space="preserve"> in the T PROBE zone</w:t>
      </w:r>
      <w:r>
        <w:rPr>
          <w:rFonts w:ascii="Verdana" w:eastAsia="MS Mincho" w:hAnsi="Verdana" w:cs="Kalinga"/>
        </w:rPr>
        <w:t>.</w:t>
      </w:r>
    </w:p>
    <w:p w14:paraId="267AC7E9" w14:textId="1AE23600" w:rsidR="00E14661" w:rsidRDefault="00E14661" w:rsidP="009D1B2A">
      <w:pPr>
        <w:rPr>
          <w:rFonts w:ascii="Verdana" w:eastAsia="MS Mincho" w:hAnsi="Verdana" w:cs="Kalinga"/>
        </w:rPr>
      </w:pPr>
      <w:r>
        <w:rPr>
          <w:rFonts w:ascii="Verdana" w:eastAsia="MS Mincho" w:hAnsi="Verdana" w:cs="Kalinga"/>
        </w:rPr>
        <w:t>Potentiometer trimming is acceptable during operation as long as no high voltage source is connected as there’s minimal risk of injury to the user (damage to the board and components is still possible)</w:t>
      </w:r>
    </w:p>
    <w:p w14:paraId="39AE7CA6" w14:textId="77777777" w:rsidR="00E14661" w:rsidRDefault="00E14661" w:rsidP="009D1B2A">
      <w:pPr>
        <w:rPr>
          <w:rFonts w:ascii="Verdana" w:eastAsia="MS Mincho" w:hAnsi="Verdana" w:cs="Kalinga"/>
        </w:rPr>
      </w:pPr>
    </w:p>
    <w:p w14:paraId="2D78F2F2" w14:textId="77777777" w:rsidR="00E14661" w:rsidRPr="002D5208" w:rsidRDefault="00E14661" w:rsidP="009D1B2A">
      <w:pPr>
        <w:rPr>
          <w:rFonts w:ascii="Verdana" w:eastAsia="MS Mincho" w:hAnsi="Verdana" w:cs="Kalinga"/>
        </w:rPr>
      </w:pPr>
    </w:p>
    <w:p w14:paraId="6D5F9A20" w14:textId="1D72B10D" w:rsidR="00E14661" w:rsidRDefault="005379BA" w:rsidP="00E14661">
      <w:pPr>
        <w:rPr>
          <w:rFonts w:ascii="Verdana" w:eastAsia="MS Mincho" w:hAnsi="Verdana" w:cs="Kalinga"/>
          <w:b/>
          <w:bCs/>
        </w:rPr>
      </w:pPr>
      <w:r>
        <w:rPr>
          <w:rFonts w:ascii="Verdana" w:eastAsia="MS Mincho" w:hAnsi="Verdana" w:cs="Kalinga"/>
          <w:b/>
          <w:bCs/>
        </w:rPr>
        <w:lastRenderedPageBreak/>
        <w:t>Mechanical assembly</w:t>
      </w:r>
    </w:p>
    <w:p w14:paraId="793D20BF" w14:textId="1A2FDDEE" w:rsidR="005379BA" w:rsidRDefault="005379BA" w:rsidP="00E14661">
      <w:pPr>
        <w:rPr>
          <w:rFonts w:ascii="Verdana" w:eastAsia="MS Mincho" w:hAnsi="Verdana" w:cs="Kalinga"/>
        </w:rPr>
      </w:pPr>
      <w:r w:rsidRPr="005379BA">
        <w:rPr>
          <w:rFonts w:ascii="Verdana" w:eastAsia="MS Mincho" w:hAnsi="Verdana" w:cs="Kalinga"/>
          <w:u w:val="single"/>
        </w:rPr>
        <w:t>High voltage guard</w:t>
      </w:r>
      <w:r w:rsidRPr="005379BA">
        <w:rPr>
          <w:rFonts w:ascii="Verdana" w:eastAsia="MS Mincho" w:hAnsi="Verdana" w:cs="Kalinga"/>
        </w:rPr>
        <w:t xml:space="preserve"> shou</w:t>
      </w:r>
      <w:r>
        <w:rPr>
          <w:rFonts w:ascii="Verdana" w:eastAsia="MS Mincho" w:hAnsi="Verdana" w:cs="Kalinga"/>
        </w:rPr>
        <w:t>ld be glued into its designated position. Take care not to mismatch the guard with the mounting holes of the high voltage section.</w:t>
      </w:r>
    </w:p>
    <w:p w14:paraId="716DE0F2" w14:textId="253918AB" w:rsidR="005379BA" w:rsidRDefault="005379BA" w:rsidP="00E14661">
      <w:pPr>
        <w:rPr>
          <w:rFonts w:ascii="Verdana" w:eastAsia="MS Mincho" w:hAnsi="Verdana" w:cs="Kalinga"/>
        </w:rPr>
      </w:pPr>
      <w:r>
        <w:rPr>
          <w:rFonts w:ascii="Verdana" w:eastAsia="MS Mincho" w:hAnsi="Verdana" w:cs="Kalinga"/>
        </w:rPr>
        <w:t xml:space="preserve">The device should be mounted into its designated position with use of 4xM3 screws and </w:t>
      </w:r>
      <w:r w:rsidR="00795C18">
        <w:rPr>
          <w:rFonts w:ascii="Verdana" w:eastAsia="MS Mincho" w:hAnsi="Verdana" w:cs="Kalinga"/>
        </w:rPr>
        <w:t>(if needed) spacer sleeves.</w:t>
      </w:r>
    </w:p>
    <w:p w14:paraId="75C4A683" w14:textId="77777777" w:rsidR="00795C18" w:rsidRDefault="00795C18" w:rsidP="00E14661">
      <w:pPr>
        <w:rPr>
          <w:rFonts w:ascii="Verdana" w:eastAsia="MS Mincho" w:hAnsi="Verdana" w:cs="Kalinga"/>
        </w:rPr>
      </w:pPr>
    </w:p>
    <w:p w14:paraId="4C1704FB" w14:textId="6DFDC97E" w:rsidR="00795C18" w:rsidRDefault="00795C18" w:rsidP="00E14661">
      <w:pPr>
        <w:rPr>
          <w:rFonts w:ascii="Verdana" w:eastAsia="MS Mincho" w:hAnsi="Verdana" w:cs="Kalinga"/>
          <w:b/>
          <w:bCs/>
        </w:rPr>
      </w:pPr>
      <w:r w:rsidRPr="00795C18">
        <w:rPr>
          <w:rFonts w:ascii="Verdana" w:eastAsia="MS Mincho" w:hAnsi="Verdana" w:cs="Kalinga"/>
          <w:b/>
          <w:bCs/>
        </w:rPr>
        <w:t>Connection</w:t>
      </w:r>
    </w:p>
    <w:p w14:paraId="751D04D7" w14:textId="493B2E00" w:rsidR="00795C18" w:rsidRDefault="00795C18" w:rsidP="00E14661">
      <w:pPr>
        <w:rPr>
          <w:rFonts w:ascii="Verdana" w:eastAsia="MS Mincho" w:hAnsi="Verdana" w:cs="Kalinga"/>
        </w:rPr>
      </w:pPr>
      <w:r w:rsidRPr="00795C18">
        <w:rPr>
          <w:rFonts w:ascii="Verdana" w:eastAsia="MS Mincho" w:hAnsi="Verdana" w:cs="Kalinga"/>
          <w:u w:val="single"/>
        </w:rPr>
        <w:t>Charging pad connector:</w:t>
      </w:r>
      <w:r>
        <w:rPr>
          <w:rFonts w:ascii="Verdana" w:eastAsia="MS Mincho" w:hAnsi="Verdana" w:cs="Kalinga"/>
        </w:rPr>
        <w:t xml:space="preserve"> AMASS XT60-PW-F, polarity not crucial.</w:t>
      </w:r>
    </w:p>
    <w:p w14:paraId="572DB74A" w14:textId="0D4291EE" w:rsidR="00795C18" w:rsidRDefault="00795C18" w:rsidP="00E14661">
      <w:pPr>
        <w:rPr>
          <w:rFonts w:ascii="Verdana" w:eastAsia="MS Mincho" w:hAnsi="Verdana" w:cs="Kalinga"/>
        </w:rPr>
      </w:pPr>
      <w:r w:rsidRPr="00795C18">
        <w:rPr>
          <w:rFonts w:ascii="Verdana" w:eastAsia="MS Mincho" w:hAnsi="Verdana" w:cs="Kalinga"/>
          <w:u w:val="single"/>
        </w:rPr>
        <w:t>Supply voltage:</w:t>
      </w:r>
      <w:r w:rsidRPr="00795C18">
        <w:rPr>
          <w:rFonts w:ascii="Verdana" w:eastAsia="MS Mincho" w:hAnsi="Verdana" w:cs="Kalinga"/>
        </w:rPr>
        <w:t xml:space="preserve"> </w:t>
      </w:r>
      <w:r>
        <w:rPr>
          <w:rFonts w:ascii="Verdana" w:eastAsia="MS Mincho" w:hAnsi="Verdana" w:cs="Kalinga"/>
        </w:rPr>
        <w:t>2x AWG14 cable, soldered to SUPPLY+ and SUPPLY- terminals.</w:t>
      </w:r>
      <w:r w:rsidR="0096039A">
        <w:rPr>
          <w:rFonts w:ascii="Verdana" w:eastAsia="MS Mincho" w:hAnsi="Verdana" w:cs="Kalinga"/>
        </w:rPr>
        <w:t xml:space="preserve"> Supply 24V/12A.</w:t>
      </w:r>
    </w:p>
    <w:p w14:paraId="598DDD0E" w14:textId="3266461E" w:rsidR="0096039A" w:rsidRPr="0096039A" w:rsidRDefault="0096039A" w:rsidP="00E14661">
      <w:pPr>
        <w:rPr>
          <w:rFonts w:ascii="Verdana" w:eastAsia="MS Mincho" w:hAnsi="Verdana" w:cs="Kalinga"/>
        </w:rPr>
      </w:pPr>
      <w:r w:rsidRPr="0096039A">
        <w:rPr>
          <w:rFonts w:ascii="Verdana" w:eastAsia="MS Mincho" w:hAnsi="Verdana" w:cs="Kalinga"/>
          <w:u w:val="single"/>
        </w:rPr>
        <w:t>High voltage</w:t>
      </w:r>
      <w:r>
        <w:rPr>
          <w:rFonts w:ascii="Verdana" w:eastAsia="MS Mincho" w:hAnsi="Verdana" w:cs="Kalinga"/>
        </w:rPr>
        <w:t>: 220V live wire to LIVE IN (refer to pinout), LIVE OUT to supply LIVE IN. Supply neutral to neutral wire. Use extreme caution when handling high voltage.</w:t>
      </w:r>
    </w:p>
    <w:p w14:paraId="7BC8AC08" w14:textId="366FFE64" w:rsidR="00E14661" w:rsidRDefault="00B173B8" w:rsidP="00B173B8">
      <w:pPr>
        <w:jc w:val="center"/>
        <w:rPr>
          <w:rFonts w:ascii="Verdana" w:eastAsia="MS Mincho" w:hAnsi="Verdana" w:cs="Kalinga"/>
          <w:b/>
          <w:bCs/>
        </w:rPr>
      </w:pPr>
      <w:r>
        <w:rPr>
          <w:rFonts w:ascii="Verdana" w:eastAsia="MS Mincho" w:hAnsi="Verdana" w:cs="Kalinga"/>
          <w:b/>
          <w:bCs/>
          <w:noProof/>
        </w:rPr>
        <w:drawing>
          <wp:inline distT="0" distB="0" distL="0" distR="0" wp14:anchorId="017F05FE" wp14:editId="0E7B466E">
            <wp:extent cx="4171950" cy="1695450"/>
            <wp:effectExtent l="0" t="0" r="0" b="0"/>
            <wp:docPr id="604375754" name="Obraz 2" descr="Obraz zawierający tekst, diagram, linia,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75754" name="Obraz 2" descr="Obraz zawierający tekst, diagram, linia, Czcionk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4171950" cy="1695450"/>
                    </a:xfrm>
                    <a:prstGeom prst="rect">
                      <a:avLst/>
                    </a:prstGeom>
                  </pic:spPr>
                </pic:pic>
              </a:graphicData>
            </a:graphic>
          </wp:inline>
        </w:drawing>
      </w:r>
    </w:p>
    <w:p w14:paraId="14DA602C" w14:textId="77777777" w:rsidR="00795C18" w:rsidRDefault="00795C18" w:rsidP="00795C18">
      <w:pPr>
        <w:rPr>
          <w:rFonts w:ascii="Verdana" w:eastAsia="MS Mincho" w:hAnsi="Verdana" w:cs="Kalinga"/>
          <w:b/>
          <w:bCs/>
        </w:rPr>
      </w:pPr>
    </w:p>
    <w:p w14:paraId="072C7E47" w14:textId="455C8144" w:rsidR="002B7804" w:rsidRDefault="002B7804" w:rsidP="00795C18">
      <w:pPr>
        <w:rPr>
          <w:rFonts w:ascii="Verdana" w:eastAsia="MS Mincho" w:hAnsi="Verdana" w:cs="Kalinga"/>
        </w:rPr>
      </w:pPr>
      <w:r>
        <w:rPr>
          <w:rFonts w:ascii="Verdana" w:eastAsia="MS Mincho" w:hAnsi="Verdana" w:cs="Kalinga"/>
          <w:b/>
          <w:bCs/>
        </w:rPr>
        <w:t>Operation</w:t>
      </w:r>
    </w:p>
    <w:p w14:paraId="6016976E" w14:textId="704B47BA" w:rsidR="002B7804" w:rsidRDefault="002B7804" w:rsidP="00795C18">
      <w:pPr>
        <w:rPr>
          <w:rFonts w:ascii="Verdana" w:eastAsia="MS Mincho" w:hAnsi="Verdana" w:cs="Kalinga"/>
        </w:rPr>
      </w:pPr>
      <w:r>
        <w:rPr>
          <w:rFonts w:ascii="Verdana" w:eastAsia="MS Mincho" w:hAnsi="Verdana" w:cs="Kalinga"/>
        </w:rPr>
        <w:t>To initialize the device, provide 24V signal onto the charging pads. The device will respond with the 24V power signal of matched polarity. The device turns off when the output current is lower than the set threshold for a set amount of time.</w:t>
      </w:r>
    </w:p>
    <w:p w14:paraId="3FD47493" w14:textId="12C04609" w:rsidR="002B7804" w:rsidRPr="002B7804" w:rsidRDefault="00F85721" w:rsidP="00795C18">
      <w:pPr>
        <w:rPr>
          <w:rFonts w:ascii="Verdana" w:eastAsia="MS Mincho" w:hAnsi="Verdana" w:cs="Kalinga"/>
        </w:rPr>
      </w:pPr>
      <w:r>
        <w:rPr>
          <w:rFonts w:ascii="Verdana" w:eastAsia="MS Mincho" w:hAnsi="Verdana" w:cs="Kalinga"/>
        </w:rPr>
        <w:t>Correct operation of the device is signaled by 2 green power LEDs and a blue CHG LED glowing. The device will also signal the detected polarity via the LINE A/LINE B blue LEDs near the charging pad connector.</w:t>
      </w:r>
    </w:p>
    <w:p w14:paraId="0C536667" w14:textId="5362439C" w:rsidR="002D5208" w:rsidRPr="002D5208" w:rsidRDefault="002D5208" w:rsidP="009D1B2A">
      <w:pPr>
        <w:rPr>
          <w:rFonts w:ascii="Verdana" w:eastAsia="MS Mincho" w:hAnsi="Verdana" w:cs="Kalinga"/>
          <w:b/>
          <w:bCs/>
        </w:rPr>
      </w:pPr>
      <w:r w:rsidRPr="002D5208">
        <w:rPr>
          <w:rFonts w:ascii="Verdana" w:eastAsia="MS Mincho" w:hAnsi="Verdana" w:cs="Kalinga"/>
          <w:b/>
          <w:bCs/>
        </w:rPr>
        <w:t>Trimming</w:t>
      </w:r>
    </w:p>
    <w:p w14:paraId="6B62CB4E" w14:textId="015808D0" w:rsidR="00B95606" w:rsidRPr="002D5208" w:rsidRDefault="00B95606" w:rsidP="009D1B2A">
      <w:pPr>
        <w:rPr>
          <w:rFonts w:ascii="Verdana" w:eastAsia="MS Mincho" w:hAnsi="Verdana" w:cs="Kalinga"/>
        </w:rPr>
      </w:pPr>
      <w:r w:rsidRPr="00BE626C">
        <w:rPr>
          <w:rFonts w:ascii="Verdana" w:eastAsia="MS Mincho" w:hAnsi="Verdana" w:cs="Kalinga"/>
          <w:u w:val="single"/>
        </w:rPr>
        <w:t>End-of-charging cutoff</w:t>
      </w:r>
      <w:r w:rsidRPr="002D5208">
        <w:rPr>
          <w:rFonts w:ascii="Verdana" w:eastAsia="MS Mincho" w:hAnsi="Verdana" w:cs="Kalinga"/>
        </w:rPr>
        <w:t xml:space="preserve"> parameters can be </w:t>
      </w:r>
      <w:r w:rsidR="002D5208">
        <w:rPr>
          <w:rFonts w:ascii="Verdana" w:eastAsia="MS Mincho" w:hAnsi="Verdana" w:cs="Kalinga"/>
        </w:rPr>
        <w:t xml:space="preserve">easily </w:t>
      </w:r>
      <w:r w:rsidRPr="002D5208">
        <w:rPr>
          <w:rFonts w:ascii="Verdana" w:eastAsia="MS Mincho" w:hAnsi="Verdana" w:cs="Kalinga"/>
        </w:rPr>
        <w:t>adjusted via two onboard potentiometers</w:t>
      </w:r>
      <w:r w:rsidR="002372EA" w:rsidRPr="002D5208">
        <w:rPr>
          <w:rFonts w:ascii="Verdana" w:eastAsia="MS Mincho" w:hAnsi="Verdana" w:cs="Kalinga"/>
        </w:rPr>
        <w:t>:</w:t>
      </w:r>
    </w:p>
    <w:p w14:paraId="4339FAD2" w14:textId="64EDFC0B" w:rsidR="002372EA" w:rsidRPr="002D5208" w:rsidRDefault="002372EA" w:rsidP="002372EA">
      <w:pPr>
        <w:pStyle w:val="Akapitzlist"/>
        <w:numPr>
          <w:ilvl w:val="0"/>
          <w:numId w:val="8"/>
        </w:numPr>
        <w:rPr>
          <w:rFonts w:ascii="Verdana" w:eastAsia="MS Mincho" w:hAnsi="Verdana" w:cs="Kalinga"/>
        </w:rPr>
      </w:pPr>
      <w:r w:rsidRPr="002D5208">
        <w:rPr>
          <w:rFonts w:ascii="Verdana" w:eastAsia="MS Mincho" w:hAnsi="Verdana" w:cs="Kalinga"/>
        </w:rPr>
        <w:lastRenderedPageBreak/>
        <w:t xml:space="preserve">CUR TSH – sets the current cutoff value in range of 0 to </w:t>
      </w:r>
      <w:r w:rsidR="00DE1E18">
        <w:rPr>
          <w:rFonts w:ascii="Verdana" w:eastAsia="MS Mincho" w:hAnsi="Verdana" w:cs="Kalinga"/>
        </w:rPr>
        <w:t>~500</w:t>
      </w:r>
      <w:r w:rsidRPr="002D5208">
        <w:rPr>
          <w:rFonts w:ascii="Verdana" w:eastAsia="MS Mincho" w:hAnsi="Verdana" w:cs="Kalinga"/>
        </w:rPr>
        <w:t>mA. This current includes the controller’s internal logic current, so setting this value too low can result in the device never shutting down.</w:t>
      </w:r>
    </w:p>
    <w:p w14:paraId="407441FD" w14:textId="48C42CC8" w:rsidR="0015790F" w:rsidRDefault="002372EA" w:rsidP="009D1B2A">
      <w:pPr>
        <w:pStyle w:val="Akapitzlist"/>
        <w:numPr>
          <w:ilvl w:val="0"/>
          <w:numId w:val="8"/>
        </w:numPr>
        <w:rPr>
          <w:rFonts w:ascii="Verdana" w:eastAsia="MS Mincho" w:hAnsi="Verdana" w:cs="Kalinga"/>
        </w:rPr>
      </w:pPr>
      <w:r w:rsidRPr="002D5208">
        <w:rPr>
          <w:rFonts w:ascii="Verdana" w:eastAsia="MS Mincho" w:hAnsi="Verdana" w:cs="Kalinga"/>
        </w:rPr>
        <w:t xml:space="preserve">CUR CHG – sets the delay time between </w:t>
      </w:r>
      <w:r w:rsidR="0077401D" w:rsidRPr="002D5208">
        <w:rPr>
          <w:rFonts w:ascii="Verdana" w:eastAsia="MS Mincho" w:hAnsi="Verdana" w:cs="Kalinga"/>
        </w:rPr>
        <w:t>cutoff current event and real supply cutoff in range of 0 to ~</w:t>
      </w:r>
      <w:r w:rsidR="00144952" w:rsidRPr="002D5208">
        <w:rPr>
          <w:rFonts w:ascii="Verdana" w:eastAsia="MS Mincho" w:hAnsi="Verdana" w:cs="Kalinga"/>
        </w:rPr>
        <w:t>5</w:t>
      </w:r>
      <w:r w:rsidR="0077401D" w:rsidRPr="002D5208">
        <w:rPr>
          <w:rFonts w:ascii="Verdana" w:eastAsia="MS Mincho" w:hAnsi="Verdana" w:cs="Kalinga"/>
        </w:rPr>
        <w:t>.5s. Setting the delay too low can result in supply turning off before charging</w:t>
      </w:r>
      <w:r w:rsidR="002139DC" w:rsidRPr="002D5208">
        <w:rPr>
          <w:rFonts w:ascii="Verdana" w:eastAsia="MS Mincho" w:hAnsi="Verdana" w:cs="Kalinga"/>
        </w:rPr>
        <w:t>-</w:t>
      </w:r>
      <w:r w:rsidR="0077401D" w:rsidRPr="002D5208">
        <w:rPr>
          <w:rFonts w:ascii="Verdana" w:eastAsia="MS Mincho" w:hAnsi="Verdana" w:cs="Kalinga"/>
        </w:rPr>
        <w:t>start signal from the rover ends.</w:t>
      </w:r>
    </w:p>
    <w:p w14:paraId="7FF7AA72" w14:textId="777C5B4B" w:rsidR="00442F8B" w:rsidRPr="00442F8B" w:rsidRDefault="00442F8B" w:rsidP="00442F8B">
      <w:pPr>
        <w:rPr>
          <w:rFonts w:ascii="Verdana" w:eastAsia="MS Mincho" w:hAnsi="Verdana" w:cs="Kalinga"/>
        </w:rPr>
      </w:pPr>
      <w:r w:rsidRPr="00442F8B">
        <w:rPr>
          <w:rFonts w:ascii="Verdana" w:eastAsia="MS Mincho" w:hAnsi="Verdana" w:cs="Kalinga"/>
        </w:rPr>
        <w:t>It is possible to extend the available delay times for end-of-charging cutoff by exchanging C7 capacitor for one of higher capacitance.</w:t>
      </w:r>
    </w:p>
    <w:p w14:paraId="1DF2801B" w14:textId="016CC530" w:rsidR="002139DC" w:rsidRDefault="00BE626C" w:rsidP="002139DC">
      <w:pPr>
        <w:rPr>
          <w:rFonts w:ascii="Verdana" w:eastAsia="MS Mincho" w:hAnsi="Verdana" w:cs="Kalinga"/>
        </w:rPr>
      </w:pPr>
      <w:r w:rsidRPr="00BE626C">
        <w:rPr>
          <w:rFonts w:ascii="Verdana" w:eastAsia="MS Mincho" w:hAnsi="Verdana" w:cs="Kalinga"/>
          <w:u w:val="single"/>
        </w:rPr>
        <w:t>Emergency cutoff temperature</w:t>
      </w:r>
      <w:r>
        <w:rPr>
          <w:rFonts w:ascii="Verdana" w:eastAsia="MS Mincho" w:hAnsi="Verdana" w:cs="Kalinga"/>
        </w:rPr>
        <w:t xml:space="preserve"> is controlled trough matching the R19 resistor value to </w:t>
      </w:r>
      <w:r w:rsidR="00442F8B">
        <w:rPr>
          <w:rFonts w:ascii="Verdana" w:eastAsia="MS Mincho" w:hAnsi="Verdana" w:cs="Kalinga"/>
        </w:rPr>
        <w:t xml:space="preserve">expected thermistor resistance at given temperature, [nominally - Table 3 in </w:t>
      </w:r>
      <w:r w:rsidR="00442F8B" w:rsidRPr="00442F8B">
        <w:rPr>
          <w:rFonts w:ascii="Verdana" w:eastAsia="MS Mincho" w:hAnsi="Verdana" w:cs="Kalinga"/>
        </w:rPr>
        <w:t>VISHAY NTCLE413E2103F520L</w:t>
      </w:r>
      <w:r w:rsidR="00442F8B">
        <w:rPr>
          <w:rFonts w:ascii="Verdana" w:eastAsia="MS Mincho" w:hAnsi="Verdana" w:cs="Kalinga"/>
        </w:rPr>
        <w:t xml:space="preserve"> documentation].</w:t>
      </w:r>
    </w:p>
    <w:p w14:paraId="49DA7D8C" w14:textId="77777777" w:rsidR="00E14661" w:rsidRPr="002D5208" w:rsidRDefault="00E14661" w:rsidP="002139DC">
      <w:pPr>
        <w:rPr>
          <w:rFonts w:ascii="Verdana" w:eastAsia="MS Mincho" w:hAnsi="Verdana" w:cs="Kalinga"/>
        </w:rPr>
      </w:pPr>
    </w:p>
    <w:p w14:paraId="5D8518F2" w14:textId="659C7CD6" w:rsidR="009D1B2A" w:rsidRDefault="009D1B2A" w:rsidP="002D5208">
      <w:pPr>
        <w:pStyle w:val="FIRO2"/>
      </w:pPr>
      <w:r w:rsidRPr="002D5208">
        <w:t>Pinout</w:t>
      </w:r>
    </w:p>
    <w:p w14:paraId="35C21B15" w14:textId="15B306F1" w:rsidR="00347016" w:rsidRPr="002D5208" w:rsidRDefault="00347016" w:rsidP="00347016">
      <w:pPr>
        <w:pStyle w:val="FIRO2"/>
        <w:jc w:val="center"/>
      </w:pPr>
      <w:r>
        <w:rPr>
          <w:noProof/>
        </w:rPr>
        <w:drawing>
          <wp:inline distT="0" distB="0" distL="0" distR="0" wp14:anchorId="101E0A45" wp14:editId="03C8ABD8">
            <wp:extent cx="5907633" cy="2238154"/>
            <wp:effectExtent l="0" t="0" r="0" b="0"/>
            <wp:docPr id="1701626388" name="Obraz 4" descr="Obraz zawierający tekst, obwód, elektronika, Inżynieria elektroniczn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26388" name="Obraz 4" descr="Obraz zawierający tekst, obwód, elektronika, Inżynieria elektroniczna&#10;&#10;Opis wygenerowany automatyczni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16245" cy="2241417"/>
                    </a:xfrm>
                    <a:prstGeom prst="rect">
                      <a:avLst/>
                    </a:prstGeom>
                  </pic:spPr>
                </pic:pic>
              </a:graphicData>
            </a:graphic>
          </wp:inline>
        </w:drawing>
      </w:r>
    </w:p>
    <w:p w14:paraId="62FF2B50" w14:textId="3D2C74C7" w:rsidR="009D1B2A" w:rsidRPr="002D5208" w:rsidRDefault="009D1B2A" w:rsidP="002D5208">
      <w:pPr>
        <w:pStyle w:val="FIRO2"/>
      </w:pPr>
      <w:r w:rsidRPr="002D5208">
        <w:t>Troubleshooting</w:t>
      </w:r>
    </w:p>
    <w:p w14:paraId="722D7EE4" w14:textId="2D32A153" w:rsidR="009D1B2A" w:rsidRPr="002D5208" w:rsidRDefault="002B7804" w:rsidP="009D1B2A">
      <w:pPr>
        <w:rPr>
          <w:rFonts w:ascii="Verdana" w:eastAsia="MS Mincho" w:hAnsi="Verdana" w:cs="Kalinga"/>
        </w:rPr>
      </w:pPr>
      <w:r>
        <w:rPr>
          <w:rFonts w:ascii="Verdana" w:eastAsia="MS Mincho" w:hAnsi="Verdana" w:cs="Kalinga"/>
        </w:rPr>
        <w:t>No common issues were encountered at this stage.</w:t>
      </w:r>
    </w:p>
    <w:p w14:paraId="3F17A669" w14:textId="77777777" w:rsidR="002D5208" w:rsidRDefault="002D5208">
      <w:pPr>
        <w:rPr>
          <w:rFonts w:ascii="Verdana" w:eastAsia="MS Mincho" w:hAnsi="Verdana" w:cs="Kalinga"/>
          <w:b/>
          <w:bCs/>
          <w:color w:val="263238"/>
          <w:sz w:val="56"/>
          <w:szCs w:val="56"/>
        </w:rPr>
      </w:pPr>
      <w:r>
        <w:br w:type="page"/>
      </w:r>
    </w:p>
    <w:p w14:paraId="5669E112" w14:textId="1A7CC17D" w:rsidR="009D1B2A" w:rsidRPr="002D5208" w:rsidRDefault="009D1B2A" w:rsidP="002D5208">
      <w:pPr>
        <w:pStyle w:val="FIROI"/>
        <w:numPr>
          <w:ilvl w:val="0"/>
          <w:numId w:val="9"/>
        </w:numPr>
      </w:pPr>
      <w:r w:rsidRPr="002D5208">
        <w:lastRenderedPageBreak/>
        <w:t>Design</w:t>
      </w:r>
    </w:p>
    <w:p w14:paraId="6C743A43" w14:textId="4DE7B559" w:rsidR="00F85721" w:rsidRDefault="009D1B2A" w:rsidP="00F85721">
      <w:pPr>
        <w:pStyle w:val="FIRO2"/>
      </w:pPr>
      <w:r w:rsidRPr="002D5208">
        <w:t>Requirements</w:t>
      </w:r>
    </w:p>
    <w:p w14:paraId="45ECB69B" w14:textId="34504545" w:rsidR="00F85721" w:rsidRDefault="00F85721" w:rsidP="00F85721">
      <w:pPr>
        <w:pStyle w:val="Akapitzlist"/>
        <w:numPr>
          <w:ilvl w:val="0"/>
          <w:numId w:val="11"/>
        </w:numPr>
        <w:rPr>
          <w:rFonts w:ascii="Verdana" w:eastAsia="MS Mincho" w:hAnsi="Verdana" w:cs="Kalinga"/>
        </w:rPr>
      </w:pPr>
      <w:r>
        <w:rPr>
          <w:rFonts w:ascii="Verdana" w:eastAsia="MS Mincho" w:hAnsi="Verdana" w:cs="Kalinga"/>
        </w:rPr>
        <w:t>24V/12A charging capabilities</w:t>
      </w:r>
    </w:p>
    <w:p w14:paraId="35DB45A2" w14:textId="408D9BD7" w:rsidR="00F85721" w:rsidRDefault="00F85721" w:rsidP="00F85721">
      <w:pPr>
        <w:pStyle w:val="Akapitzlist"/>
        <w:numPr>
          <w:ilvl w:val="0"/>
          <w:numId w:val="11"/>
        </w:numPr>
        <w:rPr>
          <w:rFonts w:ascii="Verdana" w:eastAsia="MS Mincho" w:hAnsi="Verdana" w:cs="Kalinga"/>
        </w:rPr>
      </w:pPr>
      <w:r>
        <w:rPr>
          <w:rFonts w:ascii="Verdana" w:eastAsia="MS Mincho" w:hAnsi="Verdana" w:cs="Kalinga"/>
        </w:rPr>
        <w:t>2-pin operation, no polarity dependence</w:t>
      </w:r>
    </w:p>
    <w:p w14:paraId="2BE5CA7D" w14:textId="07388659" w:rsidR="00F85721" w:rsidRDefault="00F85721" w:rsidP="00F85721">
      <w:pPr>
        <w:pStyle w:val="Akapitzlist"/>
        <w:numPr>
          <w:ilvl w:val="0"/>
          <w:numId w:val="11"/>
        </w:numPr>
        <w:rPr>
          <w:rFonts w:ascii="Verdana" w:eastAsia="MS Mincho" w:hAnsi="Verdana" w:cs="Kalinga"/>
        </w:rPr>
      </w:pPr>
      <w:r>
        <w:rPr>
          <w:rFonts w:ascii="Verdana" w:eastAsia="MS Mincho" w:hAnsi="Verdana" w:cs="Kalinga"/>
        </w:rPr>
        <w:t>Automatic turn-off after charging sequence end</w:t>
      </w:r>
    </w:p>
    <w:p w14:paraId="0EBB0FF6" w14:textId="09A3746E" w:rsidR="00F85721" w:rsidRDefault="00F85721" w:rsidP="00F85721">
      <w:pPr>
        <w:pStyle w:val="Akapitzlist"/>
        <w:numPr>
          <w:ilvl w:val="0"/>
          <w:numId w:val="11"/>
        </w:numPr>
        <w:rPr>
          <w:rFonts w:ascii="Verdana" w:eastAsia="MS Mincho" w:hAnsi="Verdana" w:cs="Kalinga"/>
        </w:rPr>
      </w:pPr>
      <w:r>
        <w:rPr>
          <w:rFonts w:ascii="Verdana" w:eastAsia="MS Mincho" w:hAnsi="Verdana" w:cs="Kalinga"/>
        </w:rPr>
        <w:t>On</w:t>
      </w:r>
      <w:r w:rsidR="00C920EE">
        <w:rPr>
          <w:rFonts w:ascii="Verdana" w:eastAsia="MS Mincho" w:hAnsi="Verdana" w:cs="Kalinga"/>
        </w:rPr>
        <w:t xml:space="preserve"> </w:t>
      </w:r>
      <w:r>
        <w:rPr>
          <w:rFonts w:ascii="Verdana" w:eastAsia="MS Mincho" w:hAnsi="Verdana" w:cs="Kalinga"/>
        </w:rPr>
        <w:t>state latch</w:t>
      </w:r>
      <w:r w:rsidR="00C920EE">
        <w:rPr>
          <w:rFonts w:ascii="Verdana" w:eastAsia="MS Mincho" w:hAnsi="Verdana" w:cs="Kalinga"/>
        </w:rPr>
        <w:t>-</w:t>
      </w:r>
      <w:r>
        <w:rPr>
          <w:rFonts w:ascii="Verdana" w:eastAsia="MS Mincho" w:hAnsi="Verdana" w:cs="Kalinga"/>
        </w:rPr>
        <w:t>up avoidance</w:t>
      </w:r>
    </w:p>
    <w:p w14:paraId="13E53EC7" w14:textId="6BCD6437" w:rsidR="00C920EE" w:rsidRDefault="00C920EE" w:rsidP="00F85721">
      <w:pPr>
        <w:pStyle w:val="Akapitzlist"/>
        <w:numPr>
          <w:ilvl w:val="0"/>
          <w:numId w:val="11"/>
        </w:numPr>
        <w:rPr>
          <w:rFonts w:ascii="Verdana" w:eastAsia="MS Mincho" w:hAnsi="Verdana" w:cs="Kalinga"/>
        </w:rPr>
      </w:pPr>
      <w:r>
        <w:rPr>
          <w:rFonts w:ascii="Verdana" w:eastAsia="MS Mincho" w:hAnsi="Verdana" w:cs="Kalinga"/>
        </w:rPr>
        <w:t>Faulting to off state wherever possible.</w:t>
      </w:r>
    </w:p>
    <w:p w14:paraId="72334959" w14:textId="26DD8352" w:rsidR="009D1B2A" w:rsidRPr="002D5208" w:rsidRDefault="009D1B2A" w:rsidP="002D5208">
      <w:pPr>
        <w:pStyle w:val="FIRO2"/>
      </w:pPr>
      <w:r w:rsidRPr="002D5208">
        <w:t>Components</w:t>
      </w:r>
    </w:p>
    <w:p w14:paraId="3491BD0A" w14:textId="77777777" w:rsidR="009D1B2A" w:rsidRPr="002D5208" w:rsidRDefault="009D1B2A" w:rsidP="009D1B2A">
      <w:pPr>
        <w:rPr>
          <w:rFonts w:ascii="Verdana" w:eastAsia="MS Mincho" w:hAnsi="Verdana" w:cs="Kalinga"/>
        </w:rPr>
      </w:pPr>
      <w:r w:rsidRPr="002D5208">
        <w:rPr>
          <w:rFonts w:ascii="Verdana" w:eastAsia="MS Mincho" w:hAnsi="Verdana" w:cs="Kalinga"/>
        </w:rPr>
        <w:t>This section should highli</w:t>
      </w:r>
      <w:bookmarkStart w:id="0" w:name="_Hlk173163899"/>
      <w:r w:rsidRPr="002D5208">
        <w:rPr>
          <w:rFonts w:ascii="Verdana" w:eastAsia="MS Mincho" w:hAnsi="Verdana" w:cs="Kalinga"/>
        </w:rPr>
        <w:t xml:space="preserve">ght </w:t>
      </w:r>
      <w:bookmarkEnd w:id="0"/>
      <w:r w:rsidRPr="002D5208">
        <w:rPr>
          <w:rFonts w:ascii="Verdana" w:eastAsia="MS Mincho" w:hAnsi="Verdana" w:cs="Kalinga"/>
        </w:rPr>
        <w:t xml:space="preserve">the most important components and their functions. </w:t>
      </w:r>
    </w:p>
    <w:p w14:paraId="560DFD13" w14:textId="1B03A3ED" w:rsidR="009D1B2A" w:rsidRPr="002D5208" w:rsidRDefault="009D1B2A" w:rsidP="002D5208">
      <w:pPr>
        <w:pStyle w:val="FIRO2"/>
      </w:pPr>
      <w:r w:rsidRPr="002D5208">
        <w:t>Schematic</w:t>
      </w:r>
    </w:p>
    <w:p w14:paraId="71B2B6F0" w14:textId="77777777" w:rsidR="009D1B2A" w:rsidRPr="002D5208" w:rsidRDefault="009D1B2A" w:rsidP="009D1B2A">
      <w:pPr>
        <w:rPr>
          <w:rFonts w:ascii="Verdana" w:eastAsia="MS Mincho" w:hAnsi="Verdana" w:cs="Kalinga"/>
        </w:rPr>
      </w:pPr>
      <w:r w:rsidRPr="002D5208">
        <w:rPr>
          <w:rFonts w:ascii="Verdana" w:eastAsia="MS Mincho" w:hAnsi="Verdana" w:cs="Kalinga"/>
        </w:rPr>
        <w:t>Include an exported image of the PCB schematic.</w:t>
      </w:r>
      <w:r w:rsidRPr="002D5208">
        <w:rPr>
          <w:rFonts w:ascii="Verdana" w:eastAsia="MS Mincho" w:hAnsi="Verdana" w:cs="Kalinga"/>
        </w:rPr>
        <w:br/>
        <w:t>Optionally describe any relevant details about the schematic design</w:t>
      </w:r>
    </w:p>
    <w:p w14:paraId="70210ABF" w14:textId="75B48B58" w:rsidR="009D1B2A" w:rsidRPr="002D5208" w:rsidRDefault="009D1B2A" w:rsidP="002D5208">
      <w:pPr>
        <w:pStyle w:val="FIRO2"/>
      </w:pPr>
      <w:r w:rsidRPr="002D5208">
        <w:t>Layout</w:t>
      </w:r>
    </w:p>
    <w:p w14:paraId="3EA64171" w14:textId="77777777" w:rsidR="009D1B2A" w:rsidRPr="002D5208" w:rsidRDefault="009D1B2A" w:rsidP="009D1B2A">
      <w:pPr>
        <w:rPr>
          <w:rFonts w:ascii="Verdana" w:eastAsia="MS Mincho" w:hAnsi="Verdana" w:cs="Kalinga"/>
        </w:rPr>
      </w:pPr>
      <w:r w:rsidRPr="002D5208">
        <w:rPr>
          <w:rFonts w:ascii="Verdana" w:eastAsia="MS Mincho" w:hAnsi="Verdana" w:cs="Kalinga"/>
        </w:rPr>
        <w:t xml:space="preserve">Include exported images of the PCB layouts </w:t>
      </w:r>
    </w:p>
    <w:p w14:paraId="0B294FDD" w14:textId="77777777" w:rsidR="009D1B2A" w:rsidRPr="002D5208" w:rsidRDefault="009D1B2A" w:rsidP="009D1B2A">
      <w:pPr>
        <w:numPr>
          <w:ilvl w:val="0"/>
          <w:numId w:val="4"/>
        </w:numPr>
        <w:rPr>
          <w:rFonts w:ascii="Verdana" w:eastAsia="MS Mincho" w:hAnsi="Verdana" w:cs="Kalinga"/>
        </w:rPr>
      </w:pPr>
      <w:r w:rsidRPr="002D5208">
        <w:rPr>
          <w:rFonts w:ascii="Verdana" w:eastAsia="MS Mincho" w:hAnsi="Verdana" w:cs="Kalinga"/>
        </w:rPr>
        <w:t xml:space="preserve">Combined layout with dimensions. Include all important dimensions: PCB width and height, mounting holes size and position, etc. </w:t>
      </w:r>
    </w:p>
    <w:p w14:paraId="4AE99385" w14:textId="77777777" w:rsidR="009D1B2A" w:rsidRPr="002D5208" w:rsidRDefault="009D1B2A" w:rsidP="009D1B2A">
      <w:pPr>
        <w:numPr>
          <w:ilvl w:val="0"/>
          <w:numId w:val="4"/>
        </w:numPr>
        <w:rPr>
          <w:rFonts w:ascii="Verdana" w:eastAsia="MS Mincho" w:hAnsi="Verdana" w:cs="Kalinga"/>
        </w:rPr>
      </w:pPr>
      <w:r w:rsidRPr="002D5208">
        <w:rPr>
          <w:rFonts w:ascii="Verdana" w:eastAsia="MS Mincho" w:hAnsi="Verdana" w:cs="Kalinga"/>
        </w:rPr>
        <w:t xml:space="preserve">Combined layout without dimensions </w:t>
      </w:r>
    </w:p>
    <w:p w14:paraId="7DCD4508" w14:textId="77777777" w:rsidR="009D1B2A" w:rsidRPr="002D5208" w:rsidRDefault="009D1B2A" w:rsidP="009D1B2A">
      <w:pPr>
        <w:numPr>
          <w:ilvl w:val="0"/>
          <w:numId w:val="4"/>
        </w:numPr>
        <w:rPr>
          <w:rFonts w:ascii="Verdana" w:eastAsia="MS Mincho" w:hAnsi="Verdana" w:cs="Kalinga"/>
        </w:rPr>
      </w:pPr>
      <w:r w:rsidRPr="002D5208">
        <w:rPr>
          <w:rFonts w:ascii="Verdana" w:eastAsia="MS Mincho" w:hAnsi="Verdana" w:cs="Kalinga"/>
        </w:rPr>
        <w:t>Separate layouts for each layer</w:t>
      </w:r>
      <w:r w:rsidRPr="002D5208">
        <w:rPr>
          <w:rFonts w:ascii="Verdana" w:eastAsia="MS Mincho" w:hAnsi="Verdana" w:cs="Kalinga"/>
        </w:rPr>
        <w:br/>
        <w:t>Optionally describe any relevant details about the layout</w:t>
      </w:r>
    </w:p>
    <w:p w14:paraId="46DE3D71" w14:textId="2A529D6A" w:rsidR="009D1B2A" w:rsidRPr="002D5208" w:rsidRDefault="009D1B2A" w:rsidP="002D5208">
      <w:pPr>
        <w:pStyle w:val="FIRO2"/>
      </w:pPr>
      <w:r w:rsidRPr="002D5208">
        <w:t>Reference Documentation</w:t>
      </w:r>
    </w:p>
    <w:p w14:paraId="6ABADD4E" w14:textId="40F1E220" w:rsidR="002D5208" w:rsidRPr="002D5208" w:rsidRDefault="009D1B2A">
      <w:pPr>
        <w:rPr>
          <w:rFonts w:ascii="Verdana" w:eastAsia="MS Mincho" w:hAnsi="Verdana" w:cs="Kalinga"/>
        </w:rPr>
      </w:pPr>
      <w:r w:rsidRPr="002D5208">
        <w:rPr>
          <w:rFonts w:ascii="Verdana" w:eastAsia="MS Mincho" w:hAnsi="Verdana" w:cs="Kalinga"/>
        </w:rPr>
        <w:t>Include links to relevant reference documents such as datasheets for the components. When possible, host the documents in the project repository. It will guarantee they are easily accessible in the future, even If the original links would be no longer valid.</w:t>
      </w:r>
    </w:p>
    <w:p w14:paraId="3F9C0631" w14:textId="77777777" w:rsidR="004732BC" w:rsidRDefault="004732BC">
      <w:pPr>
        <w:rPr>
          <w:rFonts w:ascii="Verdana" w:eastAsia="MS Mincho" w:hAnsi="Verdana" w:cs="Kalinga"/>
          <w:b/>
          <w:bCs/>
          <w:color w:val="263238"/>
          <w:sz w:val="56"/>
          <w:szCs w:val="56"/>
        </w:rPr>
      </w:pPr>
      <w:r>
        <w:br w:type="page"/>
      </w:r>
    </w:p>
    <w:p w14:paraId="190FA255" w14:textId="02EFABBC" w:rsidR="009D1B2A" w:rsidRPr="002D5208" w:rsidRDefault="009D1B2A" w:rsidP="002D5208">
      <w:pPr>
        <w:pStyle w:val="FIROI"/>
        <w:numPr>
          <w:ilvl w:val="0"/>
          <w:numId w:val="9"/>
        </w:numPr>
      </w:pPr>
      <w:r w:rsidRPr="002D5208">
        <w:lastRenderedPageBreak/>
        <w:t>Firmware</w:t>
      </w:r>
    </w:p>
    <w:p w14:paraId="07D361E3" w14:textId="12BD4A14" w:rsidR="009D1B2A" w:rsidRPr="002D5208" w:rsidRDefault="009D1B2A" w:rsidP="002D5208">
      <w:pPr>
        <w:pStyle w:val="FIRO2"/>
      </w:pPr>
      <w:r w:rsidRPr="002D5208">
        <w:t>Overview</w:t>
      </w:r>
    </w:p>
    <w:p w14:paraId="7B0719F5" w14:textId="77777777" w:rsidR="004732BC" w:rsidRDefault="005379BA" w:rsidP="004732BC">
      <w:pPr>
        <w:rPr>
          <w:rFonts w:ascii="Verdana" w:eastAsia="MS Mincho" w:hAnsi="Verdana" w:cs="Kalinga"/>
        </w:rPr>
      </w:pPr>
      <w:r>
        <w:rPr>
          <w:rFonts w:ascii="Verdana" w:eastAsia="MS Mincho" w:hAnsi="Verdana" w:cs="Kalinga"/>
        </w:rPr>
        <w:t>Device isn’t programmable, there’s no firmware present onboard.</w:t>
      </w:r>
    </w:p>
    <w:p w14:paraId="23DE8BC7" w14:textId="77777777" w:rsidR="004732BC" w:rsidRDefault="004732BC" w:rsidP="004732BC"/>
    <w:p w14:paraId="600DD78C" w14:textId="771EF7A1" w:rsidR="009D1B2A" w:rsidRPr="004732BC" w:rsidRDefault="009D1B2A" w:rsidP="004732BC">
      <w:pPr>
        <w:pStyle w:val="FIROI"/>
        <w:numPr>
          <w:ilvl w:val="0"/>
          <w:numId w:val="9"/>
        </w:numPr>
      </w:pPr>
      <w:r w:rsidRPr="002D5208">
        <w:t>Manufacturing</w:t>
      </w:r>
    </w:p>
    <w:p w14:paraId="0E12FAB7" w14:textId="74E001D8" w:rsidR="009D1B2A" w:rsidRPr="002D5208" w:rsidRDefault="009D1B2A" w:rsidP="002D5208">
      <w:pPr>
        <w:pStyle w:val="FIRO2"/>
      </w:pPr>
      <w:r w:rsidRPr="002D5208">
        <w:t>Manufacturing Considerations</w:t>
      </w:r>
    </w:p>
    <w:p w14:paraId="092904B1" w14:textId="748B0862" w:rsidR="009D1B2A" w:rsidRPr="002D5208" w:rsidRDefault="009D1B2A" w:rsidP="009D1B2A">
      <w:pPr>
        <w:rPr>
          <w:rFonts w:ascii="Verdana" w:eastAsia="MS Mincho" w:hAnsi="Verdana" w:cs="Kalinga"/>
        </w:rPr>
      </w:pPr>
      <w:r w:rsidRPr="002D5208">
        <w:rPr>
          <w:rFonts w:ascii="Verdana" w:eastAsia="MS Mincho" w:hAnsi="Verdana" w:cs="Kalinga"/>
        </w:rPr>
        <w:t xml:space="preserve">Include any manufacturing considerations for the PCB design, such as </w:t>
      </w:r>
      <w:proofErr w:type="spellStart"/>
      <w:r w:rsidRPr="002D5208">
        <w:rPr>
          <w:rFonts w:ascii="Verdana" w:eastAsia="MS Mincho" w:hAnsi="Verdana" w:cs="Kalinga"/>
        </w:rPr>
        <w:t>paneli</w:t>
      </w:r>
      <w:r w:rsidR="002D5208">
        <w:rPr>
          <w:rFonts w:ascii="Verdana" w:eastAsia="MS Mincho" w:hAnsi="Verdana" w:cs="Kalinga"/>
        </w:rPr>
        <w:t>z</w:t>
      </w:r>
      <w:r w:rsidRPr="002D5208">
        <w:rPr>
          <w:rFonts w:ascii="Verdana" w:eastAsia="MS Mincho" w:hAnsi="Verdana" w:cs="Kalinga"/>
        </w:rPr>
        <w:t>ation</w:t>
      </w:r>
      <w:proofErr w:type="spellEnd"/>
      <w:r w:rsidRPr="002D5208">
        <w:rPr>
          <w:rFonts w:ascii="Verdana" w:eastAsia="MS Mincho" w:hAnsi="Verdana" w:cs="Kalinga"/>
        </w:rPr>
        <w:t>, solder mask requirements, or impedance control.</w:t>
      </w:r>
    </w:p>
    <w:p w14:paraId="05A5B559" w14:textId="50B3A74A" w:rsidR="009D1B2A" w:rsidRPr="002D5208" w:rsidRDefault="009D1B2A" w:rsidP="002D5208">
      <w:pPr>
        <w:pStyle w:val="FIRO2"/>
      </w:pPr>
      <w:r w:rsidRPr="002D5208">
        <w:t>Assembly Instructions</w:t>
      </w:r>
    </w:p>
    <w:p w14:paraId="412ACFE7" w14:textId="77777777" w:rsidR="009D1B2A" w:rsidRPr="002D5208" w:rsidRDefault="009D1B2A" w:rsidP="009D1B2A">
      <w:pPr>
        <w:rPr>
          <w:rFonts w:ascii="Verdana" w:eastAsia="MS Mincho" w:hAnsi="Verdana" w:cs="Kalinga"/>
        </w:rPr>
      </w:pPr>
      <w:r w:rsidRPr="002D5208">
        <w:rPr>
          <w:rFonts w:ascii="Verdana" w:eastAsia="MS Mincho" w:hAnsi="Verdana" w:cs="Kalinga"/>
        </w:rPr>
        <w:t>Include any specific guidelines or precautions that need to be followed during the assembly process.</w:t>
      </w:r>
    </w:p>
    <w:p w14:paraId="2276B014" w14:textId="1725AA69" w:rsidR="009D1B2A" w:rsidRPr="002D5208" w:rsidRDefault="009D1B2A" w:rsidP="002D5208">
      <w:pPr>
        <w:pStyle w:val="FIRO2"/>
      </w:pPr>
      <w:r w:rsidRPr="002D5208">
        <w:t>Testing</w:t>
      </w:r>
    </w:p>
    <w:p w14:paraId="001A535B" w14:textId="77777777" w:rsidR="002D5208" w:rsidRDefault="009D1B2A" w:rsidP="009D1B2A">
      <w:pPr>
        <w:rPr>
          <w:rFonts w:ascii="Verdana" w:eastAsia="MS Mincho" w:hAnsi="Verdana" w:cs="Kalinga"/>
        </w:rPr>
      </w:pPr>
      <w:r w:rsidRPr="002D5208">
        <w:rPr>
          <w:rFonts w:ascii="Verdana" w:eastAsia="MS Mincho" w:hAnsi="Verdana" w:cs="Kalinga"/>
        </w:rPr>
        <w:t>Describe the testing procedures and methodologies used to verify the functionality of the PCB.</w:t>
      </w:r>
    </w:p>
    <w:p w14:paraId="3E4DBCF7" w14:textId="3BD00EFA" w:rsidR="009D1B2A" w:rsidRPr="002D5208" w:rsidRDefault="002D5208" w:rsidP="009D1B2A">
      <w:pPr>
        <w:rPr>
          <w:rFonts w:ascii="Verdana" w:eastAsia="MS Mincho" w:hAnsi="Verdana" w:cs="Kalinga"/>
        </w:rPr>
      </w:pPr>
      <w:r>
        <w:rPr>
          <w:rFonts w:ascii="Verdana" w:eastAsia="MS Mincho" w:hAnsi="Verdana" w:cs="Kalinga"/>
        </w:rPr>
        <w:br w:type="page"/>
      </w:r>
    </w:p>
    <w:p w14:paraId="4757376E" w14:textId="0182944B" w:rsidR="009D1B2A" w:rsidRPr="002D5208" w:rsidRDefault="009D1B2A" w:rsidP="002D5208">
      <w:pPr>
        <w:pStyle w:val="FIROI"/>
        <w:numPr>
          <w:ilvl w:val="0"/>
          <w:numId w:val="9"/>
        </w:numPr>
      </w:pPr>
      <w:r w:rsidRPr="002D5208">
        <w:lastRenderedPageBreak/>
        <w:t>Conclusions</w:t>
      </w:r>
    </w:p>
    <w:p w14:paraId="77F65FC8" w14:textId="77777777" w:rsidR="009D1B2A" w:rsidRPr="002D5208" w:rsidRDefault="009D1B2A" w:rsidP="009D1B2A">
      <w:pPr>
        <w:rPr>
          <w:rFonts w:ascii="Verdana" w:eastAsia="MS Mincho" w:hAnsi="Verdana" w:cs="Kalinga"/>
        </w:rPr>
      </w:pPr>
      <w:r w:rsidRPr="002D5208">
        <w:rPr>
          <w:rFonts w:ascii="Verdana" w:eastAsia="MS Mincho" w:hAnsi="Verdana" w:cs="Kalinga"/>
        </w:rPr>
        <w:t>Summarize the key findings of the PCB project. Provide recommendations for future improvements.</w:t>
      </w:r>
    </w:p>
    <w:p w14:paraId="7E5F67D9" w14:textId="77777777" w:rsidR="009D1B2A" w:rsidRPr="002D5208" w:rsidRDefault="009D1B2A" w:rsidP="009D1B2A">
      <w:pPr>
        <w:jc w:val="center"/>
        <w:rPr>
          <w:rFonts w:ascii="Verdana" w:eastAsia="MS Mincho" w:hAnsi="Verdana" w:cs="Kalinga"/>
          <w:color w:val="263238"/>
        </w:rPr>
      </w:pPr>
    </w:p>
    <w:p w14:paraId="1B919C3E" w14:textId="2BB3998D" w:rsidR="00EA37B4" w:rsidRPr="009D1B2A" w:rsidRDefault="00EA37B4">
      <w:pPr>
        <w:rPr>
          <w:rFonts w:ascii="Verdana" w:hAnsi="Verdana"/>
        </w:rPr>
      </w:pPr>
    </w:p>
    <w:sectPr w:rsidR="00EA37B4" w:rsidRPr="009D1B2A" w:rsidSect="00374B16">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8C6754" w14:textId="77777777" w:rsidR="00BA2AF1" w:rsidRPr="002D5208" w:rsidRDefault="00BA2AF1" w:rsidP="009D1B2A">
      <w:pPr>
        <w:spacing w:after="0" w:line="240" w:lineRule="auto"/>
      </w:pPr>
      <w:r w:rsidRPr="002D5208">
        <w:separator/>
      </w:r>
    </w:p>
  </w:endnote>
  <w:endnote w:type="continuationSeparator" w:id="0">
    <w:p w14:paraId="54BE6988" w14:textId="77777777" w:rsidR="00BA2AF1" w:rsidRPr="002D5208" w:rsidRDefault="00BA2AF1" w:rsidP="009D1B2A">
      <w:pPr>
        <w:spacing w:after="0" w:line="240" w:lineRule="auto"/>
      </w:pPr>
      <w:r w:rsidRPr="002D520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nga">
    <w:charset w:val="00"/>
    <w:family w:val="swiss"/>
    <w:pitch w:val="variable"/>
    <w:sig w:usb0="0008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Grandview">
    <w:charset w:val="00"/>
    <w:family w:val="swiss"/>
    <w:pitch w:val="variable"/>
    <w:sig w:usb0="A00002C7" w:usb1="00000002" w:usb2="00000000" w:usb3="00000000" w:csb0="0000019F" w:csb1="00000000"/>
  </w:font>
  <w:font w:name="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169713"/>
      <w:placeholder>
        <w:docPart w:val="05CAE535885F429F880656BCAE716DAC"/>
      </w:placeholder>
      <w:temporary/>
      <w:showingPlcHdr/>
      <w15:appearance w15:val="hidden"/>
    </w:sdtPr>
    <w:sdtContent>
      <w:p w14:paraId="6EB850CB" w14:textId="77777777" w:rsidR="00374B16" w:rsidRPr="002D5208" w:rsidRDefault="00374B16">
        <w:pPr>
          <w:pStyle w:val="Stopka"/>
        </w:pPr>
        <w:r w:rsidRPr="002D5208">
          <w:t>[Wpisz tutaj]</w:t>
        </w:r>
      </w:p>
    </w:sdtContent>
  </w:sdt>
  <w:p w14:paraId="3089780A" w14:textId="5F33399A" w:rsidR="009D1B2A" w:rsidRPr="002D5208" w:rsidRDefault="009D1B2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BB73F" w14:textId="77777777" w:rsidR="00BA2AF1" w:rsidRPr="002D5208" w:rsidRDefault="00BA2AF1" w:rsidP="009D1B2A">
      <w:pPr>
        <w:spacing w:after="0" w:line="240" w:lineRule="auto"/>
      </w:pPr>
      <w:r w:rsidRPr="002D5208">
        <w:separator/>
      </w:r>
    </w:p>
  </w:footnote>
  <w:footnote w:type="continuationSeparator" w:id="0">
    <w:p w14:paraId="041055D9" w14:textId="77777777" w:rsidR="00BA2AF1" w:rsidRPr="002D5208" w:rsidRDefault="00BA2AF1" w:rsidP="009D1B2A">
      <w:pPr>
        <w:spacing w:after="0" w:line="240" w:lineRule="auto"/>
      </w:pPr>
      <w:r w:rsidRPr="002D520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F4BC2"/>
    <w:multiLevelType w:val="multilevel"/>
    <w:tmpl w:val="3332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B237E"/>
    <w:multiLevelType w:val="hybridMultilevel"/>
    <w:tmpl w:val="B60A11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8492CEB"/>
    <w:multiLevelType w:val="multilevel"/>
    <w:tmpl w:val="EC9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D1AFC"/>
    <w:multiLevelType w:val="multilevel"/>
    <w:tmpl w:val="DB34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E2A64"/>
    <w:multiLevelType w:val="multilevel"/>
    <w:tmpl w:val="CEAE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53957"/>
    <w:multiLevelType w:val="hybridMultilevel"/>
    <w:tmpl w:val="DE38CBF6"/>
    <w:lvl w:ilvl="0" w:tplc="276A983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7B65A8"/>
    <w:multiLevelType w:val="multilevel"/>
    <w:tmpl w:val="749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A5019"/>
    <w:multiLevelType w:val="multilevel"/>
    <w:tmpl w:val="09C4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210ACF"/>
    <w:multiLevelType w:val="hybridMultilevel"/>
    <w:tmpl w:val="D27C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90924"/>
    <w:multiLevelType w:val="hybridMultilevel"/>
    <w:tmpl w:val="D3DA05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7B2758B5"/>
    <w:multiLevelType w:val="hybridMultilevel"/>
    <w:tmpl w:val="D4D0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185583">
    <w:abstractNumId w:val="2"/>
  </w:num>
  <w:num w:numId="2" w16cid:durableId="1187714930">
    <w:abstractNumId w:val="0"/>
  </w:num>
  <w:num w:numId="3" w16cid:durableId="141703810">
    <w:abstractNumId w:val="4"/>
  </w:num>
  <w:num w:numId="4" w16cid:durableId="1725253610">
    <w:abstractNumId w:val="6"/>
  </w:num>
  <w:num w:numId="5" w16cid:durableId="887179383">
    <w:abstractNumId w:val="3"/>
  </w:num>
  <w:num w:numId="6" w16cid:durableId="2116291176">
    <w:abstractNumId w:val="7"/>
  </w:num>
  <w:num w:numId="7" w16cid:durableId="796722493">
    <w:abstractNumId w:val="1"/>
  </w:num>
  <w:num w:numId="8" w16cid:durableId="1215197641">
    <w:abstractNumId w:val="9"/>
  </w:num>
  <w:num w:numId="9" w16cid:durableId="829254513">
    <w:abstractNumId w:val="5"/>
  </w:num>
  <w:num w:numId="10" w16cid:durableId="1197816411">
    <w:abstractNumId w:val="8"/>
  </w:num>
  <w:num w:numId="11" w16cid:durableId="15912296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E7"/>
    <w:rsid w:val="00005746"/>
    <w:rsid w:val="00144952"/>
    <w:rsid w:val="0015790F"/>
    <w:rsid w:val="002032E7"/>
    <w:rsid w:val="002139DC"/>
    <w:rsid w:val="002372EA"/>
    <w:rsid w:val="002B7804"/>
    <w:rsid w:val="002D5208"/>
    <w:rsid w:val="00314336"/>
    <w:rsid w:val="00336573"/>
    <w:rsid w:val="00347016"/>
    <w:rsid w:val="00374B16"/>
    <w:rsid w:val="00377595"/>
    <w:rsid w:val="00442F8B"/>
    <w:rsid w:val="004732BC"/>
    <w:rsid w:val="0050657D"/>
    <w:rsid w:val="005244DD"/>
    <w:rsid w:val="005379BA"/>
    <w:rsid w:val="0077401D"/>
    <w:rsid w:val="00795C18"/>
    <w:rsid w:val="007C00A0"/>
    <w:rsid w:val="00884DA0"/>
    <w:rsid w:val="0095698B"/>
    <w:rsid w:val="0096039A"/>
    <w:rsid w:val="009A3BDF"/>
    <w:rsid w:val="009C7D5E"/>
    <w:rsid w:val="009D1B2A"/>
    <w:rsid w:val="00AF0563"/>
    <w:rsid w:val="00B0431A"/>
    <w:rsid w:val="00B173B8"/>
    <w:rsid w:val="00B95606"/>
    <w:rsid w:val="00BA2AF1"/>
    <w:rsid w:val="00BD5C1C"/>
    <w:rsid w:val="00BE626C"/>
    <w:rsid w:val="00C869A2"/>
    <w:rsid w:val="00C920EE"/>
    <w:rsid w:val="00CF7B13"/>
    <w:rsid w:val="00D80240"/>
    <w:rsid w:val="00DE1E18"/>
    <w:rsid w:val="00E14661"/>
    <w:rsid w:val="00EA37B4"/>
    <w:rsid w:val="00F067EE"/>
    <w:rsid w:val="00F85721"/>
    <w:rsid w:val="00FB41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D8A4E"/>
  <w15:chartTrackingRefBased/>
  <w15:docId w15:val="{7B74362B-822A-4EC4-B1BD-729C3492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203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203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2032E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2032E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2032E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2032E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2032E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2032E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2032E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032E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2032E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2032E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2032E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2032E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2032E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2032E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2032E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2032E7"/>
    <w:rPr>
      <w:rFonts w:eastAsiaTheme="majorEastAsia" w:cstheme="majorBidi"/>
      <w:color w:val="272727" w:themeColor="text1" w:themeTint="D8"/>
    </w:rPr>
  </w:style>
  <w:style w:type="paragraph" w:styleId="Tytu">
    <w:name w:val="Title"/>
    <w:basedOn w:val="Normalny"/>
    <w:next w:val="Normalny"/>
    <w:link w:val="TytuZnak"/>
    <w:uiPriority w:val="10"/>
    <w:qFormat/>
    <w:rsid w:val="00203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032E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032E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2032E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2032E7"/>
    <w:pPr>
      <w:spacing w:before="160"/>
      <w:jc w:val="center"/>
    </w:pPr>
    <w:rPr>
      <w:i/>
      <w:iCs/>
      <w:color w:val="404040" w:themeColor="text1" w:themeTint="BF"/>
    </w:rPr>
  </w:style>
  <w:style w:type="character" w:customStyle="1" w:styleId="CytatZnak">
    <w:name w:val="Cytat Znak"/>
    <w:basedOn w:val="Domylnaczcionkaakapitu"/>
    <w:link w:val="Cytat"/>
    <w:uiPriority w:val="29"/>
    <w:rsid w:val="002032E7"/>
    <w:rPr>
      <w:i/>
      <w:iCs/>
      <w:color w:val="404040" w:themeColor="text1" w:themeTint="BF"/>
    </w:rPr>
  </w:style>
  <w:style w:type="paragraph" w:styleId="Akapitzlist">
    <w:name w:val="List Paragraph"/>
    <w:basedOn w:val="Normalny"/>
    <w:uiPriority w:val="34"/>
    <w:qFormat/>
    <w:rsid w:val="002032E7"/>
    <w:pPr>
      <w:ind w:left="720"/>
      <w:contextualSpacing/>
    </w:pPr>
  </w:style>
  <w:style w:type="character" w:styleId="Wyrnienieintensywne">
    <w:name w:val="Intense Emphasis"/>
    <w:basedOn w:val="Domylnaczcionkaakapitu"/>
    <w:uiPriority w:val="21"/>
    <w:qFormat/>
    <w:rsid w:val="002032E7"/>
    <w:rPr>
      <w:i/>
      <w:iCs/>
      <w:color w:val="0F4761" w:themeColor="accent1" w:themeShade="BF"/>
    </w:rPr>
  </w:style>
  <w:style w:type="paragraph" w:styleId="Cytatintensywny">
    <w:name w:val="Intense Quote"/>
    <w:basedOn w:val="Normalny"/>
    <w:next w:val="Normalny"/>
    <w:link w:val="CytatintensywnyZnak"/>
    <w:uiPriority w:val="30"/>
    <w:qFormat/>
    <w:rsid w:val="00203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2032E7"/>
    <w:rPr>
      <w:i/>
      <w:iCs/>
      <w:color w:val="0F4761" w:themeColor="accent1" w:themeShade="BF"/>
    </w:rPr>
  </w:style>
  <w:style w:type="character" w:styleId="Odwoanieintensywne">
    <w:name w:val="Intense Reference"/>
    <w:basedOn w:val="Domylnaczcionkaakapitu"/>
    <w:uiPriority w:val="32"/>
    <w:qFormat/>
    <w:rsid w:val="002032E7"/>
    <w:rPr>
      <w:b/>
      <w:bCs/>
      <w:smallCaps/>
      <w:color w:val="0F4761" w:themeColor="accent1" w:themeShade="BF"/>
      <w:spacing w:val="5"/>
    </w:rPr>
  </w:style>
  <w:style w:type="character" w:styleId="Hipercze">
    <w:name w:val="Hyperlink"/>
    <w:basedOn w:val="Domylnaczcionkaakapitu"/>
    <w:uiPriority w:val="99"/>
    <w:unhideWhenUsed/>
    <w:rsid w:val="002032E7"/>
    <w:rPr>
      <w:color w:val="467886" w:themeColor="hyperlink"/>
      <w:u w:val="single"/>
    </w:rPr>
  </w:style>
  <w:style w:type="character" w:styleId="Nierozpoznanawzmianka">
    <w:name w:val="Unresolved Mention"/>
    <w:basedOn w:val="Domylnaczcionkaakapitu"/>
    <w:uiPriority w:val="99"/>
    <w:semiHidden/>
    <w:unhideWhenUsed/>
    <w:rsid w:val="002032E7"/>
    <w:rPr>
      <w:color w:val="605E5C"/>
      <w:shd w:val="clear" w:color="auto" w:fill="E1DFDD"/>
    </w:rPr>
  </w:style>
  <w:style w:type="paragraph" w:styleId="Nagwek">
    <w:name w:val="header"/>
    <w:basedOn w:val="Normalny"/>
    <w:link w:val="NagwekZnak"/>
    <w:uiPriority w:val="99"/>
    <w:unhideWhenUsed/>
    <w:rsid w:val="009D1B2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D1B2A"/>
  </w:style>
  <w:style w:type="paragraph" w:styleId="Stopka">
    <w:name w:val="footer"/>
    <w:basedOn w:val="Normalny"/>
    <w:link w:val="StopkaZnak"/>
    <w:uiPriority w:val="99"/>
    <w:unhideWhenUsed/>
    <w:rsid w:val="009D1B2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D1B2A"/>
  </w:style>
  <w:style w:type="character" w:styleId="Tekstzastpczy">
    <w:name w:val="Placeholder Text"/>
    <w:basedOn w:val="Domylnaczcionkaakapitu"/>
    <w:uiPriority w:val="99"/>
    <w:semiHidden/>
    <w:rsid w:val="009D1B2A"/>
    <w:rPr>
      <w:color w:val="666666"/>
    </w:rPr>
  </w:style>
  <w:style w:type="paragraph" w:customStyle="1" w:styleId="FIROI">
    <w:name w:val="FIRO_I"/>
    <w:basedOn w:val="Normalny"/>
    <w:link w:val="FIROIZnak"/>
    <w:qFormat/>
    <w:rsid w:val="002D5208"/>
    <w:rPr>
      <w:rFonts w:ascii="Verdana" w:eastAsia="MS Mincho" w:hAnsi="Verdana" w:cs="Kalinga"/>
      <w:b/>
      <w:bCs/>
      <w:color w:val="263238"/>
      <w:sz w:val="56"/>
      <w:szCs w:val="56"/>
    </w:rPr>
  </w:style>
  <w:style w:type="character" w:customStyle="1" w:styleId="FIROIZnak">
    <w:name w:val="FIRO_I Znak"/>
    <w:basedOn w:val="Domylnaczcionkaakapitu"/>
    <w:link w:val="FIROI"/>
    <w:rsid w:val="002D5208"/>
    <w:rPr>
      <w:rFonts w:ascii="Verdana" w:eastAsia="MS Mincho" w:hAnsi="Verdana" w:cs="Kalinga"/>
      <w:b/>
      <w:bCs/>
      <w:color w:val="263238"/>
      <w:sz w:val="56"/>
      <w:szCs w:val="56"/>
      <w:lang w:val="en-US"/>
    </w:rPr>
  </w:style>
  <w:style w:type="paragraph" w:customStyle="1" w:styleId="FIRO2">
    <w:name w:val="FIRO_2"/>
    <w:basedOn w:val="Normalny"/>
    <w:link w:val="FIRO2Znak"/>
    <w:qFormat/>
    <w:rsid w:val="002D5208"/>
    <w:rPr>
      <w:rFonts w:ascii="Verdana" w:eastAsia="MS Mincho" w:hAnsi="Verdana" w:cs="Kalinga"/>
      <w:b/>
      <w:bCs/>
      <w:color w:val="3A3A3A" w:themeColor="background2" w:themeShade="40"/>
      <w:sz w:val="40"/>
      <w:szCs w:val="40"/>
    </w:rPr>
  </w:style>
  <w:style w:type="character" w:customStyle="1" w:styleId="FIRO2Znak">
    <w:name w:val="FIRO_2 Znak"/>
    <w:basedOn w:val="Domylnaczcionkaakapitu"/>
    <w:link w:val="FIRO2"/>
    <w:rsid w:val="002D5208"/>
    <w:rPr>
      <w:rFonts w:ascii="Verdana" w:eastAsia="MS Mincho" w:hAnsi="Verdana" w:cs="Kalinga"/>
      <w:b/>
      <w:bCs/>
      <w:color w:val="3A3A3A" w:themeColor="background2" w:themeShade="40"/>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07170">
      <w:bodyDiv w:val="1"/>
      <w:marLeft w:val="0"/>
      <w:marRight w:val="0"/>
      <w:marTop w:val="0"/>
      <w:marBottom w:val="0"/>
      <w:divBdr>
        <w:top w:val="none" w:sz="0" w:space="0" w:color="auto"/>
        <w:left w:val="none" w:sz="0" w:space="0" w:color="auto"/>
        <w:bottom w:val="none" w:sz="0" w:space="0" w:color="auto"/>
        <w:right w:val="none" w:sz="0" w:space="0" w:color="auto"/>
      </w:divBdr>
      <w:divsChild>
        <w:div w:id="1471630138">
          <w:marLeft w:val="0"/>
          <w:marRight w:val="0"/>
          <w:marTop w:val="0"/>
          <w:marBottom w:val="0"/>
          <w:divBdr>
            <w:top w:val="none" w:sz="0" w:space="0" w:color="auto"/>
            <w:left w:val="none" w:sz="0" w:space="0" w:color="auto"/>
            <w:bottom w:val="none" w:sz="0" w:space="0" w:color="auto"/>
            <w:right w:val="none" w:sz="0" w:space="0" w:color="auto"/>
          </w:divBdr>
        </w:div>
      </w:divsChild>
    </w:div>
    <w:div w:id="548221811">
      <w:bodyDiv w:val="1"/>
      <w:marLeft w:val="0"/>
      <w:marRight w:val="0"/>
      <w:marTop w:val="0"/>
      <w:marBottom w:val="0"/>
      <w:divBdr>
        <w:top w:val="none" w:sz="0" w:space="0" w:color="auto"/>
        <w:left w:val="none" w:sz="0" w:space="0" w:color="auto"/>
        <w:bottom w:val="none" w:sz="0" w:space="0" w:color="auto"/>
        <w:right w:val="none" w:sz="0" w:space="0" w:color="auto"/>
      </w:divBdr>
      <w:divsChild>
        <w:div w:id="741028982">
          <w:marLeft w:val="0"/>
          <w:marRight w:val="0"/>
          <w:marTop w:val="0"/>
          <w:marBottom w:val="0"/>
          <w:divBdr>
            <w:top w:val="none" w:sz="0" w:space="0" w:color="auto"/>
            <w:left w:val="none" w:sz="0" w:space="0" w:color="auto"/>
            <w:bottom w:val="none" w:sz="0" w:space="0" w:color="auto"/>
            <w:right w:val="none" w:sz="0" w:space="0" w:color="auto"/>
          </w:divBdr>
        </w:div>
      </w:divsChild>
    </w:div>
    <w:div w:id="972446861">
      <w:bodyDiv w:val="1"/>
      <w:marLeft w:val="0"/>
      <w:marRight w:val="0"/>
      <w:marTop w:val="0"/>
      <w:marBottom w:val="0"/>
      <w:divBdr>
        <w:top w:val="none" w:sz="0" w:space="0" w:color="auto"/>
        <w:left w:val="none" w:sz="0" w:space="0" w:color="auto"/>
        <w:bottom w:val="none" w:sz="0" w:space="0" w:color="auto"/>
        <w:right w:val="none" w:sz="0" w:space="0" w:color="auto"/>
      </w:divBdr>
      <w:divsChild>
        <w:div w:id="1326057958">
          <w:marLeft w:val="0"/>
          <w:marRight w:val="0"/>
          <w:marTop w:val="0"/>
          <w:marBottom w:val="0"/>
          <w:divBdr>
            <w:top w:val="none" w:sz="0" w:space="0" w:color="auto"/>
            <w:left w:val="none" w:sz="0" w:space="0" w:color="auto"/>
            <w:bottom w:val="none" w:sz="0" w:space="0" w:color="auto"/>
            <w:right w:val="none" w:sz="0" w:space="0" w:color="auto"/>
          </w:divBdr>
        </w:div>
      </w:divsChild>
    </w:div>
    <w:div w:id="1719283950">
      <w:bodyDiv w:val="1"/>
      <w:marLeft w:val="0"/>
      <w:marRight w:val="0"/>
      <w:marTop w:val="0"/>
      <w:marBottom w:val="0"/>
      <w:divBdr>
        <w:top w:val="none" w:sz="0" w:space="0" w:color="auto"/>
        <w:left w:val="none" w:sz="0" w:space="0" w:color="auto"/>
        <w:bottom w:val="none" w:sz="0" w:space="0" w:color="auto"/>
        <w:right w:val="none" w:sz="0" w:space="0" w:color="auto"/>
      </w:divBdr>
      <w:divsChild>
        <w:div w:id="1116099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CAE535885F429F880656BCAE716DAC"/>
        <w:category>
          <w:name w:val="Ogólne"/>
          <w:gallery w:val="placeholder"/>
        </w:category>
        <w:types>
          <w:type w:val="bbPlcHdr"/>
        </w:types>
        <w:behaviors>
          <w:behavior w:val="content"/>
        </w:behaviors>
        <w:guid w:val="{1B3E0DD7-AE9E-4A4D-A108-AACAAF15FD52}"/>
      </w:docPartPr>
      <w:docPartBody>
        <w:p w:rsidR="0045633F" w:rsidRDefault="006155BE" w:rsidP="006155BE">
          <w:pPr>
            <w:pStyle w:val="05CAE535885F429F880656BCAE716DAC"/>
          </w:pPr>
          <w:r>
            <w:t>[Wpisz tutaj]</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EE"/>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Kalinga">
    <w:charset w:val="00"/>
    <w:family w:val="swiss"/>
    <w:pitch w:val="variable"/>
    <w:sig w:usb0="0008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Grandview">
    <w:charset w:val="00"/>
    <w:family w:val="swiss"/>
    <w:pitch w:val="variable"/>
    <w:sig w:usb0="A00002C7" w:usb1="00000002" w:usb2="00000000" w:usb3="00000000" w:csb0="0000019F" w:csb1="00000000"/>
  </w:font>
  <w:font w:name="Verdana Pro">
    <w:charset w:val="00"/>
    <w:family w:val="swiss"/>
    <w:pitch w:val="variable"/>
    <w:sig w:usb0="80000287" w:usb1="0000004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BE"/>
    <w:rsid w:val="00005746"/>
    <w:rsid w:val="0045633F"/>
    <w:rsid w:val="006155BE"/>
    <w:rsid w:val="00726B2C"/>
    <w:rsid w:val="009B14E0"/>
    <w:rsid w:val="00AF0563"/>
    <w:rsid w:val="00C869A2"/>
    <w:rsid w:val="00FD61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6155BE"/>
    <w:rPr>
      <w:color w:val="666666"/>
    </w:rPr>
  </w:style>
  <w:style w:type="paragraph" w:customStyle="1" w:styleId="05CAE535885F429F880656BCAE716DAC">
    <w:name w:val="05CAE535885F429F880656BCAE716DAC"/>
    <w:rsid w:val="00615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EC693-CBF9-4B0B-9920-7FFC57989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Pages>7</Pages>
  <Words>752</Words>
  <Characters>4287</Characters>
  <Application>Microsoft Office Word</Application>
  <DocSecurity>0</DocSecurity>
  <Lines>35</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asiadel</dc:creator>
  <cp:keywords/>
  <dc:description/>
  <cp:lastModifiedBy>asiadel</cp:lastModifiedBy>
  <cp:revision>7</cp:revision>
  <dcterms:created xsi:type="dcterms:W3CDTF">2024-07-28T12:26:00Z</dcterms:created>
  <dcterms:modified xsi:type="dcterms:W3CDTF">2024-08-03T15:34:00Z</dcterms:modified>
</cp:coreProperties>
</file>