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4" w:name="установка-один-раз"/>
    <w:p>
      <w:pPr>
        <w:pStyle w:val="Heading2"/>
      </w:pPr>
      <w:r>
        <w:t xml:space="preserve">Установка (один раз)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bookmarkEnd w:id="14"/>
    <w:bookmarkStart w:id="15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2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2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bookmarkEnd w:id="15"/>
    <w:bookmarkStart w:id="16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16"/>
    <w:bookmarkStart w:id="17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</w:t>
      </w:r>
      <w:r>
        <w:t xml:space="preserve"> </w:t>
      </w:r>
      <w:r>
        <w:t xml:space="preserve">Код менять не нужно.</w:t>
      </w:r>
    </w:p>
    <w:bookmarkEnd w:id="17"/>
    <w:bookmarkStart w:id="18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</w:tbl>
    <w:bookmarkEnd w:id="18"/>
    <w:bookmarkStart w:id="19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19"/>
    <w:bookmarkStart w:id="20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</w:t>
      </w:r>
      <w:r>
        <w:t xml:space="preserve"> </w:t>
      </w:r>
      <w:r>
        <w:t xml:space="preserve">(данные не нужны).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0"/>
    <w:bookmarkStart w:id="21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4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4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4"/>
        </w:numPr>
      </w:pPr>
      <w:r>
        <w:t xml:space="preserve">Пороги st1 для clear water 3 не восстановлены (взяты из скрипта для v4_Zot_new).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2026-10-12T15:11:42Z</dcterms:created>
  <dcterms:modified xsi:type="dcterms:W3CDTF">2026-10-12T15:11:42Z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