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widowControl w:val="0"/>
        <w:spacing w:after="120" w:before="120" w:line="288" w:lineRule="auto"/>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5">
      <w:pPr>
        <w:widowControl w:val="0"/>
        <w:spacing w:after="120" w:before="120" w:line="288" w:lineRule="auto"/>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6">
      <w:pPr>
        <w:widowControl w:val="0"/>
        <w:spacing w:after="120" w:before="120" w:line="288" w:lineRule="auto"/>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7">
      <w:pPr>
        <w:widowControl w:val="0"/>
        <w:spacing w:after="120" w:before="120" w:line="288" w:lineRule="auto"/>
        <w:jc w:val="center"/>
        <w:rPr>
          <w:rFonts w:ascii="Arial" w:cs="Arial" w:eastAsia="Arial" w:hAnsi="Arial"/>
          <w:sz w:val="21"/>
          <w:szCs w:val="21"/>
        </w:rPr>
      </w:pPr>
      <w:r w:rsidDel="00000000" w:rsidR="00000000" w:rsidRPr="00000000">
        <w:rPr>
          <w:rFonts w:ascii="Arial" w:cs="Arial" w:eastAsia="Arial" w:hAnsi="Arial"/>
          <w:sz w:val="21"/>
          <w:szCs w:val="21"/>
        </w:rPr>
        <w:drawing>
          <wp:inline distB="0" distT="0" distL="0" distR="0">
            <wp:extent cx="3745702" cy="2078180"/>
            <wp:effectExtent b="0" l="0" r="0" t="0"/>
            <wp:docPr id="14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745702" cy="207818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spacing w:line="276" w:lineRule="auto"/>
        <w:jc w:val="center"/>
        <w:rPr>
          <w:rFonts w:ascii="Arial" w:cs="Arial" w:eastAsia="Arial" w:hAnsi="Arial"/>
          <w:b w:val="1"/>
          <w:bCs w:val="1"/>
          <w:color w:val="434343"/>
          <w:sz w:val="22"/>
          <w:szCs w:val="22"/>
        </w:rPr>
      </w:pPr>
      <w:r w:rsidDel="00000000" w:rsidR="00000000" w:rsidRPr="00000000">
        <w:rPr>
          <w:rFonts w:ascii="Arial" w:cs="Arial" w:eastAsia="Arial" w:hAnsi="Arial"/>
          <w:b w:val="1"/>
          <w:bCs w:val="1"/>
          <w:color w:val="434343"/>
          <w:sz w:val="22"/>
          <w:szCs w:val="22"/>
          <w:rtl w:val="0"/>
        </w:rPr>
        <w:t xml:space="preserve">Hong Leong Bank Berhad</w:t>
      </w:r>
    </w:p>
    <w:p w:rsidR="00000000" w:rsidDel="00000000" w:rsidP="00000000" w:rsidRDefault="00000000" w:rsidRPr="00000000" w14:paraId="00000009">
      <w:pPr>
        <w:widowControl w:val="0"/>
        <w:spacing w:line="276" w:lineRule="auto"/>
        <w:jc w:val="center"/>
        <w:rPr>
          <w:rFonts w:ascii="Arial" w:cs="Arial" w:eastAsia="Arial" w:hAnsi="Arial"/>
          <w:color w:val="434343"/>
          <w:sz w:val="22"/>
          <w:szCs w:val="22"/>
        </w:rPr>
      </w:pPr>
      <w:r w:rsidDel="00000000" w:rsidR="00000000" w:rsidRPr="00000000">
        <w:rPr>
          <w:rFonts w:ascii="Arial" w:cs="Arial" w:eastAsia="Arial" w:hAnsi="Arial"/>
          <w:color w:val="434343"/>
          <w:sz w:val="22"/>
          <w:szCs w:val="22"/>
          <w:rtl w:val="0"/>
        </w:rPr>
        <w:t xml:space="preserve">A Member of the Hong Leong Group Malaysia (97141–X)</w:t>
      </w:r>
    </w:p>
    <w:p w:rsidR="00000000" w:rsidDel="00000000" w:rsidP="00000000" w:rsidRDefault="00000000" w:rsidRPr="00000000" w14:paraId="0000000A">
      <w:pPr>
        <w:widowControl w:val="0"/>
        <w:spacing w:line="276" w:lineRule="auto"/>
        <w:jc w:val="cente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B">
      <w:pPr>
        <w:widowControl w:val="0"/>
        <w:spacing w:line="276" w:lineRule="auto"/>
        <w:jc w:val="cente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C">
      <w:pPr>
        <w:widowControl w:val="0"/>
        <w:spacing w:line="276" w:lineRule="auto"/>
        <w:jc w:val="center"/>
        <w:rPr>
          <w:rFonts w:ascii="Arial" w:cs="Arial" w:eastAsia="Arial" w:hAnsi="Arial"/>
          <w:b w:val="1"/>
          <w:bCs w:val="1"/>
          <w:color w:val="001347"/>
          <w:sz w:val="36"/>
          <w:szCs w:val="36"/>
        </w:rPr>
      </w:pPr>
      <w:r w:rsidDel="00000000" w:rsidR="00000000" w:rsidRPr="00000000">
        <w:rPr>
          <w:rtl w:val="0"/>
        </w:rPr>
      </w:r>
    </w:p>
    <w:p w:rsidR="00000000" w:rsidDel="00000000" w:rsidP="00000000" w:rsidRDefault="00000000" w:rsidRPr="00000000" w14:paraId="0000000D">
      <w:pPr>
        <w:widowControl w:val="0"/>
        <w:spacing w:line="276" w:lineRule="auto"/>
        <w:jc w:val="center"/>
        <w:rPr>
          <w:rFonts w:ascii="Arial" w:cs="Arial" w:eastAsia="Arial" w:hAnsi="Arial"/>
          <w:b w:val="1"/>
          <w:bCs w:val="1"/>
          <w:color w:val="001347"/>
          <w:sz w:val="36"/>
          <w:szCs w:val="36"/>
        </w:rPr>
      </w:pPr>
      <w:r w:rsidDel="00000000" w:rsidR="00000000" w:rsidRPr="00000000">
        <w:rPr>
          <w:rFonts w:ascii="Arial" w:cs="Arial" w:eastAsia="Arial" w:hAnsi="Arial"/>
          <w:b w:val="1"/>
          <w:bCs w:val="1"/>
          <w:color w:val="001347"/>
          <w:sz w:val="36"/>
          <w:szCs w:val="36"/>
          <w:rtl w:val="0"/>
        </w:rPr>
        <w:t xml:space="preserve">Functional Specification Document</w:t>
      </w:r>
    </w:p>
    <w:p w:rsidR="00000000" w:rsidDel="00000000" w:rsidP="00000000" w:rsidRDefault="00000000" w:rsidRPr="00000000" w14:paraId="0000000E">
      <w:pPr>
        <w:widowControl w:val="0"/>
        <w:spacing w:line="276" w:lineRule="auto"/>
        <w:jc w:val="center"/>
        <w:rPr>
          <w:rFonts w:ascii="Arial" w:cs="Arial" w:eastAsia="Arial" w:hAnsi="Arial"/>
          <w:b w:val="1"/>
          <w:bCs w:val="1"/>
          <w:color w:val="001347"/>
          <w:sz w:val="40"/>
          <w:szCs w:val="40"/>
        </w:rPr>
      </w:pPr>
      <w:r w:rsidDel="00000000" w:rsidR="00000000" w:rsidRPr="00000000">
        <w:rPr>
          <w:rFonts w:ascii="Arial" w:cs="Arial" w:eastAsia="Arial" w:hAnsi="Arial"/>
          <w:b w:val="1"/>
          <w:bCs w:val="1"/>
          <w:color w:val="001347"/>
          <w:sz w:val="40"/>
          <w:szCs w:val="40"/>
          <w:rtl w:val="0"/>
        </w:rPr>
        <w:t xml:space="preserve">CrediOS for </w:t>
      </w:r>
      <w:r w:rsidDel="00000000" w:rsidR="00000000" w:rsidRPr="00000000">
        <w:rPr>
          <w:rFonts w:ascii="Arial" w:cs="Arial" w:eastAsia="Arial" w:hAnsi="Arial"/>
          <w:b w:val="1"/>
          <w:bCs w:val="1"/>
          <w:sz w:val="40"/>
          <w:szCs w:val="40"/>
          <w:rtl w:val="0"/>
        </w:rPr>
        <w:t xml:space="preserve">General Function</w:t>
      </w:r>
      <w:r w:rsidDel="00000000" w:rsidR="00000000" w:rsidRPr="00000000">
        <w:rPr>
          <w:rtl w:val="0"/>
        </w:rPr>
      </w:r>
    </w:p>
    <w:p w:rsidR="00000000" w:rsidDel="00000000" w:rsidP="00000000" w:rsidRDefault="00000000" w:rsidRPr="00000000" w14:paraId="0000000F">
      <w:pPr>
        <w:widowControl w:val="0"/>
        <w:spacing w:after="120" w:before="120" w:line="288"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10">
      <w:pPr>
        <w:widowControl w:val="0"/>
        <w:spacing w:after="120" w:before="120" w:line="288"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11">
      <w:pPr>
        <w:widowControl w:val="0"/>
        <w:spacing w:after="120" w:before="120" w:line="288"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12">
      <w:pPr>
        <w:widowControl w:val="0"/>
        <w:spacing w:after="120" w:before="120" w:line="288" w:lineRule="auto"/>
        <w:jc w:val="center"/>
        <w:rPr>
          <w:rFonts w:ascii="Arial" w:cs="Arial" w:eastAsia="Arial" w:hAnsi="Arial"/>
          <w:color w:val="666666"/>
          <w:sz w:val="18"/>
          <w:szCs w:val="18"/>
          <w:highlight w:val="yellow"/>
        </w:rPr>
      </w:pPr>
      <w:r w:rsidDel="00000000" w:rsidR="00000000" w:rsidRPr="00000000">
        <w:rPr>
          <w:rFonts w:ascii="Arial" w:cs="Arial" w:eastAsia="Arial" w:hAnsi="Arial"/>
          <w:b w:val="1"/>
          <w:bCs w:val="1"/>
          <w:color w:val="666666"/>
          <w:sz w:val="17"/>
          <w:szCs w:val="17"/>
          <w:highlight w:val="yellow"/>
          <w:rtl w:val="0"/>
        </w:rPr>
        <w:t xml:space="preserve">Version: </w:t>
      </w:r>
      <w:r w:rsidDel="00000000" w:rsidR="00000000" w:rsidRPr="00000000">
        <w:rPr>
          <w:rFonts w:ascii="Arial" w:cs="Arial" w:eastAsia="Arial" w:hAnsi="Arial"/>
          <w:color w:val="666666"/>
          <w:sz w:val="18"/>
          <w:szCs w:val="18"/>
          <w:highlight w:val="yellow"/>
          <w:rtl w:val="0"/>
        </w:rPr>
        <w:t xml:space="preserve">V1.2</w:t>
      </w:r>
    </w:p>
    <w:p w:rsidR="00000000" w:rsidDel="00000000" w:rsidP="00000000" w:rsidRDefault="00000000" w:rsidRPr="00000000" w14:paraId="00000013">
      <w:pPr>
        <w:widowControl w:val="0"/>
        <w:spacing w:after="120" w:before="120" w:line="288" w:lineRule="auto"/>
        <w:jc w:val="center"/>
        <w:rPr>
          <w:rFonts w:ascii="Arial" w:cs="Arial" w:eastAsia="Arial" w:hAnsi="Arial"/>
          <w:color w:val="666666"/>
          <w:sz w:val="17"/>
          <w:szCs w:val="17"/>
        </w:rPr>
      </w:pPr>
      <w:r w:rsidDel="00000000" w:rsidR="00000000" w:rsidRPr="00000000">
        <w:rPr>
          <w:rFonts w:ascii="Arial" w:cs="Arial" w:eastAsia="Arial" w:hAnsi="Arial"/>
          <w:b w:val="1"/>
          <w:bCs w:val="1"/>
          <w:color w:val="666666"/>
          <w:sz w:val="17"/>
          <w:szCs w:val="17"/>
          <w:rtl w:val="0"/>
        </w:rPr>
        <w:t xml:space="preserve">Author: </w:t>
      </w:r>
      <w:r w:rsidDel="00000000" w:rsidR="00000000" w:rsidRPr="00000000">
        <w:rPr>
          <w:rFonts w:ascii="Arial" w:cs="Arial" w:eastAsia="Arial" w:hAnsi="Arial"/>
          <w:color w:val="666666"/>
          <w:sz w:val="17"/>
          <w:szCs w:val="17"/>
          <w:rtl w:val="0"/>
        </w:rPr>
        <w:t xml:space="preserve">LI BIN</w:t>
      </w:r>
    </w:p>
    <w:p w:rsidR="00000000" w:rsidDel="00000000" w:rsidP="00000000" w:rsidRDefault="00000000" w:rsidRPr="00000000" w14:paraId="00000014">
      <w:pPr>
        <w:widowControl w:val="0"/>
        <w:spacing w:after="120" w:before="120" w:line="288" w:lineRule="auto"/>
        <w:jc w:val="center"/>
        <w:rPr>
          <w:rFonts w:ascii="Arial" w:cs="Arial" w:eastAsia="Arial" w:hAnsi="Arial"/>
          <w:color w:val="666666"/>
          <w:sz w:val="17"/>
          <w:szCs w:val="17"/>
        </w:rPr>
      </w:pPr>
      <w:r w:rsidDel="00000000" w:rsidR="00000000" w:rsidRPr="00000000">
        <w:rPr>
          <w:rFonts w:ascii="Arial" w:cs="Arial" w:eastAsia="Arial" w:hAnsi="Arial"/>
          <w:b w:val="1"/>
          <w:bCs w:val="1"/>
          <w:color w:val="666666"/>
          <w:sz w:val="17"/>
          <w:szCs w:val="17"/>
          <w:rtl w:val="0"/>
        </w:rPr>
        <w:t xml:space="preserve">Date Created: </w:t>
      </w:r>
      <w:r w:rsidDel="00000000" w:rsidR="00000000" w:rsidRPr="00000000">
        <w:rPr>
          <w:rFonts w:ascii="Arial" w:cs="Arial" w:eastAsia="Arial" w:hAnsi="Arial"/>
          <w:color w:val="666666"/>
          <w:sz w:val="17"/>
          <w:szCs w:val="17"/>
          <w:rtl w:val="0"/>
        </w:rPr>
        <w:t xml:space="preserve">2025-12-02</w:t>
      </w:r>
    </w:p>
    <w:p w:rsidR="00000000" w:rsidDel="00000000" w:rsidP="00000000" w:rsidRDefault="00000000" w:rsidRPr="00000000" w14:paraId="00000015">
      <w:pPr>
        <w:widowControl w:val="0"/>
        <w:spacing w:after="120" w:before="120" w:line="288" w:lineRule="auto"/>
        <w:jc w:val="center"/>
        <w:rPr>
          <w:rFonts w:ascii="Arial" w:cs="Arial" w:eastAsia="Arial" w:hAnsi="Arial"/>
          <w:color w:val="666666"/>
          <w:sz w:val="17"/>
          <w:szCs w:val="17"/>
          <w:highlight w:val="yellow"/>
        </w:rPr>
      </w:pPr>
      <w:r w:rsidDel="00000000" w:rsidR="00000000" w:rsidRPr="00000000">
        <w:rPr>
          <w:rFonts w:ascii="Arial" w:cs="Arial" w:eastAsia="Arial" w:hAnsi="Arial"/>
          <w:b w:val="1"/>
          <w:bCs w:val="1"/>
          <w:color w:val="666666"/>
          <w:sz w:val="17"/>
          <w:szCs w:val="17"/>
          <w:highlight w:val="yellow"/>
          <w:rtl w:val="0"/>
        </w:rPr>
        <w:t xml:space="preserve">Last Updated: </w:t>
      </w:r>
      <w:r w:rsidDel="00000000" w:rsidR="00000000" w:rsidRPr="00000000">
        <w:rPr>
          <w:rFonts w:ascii="Arial" w:cs="Arial" w:eastAsia="Arial" w:hAnsi="Arial"/>
          <w:color w:val="666666"/>
          <w:sz w:val="17"/>
          <w:szCs w:val="17"/>
          <w:highlight w:val="yellow"/>
          <w:rtl w:val="0"/>
        </w:rPr>
        <w:t xml:space="preserve">2026-01-16</w:t>
      </w:r>
    </w:p>
    <w:p w:rsidR="00000000" w:rsidDel="00000000" w:rsidP="00000000" w:rsidRDefault="00000000" w:rsidRPr="00000000" w14:paraId="00000016">
      <w:pPr>
        <w:widowControl w:val="0"/>
        <w:spacing w:after="120" w:before="120" w:line="288" w:lineRule="auto"/>
        <w:ind w:left="0" w:firstLine="0"/>
        <w:jc w:val="center"/>
        <w:rPr>
          <w:rFonts w:ascii="Arial" w:cs="Arial" w:eastAsia="Arial" w:hAnsi="Arial"/>
          <w:sz w:val="21"/>
          <w:szCs w:val="21"/>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7">
      <w:pPr>
        <w:pStyle w:val="Heading1"/>
        <w:jc w:val="center"/>
        <w:rPr>
          <w:sz w:val="28"/>
          <w:szCs w:val="28"/>
        </w:rPr>
      </w:pPr>
      <w:bookmarkStart w:colFirst="0" w:colLast="0" w:name="_heading=h.5qjytdqter3n" w:id="1"/>
      <w:bookmarkEnd w:id="1"/>
      <w:r w:rsidDel="00000000" w:rsidR="00000000" w:rsidRPr="00000000">
        <w:br w:type="page"/>
      </w:r>
      <w:bookmarkStart w:colFirst="0" w:colLast="0" w:name="bookmark=kix.8je4tlicpwe7" w:id="0"/>
      <w:bookmarkEnd w:id="0"/>
      <w:r w:rsidDel="00000000" w:rsidR="00000000" w:rsidRPr="00000000">
        <w:rPr>
          <w:sz w:val="28"/>
          <w:szCs w:val="28"/>
          <w:rtl w:val="0"/>
        </w:rPr>
        <w:t xml:space="preserve">Document Control</w:t>
      </w:r>
    </w:p>
    <w:p w:rsidR="00000000" w:rsidDel="00000000" w:rsidP="00000000" w:rsidRDefault="00000000" w:rsidRPr="00000000" w14:paraId="00000018">
      <w:pPr>
        <w:pStyle w:val="Subtitle"/>
        <w:keepNext w:val="0"/>
        <w:keepLines w:val="0"/>
        <w:spacing w:after="60" w:before="0" w:line="276" w:lineRule="auto"/>
        <w:jc w:val="both"/>
        <w:rPr>
          <w:b w:val="1"/>
          <w:bCs w:val="1"/>
          <w:i w:val="0"/>
          <w:iCs w:val="0"/>
          <w:color w:val="000000"/>
          <w:sz w:val="18"/>
          <w:szCs w:val="18"/>
        </w:rPr>
      </w:pPr>
      <w:bookmarkStart w:colFirst="0" w:colLast="0" w:name="_heading=h.8bzw7vq2besu" w:id="2"/>
      <w:bookmarkEnd w:id="2"/>
      <w:r w:rsidDel="00000000" w:rsidR="00000000" w:rsidRPr="00000000">
        <w:rPr>
          <w:b w:val="1"/>
          <w:bCs w:val="1"/>
          <w:i w:val="0"/>
          <w:iCs w:val="0"/>
          <w:color w:val="000000"/>
          <w:sz w:val="18"/>
          <w:szCs w:val="18"/>
          <w:rtl w:val="0"/>
        </w:rPr>
        <w:t xml:space="preserve">Revision History</w:t>
      </w:r>
    </w:p>
    <w:tbl>
      <w:tblPr>
        <w:tblStyle w:val="Table1"/>
        <w:tblW w:w="9840.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45"/>
        <w:gridCol w:w="1305"/>
        <w:gridCol w:w="1470"/>
        <w:gridCol w:w="4485"/>
        <w:gridCol w:w="1635"/>
        <w:tblGridChange w:id="0">
          <w:tblGrid>
            <w:gridCol w:w="945"/>
            <w:gridCol w:w="1305"/>
            <w:gridCol w:w="1470"/>
            <w:gridCol w:w="4485"/>
            <w:gridCol w:w="1635"/>
          </w:tblGrid>
        </w:tblGridChange>
      </w:tblGrid>
      <w:tr>
        <w:trPr>
          <w:cantSplit w:val="0"/>
          <w:trHeight w:val="397" w:hRule="atLeast"/>
          <w:tblHeader w:val="0"/>
        </w:trPr>
        <w:tc>
          <w:tcPr>
            <w:shd w:fill="f2f2f2" w:val="clear"/>
            <w:vAlign w:val="center"/>
          </w:tcPr>
          <w:p w:rsidR="00000000" w:rsidDel="00000000" w:rsidP="00000000" w:rsidRDefault="00000000" w:rsidRPr="00000000" w14:paraId="00000019">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Version</w:t>
            </w:r>
          </w:p>
        </w:tc>
        <w:tc>
          <w:tcPr>
            <w:shd w:fill="f2f2f2" w:val="clear"/>
            <w:vAlign w:val="center"/>
          </w:tcPr>
          <w:p w:rsidR="00000000" w:rsidDel="00000000" w:rsidP="00000000" w:rsidRDefault="00000000" w:rsidRPr="00000000" w14:paraId="0000001A">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c>
          <w:tcPr>
            <w:shd w:fill="f2f2f2" w:val="clear"/>
            <w:vAlign w:val="center"/>
          </w:tcPr>
          <w:p w:rsidR="00000000" w:rsidDel="00000000" w:rsidP="00000000" w:rsidRDefault="00000000" w:rsidRPr="00000000" w14:paraId="0000001B">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Author</w:t>
            </w:r>
          </w:p>
        </w:tc>
        <w:tc>
          <w:tcPr>
            <w:shd w:fill="f2f2f2" w:val="clear"/>
            <w:vAlign w:val="center"/>
          </w:tcPr>
          <w:p w:rsidR="00000000" w:rsidDel="00000000" w:rsidP="00000000" w:rsidRDefault="00000000" w:rsidRPr="00000000" w14:paraId="0000001C">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Summary of Changes</w:t>
            </w:r>
          </w:p>
        </w:tc>
        <w:tc>
          <w:tcPr>
            <w:shd w:fill="f2f2f2" w:val="clear"/>
            <w:vAlign w:val="center"/>
          </w:tcPr>
          <w:p w:rsidR="00000000" w:rsidDel="00000000" w:rsidP="00000000" w:rsidRDefault="00000000" w:rsidRPr="00000000" w14:paraId="0000001D">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Status</w:t>
            </w:r>
          </w:p>
        </w:tc>
      </w:tr>
      <w:tr>
        <w:trPr>
          <w:cantSplit w:val="0"/>
          <w:trHeight w:val="397" w:hRule="atLeast"/>
          <w:tblHeader w:val="0"/>
        </w:trPr>
        <w:tc>
          <w:tcPr/>
          <w:p w:rsidR="00000000" w:rsidDel="00000000" w:rsidP="00000000" w:rsidRDefault="00000000" w:rsidRPr="00000000" w14:paraId="0000001E">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V 1.0</w:t>
            </w:r>
          </w:p>
        </w:tc>
        <w:tc>
          <w:tcPr/>
          <w:p w:rsidR="00000000" w:rsidDel="00000000" w:rsidP="00000000" w:rsidRDefault="00000000" w:rsidRPr="00000000" w14:paraId="0000001F">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2025-12-14</w:t>
            </w:r>
          </w:p>
        </w:tc>
        <w:tc>
          <w:tcPr/>
          <w:p w:rsidR="00000000" w:rsidDel="00000000" w:rsidP="00000000" w:rsidRDefault="00000000" w:rsidRPr="00000000" w14:paraId="00000020">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LI BIN</w:t>
            </w:r>
          </w:p>
        </w:tc>
        <w:tc>
          <w:tcPr/>
          <w:p w:rsidR="00000000" w:rsidDel="00000000" w:rsidP="00000000" w:rsidRDefault="00000000" w:rsidRPr="00000000" w14:paraId="00000021">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Initial Draft</w:t>
            </w:r>
          </w:p>
        </w:tc>
        <w:tc>
          <w:tcPr/>
          <w:p w:rsidR="00000000" w:rsidDel="00000000" w:rsidP="00000000" w:rsidRDefault="00000000" w:rsidRPr="00000000" w14:paraId="00000022">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Pending Review</w:t>
            </w:r>
          </w:p>
        </w:tc>
      </w:tr>
      <w:tr>
        <w:trPr>
          <w:cantSplit w:val="0"/>
          <w:trHeight w:val="397" w:hRule="atLeast"/>
          <w:tblHeader w:val="0"/>
        </w:trPr>
        <w:tc>
          <w:tcPr/>
          <w:p w:rsidR="00000000" w:rsidDel="00000000" w:rsidP="00000000" w:rsidRDefault="00000000" w:rsidRPr="00000000" w14:paraId="00000023">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V 1.1</w:t>
            </w:r>
          </w:p>
        </w:tc>
        <w:tc>
          <w:tcPr/>
          <w:p w:rsidR="00000000" w:rsidDel="00000000" w:rsidP="00000000" w:rsidRDefault="00000000" w:rsidRPr="00000000" w14:paraId="00000024">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2025-12-18</w:t>
            </w:r>
          </w:p>
        </w:tc>
        <w:tc>
          <w:tcPr/>
          <w:p w:rsidR="00000000" w:rsidDel="00000000" w:rsidP="00000000" w:rsidRDefault="00000000" w:rsidRPr="00000000" w14:paraId="00000025">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LI BIN</w:t>
            </w:r>
          </w:p>
        </w:tc>
        <w:tc>
          <w:tcPr/>
          <w:p w:rsidR="00000000" w:rsidDel="00000000" w:rsidP="00000000" w:rsidRDefault="00000000" w:rsidRPr="00000000" w14:paraId="00000026">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Initial Draft</w:t>
            </w:r>
          </w:p>
        </w:tc>
        <w:tc>
          <w:tcPr/>
          <w:p w:rsidR="00000000" w:rsidDel="00000000" w:rsidP="00000000" w:rsidRDefault="00000000" w:rsidRPr="00000000" w14:paraId="00000027">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Pending Review</w:t>
            </w:r>
          </w:p>
        </w:tc>
      </w:tr>
      <w:tr>
        <w:trPr>
          <w:cantSplit w:val="0"/>
          <w:trHeight w:val="397" w:hRule="atLeast"/>
          <w:tblHeader w:val="0"/>
        </w:trPr>
        <w:tc>
          <w:tcPr/>
          <w:p w:rsidR="00000000" w:rsidDel="00000000" w:rsidP="00000000" w:rsidRDefault="00000000" w:rsidRPr="00000000" w14:paraId="00000028">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V 2.0</w:t>
            </w:r>
          </w:p>
        </w:tc>
        <w:tc>
          <w:tcPr/>
          <w:p w:rsidR="00000000" w:rsidDel="00000000" w:rsidP="00000000" w:rsidRDefault="00000000" w:rsidRPr="00000000" w14:paraId="00000029">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2026-01-05</w:t>
            </w:r>
          </w:p>
        </w:tc>
        <w:tc>
          <w:tcPr/>
          <w:p w:rsidR="00000000" w:rsidDel="00000000" w:rsidP="00000000" w:rsidRDefault="00000000" w:rsidRPr="00000000" w14:paraId="0000002A">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LI BIN</w:t>
            </w:r>
          </w:p>
        </w:tc>
        <w:tc>
          <w:tcPr/>
          <w:p w:rsidR="00000000" w:rsidDel="00000000" w:rsidP="00000000" w:rsidRDefault="00000000" w:rsidRPr="00000000" w14:paraId="0000002B">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Update</w:t>
            </w:r>
          </w:p>
        </w:tc>
        <w:tc>
          <w:tcPr/>
          <w:p w:rsidR="00000000" w:rsidDel="00000000" w:rsidP="00000000" w:rsidRDefault="00000000" w:rsidRPr="00000000" w14:paraId="0000002C">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Pending Review</w:t>
            </w:r>
          </w:p>
        </w:tc>
      </w:tr>
      <w:tr>
        <w:trPr>
          <w:cantSplit w:val="0"/>
          <w:trHeight w:val="397" w:hRule="atLeast"/>
          <w:tblHeader w:val="0"/>
        </w:trPr>
        <w:tc>
          <w:tcPr/>
          <w:p w:rsidR="00000000" w:rsidDel="00000000" w:rsidP="00000000" w:rsidRDefault="00000000" w:rsidRPr="00000000" w14:paraId="0000002D">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V 2.1</w:t>
            </w:r>
          </w:p>
        </w:tc>
        <w:tc>
          <w:tcPr/>
          <w:p w:rsidR="00000000" w:rsidDel="00000000" w:rsidP="00000000" w:rsidRDefault="00000000" w:rsidRPr="00000000" w14:paraId="0000002E">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2026-01-08</w:t>
            </w:r>
          </w:p>
        </w:tc>
        <w:tc>
          <w:tcPr/>
          <w:p w:rsidR="00000000" w:rsidDel="00000000" w:rsidP="00000000" w:rsidRDefault="00000000" w:rsidRPr="00000000" w14:paraId="0000002F">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LI BIN</w:t>
            </w:r>
          </w:p>
        </w:tc>
        <w:tc>
          <w:tcPr/>
          <w:p w:rsidR="00000000" w:rsidDel="00000000" w:rsidP="00000000" w:rsidRDefault="00000000" w:rsidRPr="00000000" w14:paraId="00000030">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Update</w:t>
            </w:r>
          </w:p>
        </w:tc>
        <w:tc>
          <w:tcPr/>
          <w:p w:rsidR="00000000" w:rsidDel="00000000" w:rsidP="00000000" w:rsidRDefault="00000000" w:rsidRPr="00000000" w14:paraId="00000031">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Pending Review</w:t>
            </w:r>
          </w:p>
        </w:tc>
      </w:tr>
      <w:tr>
        <w:trPr>
          <w:cantSplit w:val="0"/>
          <w:trHeight w:val="397" w:hRule="atLeast"/>
          <w:tblHeader w:val="0"/>
        </w:trPr>
        <w:tc>
          <w:tcPr/>
          <w:p w:rsidR="00000000" w:rsidDel="00000000" w:rsidP="00000000" w:rsidRDefault="00000000" w:rsidRPr="00000000" w14:paraId="00000032">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V 2.2</w:t>
            </w:r>
          </w:p>
        </w:tc>
        <w:tc>
          <w:tcPr/>
          <w:p w:rsidR="00000000" w:rsidDel="00000000" w:rsidP="00000000" w:rsidRDefault="00000000" w:rsidRPr="00000000" w14:paraId="00000033">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2026-01-12</w:t>
            </w:r>
          </w:p>
        </w:tc>
        <w:tc>
          <w:tcPr/>
          <w:p w:rsidR="00000000" w:rsidDel="00000000" w:rsidP="00000000" w:rsidRDefault="00000000" w:rsidRPr="00000000" w14:paraId="00000034">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LI BIN</w:t>
            </w:r>
          </w:p>
        </w:tc>
        <w:tc>
          <w:tcPr/>
          <w:p w:rsidR="00000000" w:rsidDel="00000000" w:rsidP="00000000" w:rsidRDefault="00000000" w:rsidRPr="00000000" w14:paraId="00000035">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Update by comments</w:t>
            </w:r>
          </w:p>
        </w:tc>
        <w:tc>
          <w:tcPr/>
          <w:p w:rsidR="00000000" w:rsidDel="00000000" w:rsidP="00000000" w:rsidRDefault="00000000" w:rsidRPr="00000000" w14:paraId="00000036">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Pending Review</w:t>
            </w:r>
          </w:p>
        </w:tc>
      </w:tr>
      <w:tr>
        <w:trPr>
          <w:cantSplit w:val="0"/>
          <w:trHeight w:val="397" w:hRule="atLeast"/>
          <w:tblHeader w:val="0"/>
        </w:trPr>
        <w:tc>
          <w:tcPr/>
          <w:p w:rsidR="00000000" w:rsidDel="00000000" w:rsidP="00000000" w:rsidRDefault="00000000" w:rsidRPr="00000000" w14:paraId="00000037">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V 2.3</w:t>
            </w:r>
          </w:p>
        </w:tc>
        <w:tc>
          <w:tcPr/>
          <w:p w:rsidR="00000000" w:rsidDel="00000000" w:rsidP="00000000" w:rsidRDefault="00000000" w:rsidRPr="00000000" w14:paraId="00000038">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2026-01-15</w:t>
            </w:r>
          </w:p>
        </w:tc>
        <w:tc>
          <w:tcPr/>
          <w:p w:rsidR="00000000" w:rsidDel="00000000" w:rsidP="00000000" w:rsidRDefault="00000000" w:rsidRPr="00000000" w14:paraId="00000039">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LI BIN</w:t>
            </w:r>
          </w:p>
        </w:tc>
        <w:tc>
          <w:tcPr/>
          <w:p w:rsidR="00000000" w:rsidDel="00000000" w:rsidP="00000000" w:rsidRDefault="00000000" w:rsidRPr="00000000" w14:paraId="0000003A">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Update by comments</w:t>
            </w:r>
          </w:p>
        </w:tc>
        <w:tc>
          <w:tcPr/>
          <w:p w:rsidR="00000000" w:rsidDel="00000000" w:rsidP="00000000" w:rsidRDefault="00000000" w:rsidRPr="00000000" w14:paraId="0000003B">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Pending Review</w:t>
            </w:r>
          </w:p>
        </w:tc>
      </w:tr>
    </w:tbl>
    <w:p w:rsidR="00000000" w:rsidDel="00000000" w:rsidP="00000000" w:rsidRDefault="00000000" w:rsidRPr="00000000" w14:paraId="0000003C">
      <w:pPr>
        <w:widowControl w:val="0"/>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D">
      <w:pPr>
        <w:pStyle w:val="Subtitle"/>
        <w:keepNext w:val="0"/>
        <w:keepLines w:val="0"/>
        <w:shd w:fill="ffffff" w:val="clear"/>
        <w:spacing w:after="280" w:before="220" w:line="342.85714285714283" w:lineRule="auto"/>
        <w:jc w:val="both"/>
        <w:rPr>
          <w:b w:val="1"/>
          <w:bCs w:val="1"/>
          <w:color w:val="1a1c1e"/>
          <w:sz w:val="21"/>
          <w:szCs w:val="21"/>
        </w:rPr>
      </w:pPr>
      <w:bookmarkStart w:colFirst="0" w:colLast="0" w:name="_heading=h.liuwqzlu6ngg" w:id="3"/>
      <w:bookmarkEnd w:id="3"/>
      <w:r w:rsidDel="00000000" w:rsidR="00000000" w:rsidRPr="00000000">
        <w:rPr>
          <w:rtl w:val="0"/>
        </w:rPr>
      </w:r>
    </w:p>
    <w:p w:rsidR="00000000" w:rsidDel="00000000" w:rsidP="00000000" w:rsidRDefault="00000000" w:rsidRPr="00000000" w14:paraId="0000003E">
      <w:pPr>
        <w:pStyle w:val="Subtitle"/>
        <w:keepNext w:val="0"/>
        <w:keepLines w:val="0"/>
        <w:shd w:fill="ffffff" w:val="clear"/>
        <w:spacing w:after="280" w:before="220" w:line="342.85714285714283" w:lineRule="auto"/>
        <w:jc w:val="both"/>
        <w:rPr>
          <w:b w:val="1"/>
          <w:bCs w:val="1"/>
          <w:color w:val="1a1c1e"/>
          <w:sz w:val="21"/>
          <w:szCs w:val="21"/>
        </w:rPr>
      </w:pPr>
      <w:bookmarkStart w:colFirst="0" w:colLast="0" w:name="_heading=h.hqzyh6uam9b3" w:id="4"/>
      <w:bookmarkEnd w:id="4"/>
      <w:r w:rsidDel="00000000" w:rsidR="00000000" w:rsidRPr="00000000">
        <w:rPr>
          <w:b w:val="1"/>
          <w:bCs w:val="1"/>
          <w:color w:val="1a1c1e"/>
          <w:sz w:val="21"/>
          <w:szCs w:val="21"/>
          <w:rtl w:val="0"/>
        </w:rPr>
        <w:t xml:space="preserve">Condition Review / Approval of the FSD :</w:t>
      </w:r>
    </w:p>
    <w:p w:rsidR="00000000" w:rsidDel="00000000" w:rsidP="00000000" w:rsidRDefault="00000000" w:rsidRPr="00000000" w14:paraId="0000003F">
      <w:pPr>
        <w:pStyle w:val="Subtitle"/>
        <w:keepNext w:val="0"/>
        <w:keepLines w:val="0"/>
        <w:shd w:fill="ffffff" w:val="clear"/>
        <w:spacing w:after="280" w:before="220" w:line="342.85714285714283" w:lineRule="auto"/>
        <w:jc w:val="both"/>
        <w:rPr>
          <w:b w:val="1"/>
          <w:bCs w:val="1"/>
          <w:color w:val="1a1c1e"/>
          <w:sz w:val="21"/>
          <w:szCs w:val="21"/>
        </w:rPr>
      </w:pPr>
      <w:r w:rsidDel="00000000" w:rsidR="00000000" w:rsidRPr="00000000">
        <w:rPr>
          <w:b w:val="1"/>
          <w:bCs w:val="1"/>
          <w:color w:val="1a1c1e"/>
          <w:sz w:val="21"/>
          <w:szCs w:val="21"/>
          <w:rtl w:val="0"/>
        </w:rPr>
        <w:t xml:space="preserve">(1) Current LOAD$ Functionality &amp; Processes</w:t>
      </w:r>
    </w:p>
    <w:p w:rsidR="00000000" w:rsidDel="00000000" w:rsidP="00000000" w:rsidRDefault="00000000" w:rsidRPr="00000000" w14:paraId="00000040">
      <w:pPr>
        <w:pStyle w:val="Subtitle"/>
        <w:keepNext w:val="0"/>
        <w:keepLines w:val="0"/>
        <w:numPr>
          <w:ilvl w:val="0"/>
          <w:numId w:val="53"/>
        </w:numPr>
        <w:shd w:fill="ffffff" w:val="clear"/>
        <w:spacing w:after="0" w:before="220" w:line="342.85714285714283" w:lineRule="auto"/>
        <w:ind w:left="720" w:hanging="360"/>
        <w:rPr/>
      </w:pPr>
      <w:r w:rsidDel="00000000" w:rsidR="00000000" w:rsidRPr="00000000">
        <w:rPr>
          <w:color w:val="1a1c1e"/>
          <w:sz w:val="21"/>
          <w:szCs w:val="21"/>
          <w:rtl w:val="0"/>
        </w:rPr>
        <w:t xml:space="preserve">All essential functions, requirements, processes, and interfaces currently active in the LOAD$ that remain necessary for CrediOS are supposed to be fully documented within the FSD for delivery.</w:t>
      </w:r>
      <w:r w:rsidDel="00000000" w:rsidR="00000000" w:rsidRPr="00000000">
        <w:rPr>
          <w:rtl w:val="0"/>
        </w:rPr>
      </w:r>
    </w:p>
    <w:p w:rsidR="00000000" w:rsidDel="00000000" w:rsidP="00000000" w:rsidRDefault="00000000" w:rsidRPr="00000000" w14:paraId="00000041">
      <w:pPr>
        <w:pStyle w:val="Subtitle"/>
        <w:keepNext w:val="0"/>
        <w:keepLines w:val="0"/>
        <w:numPr>
          <w:ilvl w:val="0"/>
          <w:numId w:val="53"/>
        </w:numPr>
        <w:shd w:fill="ffffff" w:val="clear"/>
        <w:spacing w:after="0" w:before="0" w:line="342.85714285714283" w:lineRule="auto"/>
        <w:ind w:left="720" w:hanging="360"/>
        <w:rPr/>
      </w:pPr>
      <w:r w:rsidDel="00000000" w:rsidR="00000000" w:rsidRPr="00000000">
        <w:rPr>
          <w:color w:val="1a1c1e"/>
          <w:sz w:val="21"/>
          <w:szCs w:val="21"/>
          <w:rtl w:val="0"/>
        </w:rPr>
        <w:t xml:space="preserve">Should any of these elements be omitted, insufficiently detailed, or not be identified during the current FSD review version, they must remain within the delivery scope.</w:t>
      </w:r>
      <w:r w:rsidDel="00000000" w:rsidR="00000000" w:rsidRPr="00000000">
        <w:rPr>
          <w:rtl w:val="0"/>
        </w:rPr>
      </w:r>
    </w:p>
    <w:p w:rsidR="00000000" w:rsidDel="00000000" w:rsidP="00000000" w:rsidRDefault="00000000" w:rsidRPr="00000000" w14:paraId="00000042">
      <w:pPr>
        <w:pStyle w:val="Subtitle"/>
        <w:keepNext w:val="0"/>
        <w:keepLines w:val="0"/>
        <w:numPr>
          <w:ilvl w:val="0"/>
          <w:numId w:val="53"/>
        </w:numPr>
        <w:shd w:fill="ffffff" w:val="clear"/>
        <w:spacing w:after="220" w:before="0" w:line="342.85714285714283" w:lineRule="auto"/>
        <w:ind w:left="720" w:hanging="360"/>
        <w:rPr/>
      </w:pPr>
      <w:r w:rsidDel="00000000" w:rsidR="00000000" w:rsidRPr="00000000">
        <w:rPr>
          <w:color w:val="1a1c1e"/>
          <w:sz w:val="21"/>
          <w:szCs w:val="21"/>
          <w:rtl w:val="0"/>
        </w:rPr>
        <w:t xml:space="preserve">If such gaps are detected following the FSD sign-off, or during the development, testing, or post-production deployment stages, the identified functions must be documented in an FSD Addendum for formal record-keeping; and the delivery schedule must be planned accordingly.</w:t>
      </w:r>
      <w:r w:rsidDel="00000000" w:rsidR="00000000" w:rsidRPr="00000000">
        <w:rPr>
          <w:rtl w:val="0"/>
        </w:rPr>
      </w:r>
    </w:p>
    <w:p w:rsidR="00000000" w:rsidDel="00000000" w:rsidP="00000000" w:rsidRDefault="00000000" w:rsidRPr="00000000" w14:paraId="00000043">
      <w:pPr>
        <w:pStyle w:val="Subtitle"/>
        <w:keepNext w:val="0"/>
        <w:keepLines w:val="0"/>
        <w:shd w:fill="ffffff" w:val="clear"/>
        <w:spacing w:after="280" w:before="220" w:line="342.85714285714283" w:lineRule="auto"/>
        <w:jc w:val="both"/>
        <w:rPr>
          <w:b w:val="1"/>
          <w:bCs w:val="1"/>
          <w:color w:val="1a1c1e"/>
          <w:sz w:val="21"/>
          <w:szCs w:val="21"/>
        </w:rPr>
      </w:pPr>
      <w:r w:rsidDel="00000000" w:rsidR="00000000" w:rsidRPr="00000000">
        <w:rPr>
          <w:b w:val="1"/>
          <w:bCs w:val="1"/>
          <w:color w:val="1a1c1e"/>
          <w:sz w:val="21"/>
          <w:szCs w:val="21"/>
          <w:rtl w:val="0"/>
        </w:rPr>
        <w:t xml:space="preserve">(2) Enhancement of Current LOAD$ Functionality &amp; Processes</w:t>
      </w:r>
    </w:p>
    <w:p w:rsidR="00000000" w:rsidDel="00000000" w:rsidP="00000000" w:rsidRDefault="00000000" w:rsidRPr="00000000" w14:paraId="00000044">
      <w:pPr>
        <w:pStyle w:val="Subtitle"/>
        <w:keepNext w:val="0"/>
        <w:keepLines w:val="0"/>
        <w:numPr>
          <w:ilvl w:val="0"/>
          <w:numId w:val="8"/>
        </w:numPr>
        <w:shd w:fill="ffffff" w:val="clear"/>
        <w:spacing w:after="0" w:before="220" w:line="342.85714285714283" w:lineRule="auto"/>
        <w:ind w:left="720" w:hanging="360"/>
        <w:rPr/>
      </w:pPr>
      <w:r w:rsidDel="00000000" w:rsidR="00000000" w:rsidRPr="00000000">
        <w:rPr>
          <w:color w:val="1a1c1e"/>
          <w:sz w:val="21"/>
          <w:szCs w:val="21"/>
          <w:rtl w:val="0"/>
        </w:rPr>
        <w:t xml:space="preserve">For streamlined enhancement to existing LOAD$ functions, processes, handlings, and interfaces, any mismatches &amp; gaps or insufficient details not be identified and documented during the current FSD review version, they must be filled up or/and rectified within the delivery scope.</w:t>
      </w:r>
      <w:r w:rsidDel="00000000" w:rsidR="00000000" w:rsidRPr="00000000">
        <w:rPr>
          <w:rtl w:val="0"/>
        </w:rPr>
      </w:r>
    </w:p>
    <w:p w:rsidR="00000000" w:rsidDel="00000000" w:rsidP="00000000" w:rsidRDefault="00000000" w:rsidRPr="00000000" w14:paraId="00000045">
      <w:pPr>
        <w:pStyle w:val="Subtitle"/>
        <w:keepNext w:val="0"/>
        <w:keepLines w:val="0"/>
        <w:numPr>
          <w:ilvl w:val="0"/>
          <w:numId w:val="8"/>
        </w:numPr>
        <w:shd w:fill="ffffff" w:val="clear"/>
        <w:spacing w:after="220" w:before="0" w:line="342.85714285714283" w:lineRule="auto"/>
        <w:ind w:left="720" w:hanging="360"/>
        <w:rPr/>
      </w:pPr>
      <w:r w:rsidDel="00000000" w:rsidR="00000000" w:rsidRPr="00000000">
        <w:rPr>
          <w:color w:val="1a1c1e"/>
          <w:sz w:val="21"/>
          <w:szCs w:val="21"/>
          <w:rtl w:val="0"/>
        </w:rPr>
        <w:t xml:space="preserve">If such gaps are detected following the FSD sign-off, or during the development, testing, or post-production deployment stages, the identified gaps must be documented in an FSD Addendum for formal record-keeping; and the delivery schedule must be planned accordingly.</w:t>
      </w:r>
      <w:r w:rsidDel="00000000" w:rsidR="00000000" w:rsidRPr="00000000">
        <w:rPr>
          <w:rtl w:val="0"/>
        </w:rPr>
      </w:r>
    </w:p>
    <w:p w:rsidR="00000000" w:rsidDel="00000000" w:rsidP="00000000" w:rsidRDefault="00000000" w:rsidRPr="00000000" w14:paraId="00000046">
      <w:pPr>
        <w:pStyle w:val="Subtitle"/>
        <w:keepNext w:val="0"/>
        <w:keepLines w:val="0"/>
        <w:shd w:fill="ffffff" w:val="clear"/>
        <w:spacing w:after="280" w:before="220" w:line="342.85714285714283" w:lineRule="auto"/>
        <w:jc w:val="both"/>
        <w:rPr>
          <w:b w:val="1"/>
          <w:bCs w:val="1"/>
          <w:color w:val="1a1c1e"/>
          <w:sz w:val="21"/>
          <w:szCs w:val="21"/>
        </w:rPr>
      </w:pPr>
      <w:r w:rsidDel="00000000" w:rsidR="00000000" w:rsidRPr="00000000">
        <w:rPr>
          <w:b w:val="1"/>
          <w:bCs w:val="1"/>
          <w:color w:val="1a1c1e"/>
          <w:sz w:val="21"/>
          <w:szCs w:val="21"/>
          <w:rtl w:val="0"/>
        </w:rPr>
        <w:t xml:space="preserve">(3) New Functionality &amp; Processes in CrediOS</w:t>
      </w:r>
    </w:p>
    <w:p w:rsidR="00000000" w:rsidDel="00000000" w:rsidP="00000000" w:rsidRDefault="00000000" w:rsidRPr="00000000" w14:paraId="00000047">
      <w:pPr>
        <w:pStyle w:val="Subtitle"/>
        <w:keepNext w:val="0"/>
        <w:keepLines w:val="0"/>
        <w:numPr>
          <w:ilvl w:val="0"/>
          <w:numId w:val="54"/>
        </w:numPr>
        <w:shd w:fill="ffffff" w:val="clear"/>
        <w:spacing w:after="220" w:before="220" w:line="342.85714285714283" w:lineRule="auto"/>
        <w:ind w:left="720" w:hanging="360"/>
        <w:rPr/>
      </w:pPr>
      <w:bookmarkStart w:colFirst="0" w:colLast="0" w:name="_heading=h.mpd5kcn2c9py" w:id="5"/>
      <w:bookmarkEnd w:id="5"/>
      <w:r w:rsidDel="00000000" w:rsidR="00000000" w:rsidRPr="00000000">
        <w:rPr>
          <w:color w:val="1a1c1e"/>
          <w:sz w:val="21"/>
          <w:szCs w:val="21"/>
          <w:rtl w:val="0"/>
        </w:rPr>
        <w:t xml:space="preserve">For new functions &amp; processes &amp; interfaces defined in the project scope-of-work, it supposed to be fully documented within the FSD for delivery.</w:t>
      </w:r>
      <w:r w:rsidDel="00000000" w:rsidR="00000000" w:rsidRPr="00000000">
        <w:rPr>
          <w:rtl w:val="0"/>
        </w:rPr>
      </w:r>
    </w:p>
    <w:p w:rsidR="00000000" w:rsidDel="00000000" w:rsidP="00000000" w:rsidRDefault="00000000" w:rsidRPr="00000000" w14:paraId="00000048">
      <w:pPr>
        <w:pStyle w:val="Subtitle"/>
        <w:keepNext w:val="0"/>
        <w:keepLines w:val="0"/>
        <w:spacing w:after="60" w:before="0" w:line="276" w:lineRule="auto"/>
        <w:jc w:val="both"/>
        <w:rPr>
          <w:b w:val="1"/>
          <w:bCs w:val="1"/>
          <w:color w:val="000000"/>
          <w:sz w:val="18"/>
          <w:szCs w:val="18"/>
        </w:rPr>
      </w:pPr>
      <w:bookmarkStart w:colFirst="0" w:colLast="0" w:name="_heading=h.w985gnj5klls" w:id="6"/>
      <w:bookmarkEnd w:id="6"/>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pStyle w:val="Subtitle"/>
        <w:keepNext w:val="0"/>
        <w:keepLines w:val="0"/>
        <w:spacing w:after="60" w:before="0" w:line="276" w:lineRule="auto"/>
        <w:jc w:val="both"/>
        <w:rPr>
          <w:b w:val="1"/>
          <w:bCs w:val="1"/>
          <w:i w:val="0"/>
          <w:iCs w:val="0"/>
          <w:color w:val="000000"/>
          <w:sz w:val="18"/>
          <w:szCs w:val="18"/>
        </w:rPr>
      </w:pPr>
      <w:bookmarkStart w:colFirst="0" w:colLast="0" w:name="_heading=h.rrbbi7fqxp8x" w:id="7"/>
      <w:bookmarkEnd w:id="7"/>
      <w:r w:rsidDel="00000000" w:rsidR="00000000" w:rsidRPr="00000000">
        <w:rPr>
          <w:b w:val="1"/>
          <w:bCs w:val="1"/>
          <w:i w:val="0"/>
          <w:iCs w:val="0"/>
          <w:color w:val="000000"/>
          <w:sz w:val="18"/>
          <w:szCs w:val="18"/>
          <w:rtl w:val="0"/>
        </w:rPr>
        <w:t xml:space="preserve">Document Review &amp; Approval</w:t>
      </w:r>
    </w:p>
    <w:tbl>
      <w:tblPr>
        <w:tblStyle w:val="Table2"/>
        <w:tblW w:w="9840.0" w:type="dxa"/>
        <w:jc w:val="left"/>
        <w:tblInd w:w="-10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545"/>
        <w:gridCol w:w="1455"/>
        <w:gridCol w:w="1665"/>
        <w:gridCol w:w="1755"/>
        <w:gridCol w:w="1740"/>
        <w:gridCol w:w="1680"/>
        <w:tblGridChange w:id="0">
          <w:tblGrid>
            <w:gridCol w:w="1545"/>
            <w:gridCol w:w="1455"/>
            <w:gridCol w:w="1665"/>
            <w:gridCol w:w="1755"/>
            <w:gridCol w:w="1740"/>
            <w:gridCol w:w="1680"/>
          </w:tblGrid>
        </w:tblGridChange>
      </w:tblGrid>
      <w:tr>
        <w:trPr>
          <w:cantSplit w:val="0"/>
          <w:trHeight w:val="315" w:hRule="atLeast"/>
          <w:tblHeader w:val="0"/>
        </w:trPr>
        <w:tc>
          <w:tcPr>
            <w:shd w:fill="f2f2f2" w:val="clear"/>
            <w:tcMar>
              <w:top w:w="30.0" w:type="dxa"/>
              <w:left w:w="45.0" w:type="dxa"/>
              <w:bottom w:w="30.0" w:type="dxa"/>
              <w:right w:w="45.0" w:type="dxa"/>
            </w:tcMar>
            <w:vAlign w:val="bottom"/>
          </w:tcPr>
          <w:p w:rsidR="00000000" w:rsidDel="00000000" w:rsidP="00000000" w:rsidRDefault="00000000" w:rsidRPr="00000000" w14:paraId="00000052">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Team</w:t>
            </w:r>
          </w:p>
        </w:tc>
        <w:tc>
          <w:tcPr>
            <w:shd w:fill="f2f2f2" w:val="clear"/>
            <w:tcMar>
              <w:top w:w="30.0" w:type="dxa"/>
              <w:left w:w="45.0" w:type="dxa"/>
              <w:bottom w:w="30.0" w:type="dxa"/>
              <w:right w:w="45.0" w:type="dxa"/>
            </w:tcMar>
            <w:vAlign w:val="bottom"/>
          </w:tcPr>
          <w:p w:rsidR="00000000" w:rsidDel="00000000" w:rsidP="00000000" w:rsidRDefault="00000000" w:rsidRPr="00000000" w14:paraId="00000053">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Role</w:t>
            </w:r>
          </w:p>
        </w:tc>
        <w:tc>
          <w:tcPr>
            <w:shd w:fill="f2f2f2" w:val="clear"/>
            <w:tcMar>
              <w:top w:w="30.0" w:type="dxa"/>
              <w:left w:w="45.0" w:type="dxa"/>
              <w:bottom w:w="30.0" w:type="dxa"/>
              <w:right w:w="45.0" w:type="dxa"/>
            </w:tcMar>
            <w:vAlign w:val="bottom"/>
          </w:tcPr>
          <w:p w:rsidR="00000000" w:rsidDel="00000000" w:rsidP="00000000" w:rsidRDefault="00000000" w:rsidRPr="00000000" w14:paraId="00000054">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Name</w:t>
            </w:r>
          </w:p>
        </w:tc>
        <w:tc>
          <w:tcPr>
            <w:shd w:fill="f2f2f2" w:val="clear"/>
            <w:tcMar>
              <w:top w:w="30.0" w:type="dxa"/>
              <w:left w:w="45.0" w:type="dxa"/>
              <w:bottom w:w="30.0" w:type="dxa"/>
              <w:right w:w="45.0" w:type="dxa"/>
            </w:tcMar>
            <w:vAlign w:val="bottom"/>
          </w:tcPr>
          <w:p w:rsidR="00000000" w:rsidDel="00000000" w:rsidP="00000000" w:rsidRDefault="00000000" w:rsidRPr="00000000" w14:paraId="00000055">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Position</w:t>
            </w:r>
          </w:p>
        </w:tc>
        <w:tc>
          <w:tcPr>
            <w:shd w:fill="f2f2f2" w:val="clear"/>
            <w:tcMar>
              <w:top w:w="30.0" w:type="dxa"/>
              <w:left w:w="45.0" w:type="dxa"/>
              <w:bottom w:w="30.0" w:type="dxa"/>
              <w:right w:w="45.0" w:type="dxa"/>
            </w:tcMar>
            <w:vAlign w:val="bottom"/>
          </w:tcPr>
          <w:p w:rsidR="00000000" w:rsidDel="00000000" w:rsidP="00000000" w:rsidRDefault="00000000" w:rsidRPr="00000000" w14:paraId="00000056">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Signature</w:t>
            </w:r>
          </w:p>
        </w:tc>
        <w:tc>
          <w:tcPr>
            <w:shd w:fill="f2f2f2" w:val="clear"/>
            <w:tcMar>
              <w:top w:w="30.0" w:type="dxa"/>
              <w:left w:w="45.0" w:type="dxa"/>
              <w:bottom w:w="30.0" w:type="dxa"/>
              <w:right w:w="45.0" w:type="dxa"/>
            </w:tcMar>
            <w:vAlign w:val="bottom"/>
          </w:tcPr>
          <w:p w:rsidR="00000000" w:rsidDel="00000000" w:rsidP="00000000" w:rsidRDefault="00000000" w:rsidRPr="00000000" w14:paraId="00000057">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Date</w:t>
            </w:r>
          </w:p>
        </w:tc>
      </w:tr>
      <w:tr>
        <w:trPr>
          <w:cantSplit w:val="0"/>
          <w:trHeight w:val="315" w:hRule="atLeast"/>
          <w:tblHeader w:val="0"/>
        </w:trPr>
        <w:tc>
          <w:tcPr>
            <w:tcMar>
              <w:top w:w="30.0" w:type="dxa"/>
              <w:left w:w="45.0" w:type="dxa"/>
              <w:bottom w:w="30.0" w:type="dxa"/>
              <w:right w:w="45.0" w:type="dxa"/>
            </w:tcMar>
            <w:vAlign w:val="bottom"/>
          </w:tcPr>
          <w:p w:rsidR="00000000" w:rsidDel="00000000" w:rsidP="00000000" w:rsidRDefault="00000000" w:rsidRPr="00000000" w14:paraId="00000058">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HLB</w:t>
            </w:r>
          </w:p>
        </w:tc>
        <w:tc>
          <w:tcPr>
            <w:tcMar>
              <w:top w:w="30.0" w:type="dxa"/>
              <w:left w:w="45.0" w:type="dxa"/>
              <w:bottom w:w="30.0" w:type="dxa"/>
              <w:right w:w="45.0" w:type="dxa"/>
            </w:tcMar>
            <w:vAlign w:val="bottom"/>
          </w:tcPr>
          <w:p w:rsidR="00000000" w:rsidDel="00000000" w:rsidP="00000000" w:rsidRDefault="00000000" w:rsidRPr="00000000" w14:paraId="00000059">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Approver</w:t>
            </w:r>
          </w:p>
        </w:tc>
        <w:tc>
          <w:tcPr>
            <w:tcMar>
              <w:top w:w="30.0" w:type="dxa"/>
              <w:left w:w="45.0" w:type="dxa"/>
              <w:bottom w:w="30.0" w:type="dxa"/>
              <w:right w:w="45.0" w:type="dxa"/>
            </w:tcMar>
            <w:vAlign w:val="bottom"/>
          </w:tcPr>
          <w:p w:rsidR="00000000" w:rsidDel="00000000" w:rsidP="00000000" w:rsidRDefault="00000000" w:rsidRPr="00000000" w14:paraId="0000005A">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5B">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5C">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5D">
            <w:pPr>
              <w:widowControl w:val="0"/>
              <w:spacing w:after="60" w:before="60" w:line="276" w:lineRule="auto"/>
              <w:jc w:val="center"/>
              <w:rPr>
                <w:rFonts w:ascii="Arial" w:cs="Arial" w:eastAsia="Arial" w:hAnsi="Arial"/>
                <w:sz w:val="18"/>
                <w:szCs w:val="18"/>
              </w:rPr>
            </w:pPr>
            <w:r w:rsidDel="00000000" w:rsidR="00000000" w:rsidRPr="00000000">
              <w:rPr>
                <w:rtl w:val="0"/>
              </w:rPr>
            </w:r>
          </w:p>
        </w:tc>
      </w:tr>
      <w:tr>
        <w:trPr>
          <w:cantSplit w:val="0"/>
          <w:trHeight w:val="315" w:hRule="atLeast"/>
          <w:tblHeader w:val="0"/>
        </w:trPr>
        <w:tc>
          <w:tcPr>
            <w:tcMar>
              <w:top w:w="30.0" w:type="dxa"/>
              <w:left w:w="45.0" w:type="dxa"/>
              <w:bottom w:w="30.0" w:type="dxa"/>
              <w:right w:w="45.0" w:type="dxa"/>
            </w:tcMar>
            <w:vAlign w:val="bottom"/>
          </w:tcPr>
          <w:p w:rsidR="00000000" w:rsidDel="00000000" w:rsidP="00000000" w:rsidRDefault="00000000" w:rsidRPr="00000000" w14:paraId="0000005E">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HLB</w:t>
            </w:r>
          </w:p>
        </w:tc>
        <w:tc>
          <w:tcPr>
            <w:tcMar>
              <w:top w:w="30.0" w:type="dxa"/>
              <w:left w:w="45.0" w:type="dxa"/>
              <w:bottom w:w="30.0" w:type="dxa"/>
              <w:right w:w="45.0" w:type="dxa"/>
            </w:tcMar>
            <w:vAlign w:val="bottom"/>
          </w:tcPr>
          <w:p w:rsidR="00000000" w:rsidDel="00000000" w:rsidP="00000000" w:rsidRDefault="00000000" w:rsidRPr="00000000" w14:paraId="0000005F">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Approver</w:t>
            </w:r>
          </w:p>
        </w:tc>
        <w:tc>
          <w:tcPr>
            <w:tcMar>
              <w:top w:w="30.0" w:type="dxa"/>
              <w:left w:w="45.0" w:type="dxa"/>
              <w:bottom w:w="30.0" w:type="dxa"/>
              <w:right w:w="45.0" w:type="dxa"/>
            </w:tcMar>
            <w:vAlign w:val="bottom"/>
          </w:tcPr>
          <w:p w:rsidR="00000000" w:rsidDel="00000000" w:rsidP="00000000" w:rsidRDefault="00000000" w:rsidRPr="00000000" w14:paraId="00000060">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61">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62">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63">
            <w:pPr>
              <w:widowControl w:val="0"/>
              <w:spacing w:after="60" w:before="60" w:line="276" w:lineRule="auto"/>
              <w:jc w:val="center"/>
              <w:rPr>
                <w:rFonts w:ascii="Arial" w:cs="Arial" w:eastAsia="Arial" w:hAnsi="Arial"/>
                <w:sz w:val="18"/>
                <w:szCs w:val="18"/>
              </w:rPr>
            </w:pPr>
            <w:r w:rsidDel="00000000" w:rsidR="00000000" w:rsidRPr="00000000">
              <w:rPr>
                <w:rtl w:val="0"/>
              </w:rPr>
            </w:r>
          </w:p>
        </w:tc>
      </w:tr>
      <w:tr>
        <w:trPr>
          <w:cantSplit w:val="0"/>
          <w:trHeight w:val="315" w:hRule="atLeast"/>
          <w:tblHeader w:val="0"/>
        </w:trPr>
        <w:tc>
          <w:tcPr>
            <w:tcMar>
              <w:top w:w="30.0" w:type="dxa"/>
              <w:left w:w="45.0" w:type="dxa"/>
              <w:bottom w:w="30.0" w:type="dxa"/>
              <w:right w:w="45.0" w:type="dxa"/>
            </w:tcMar>
            <w:vAlign w:val="bottom"/>
          </w:tcPr>
          <w:p w:rsidR="00000000" w:rsidDel="00000000" w:rsidP="00000000" w:rsidRDefault="00000000" w:rsidRPr="00000000" w14:paraId="00000064">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HLB</w:t>
            </w:r>
          </w:p>
        </w:tc>
        <w:tc>
          <w:tcPr>
            <w:tcMar>
              <w:top w:w="30.0" w:type="dxa"/>
              <w:left w:w="45.0" w:type="dxa"/>
              <w:bottom w:w="30.0" w:type="dxa"/>
              <w:right w:w="45.0" w:type="dxa"/>
            </w:tcMar>
            <w:vAlign w:val="bottom"/>
          </w:tcPr>
          <w:p w:rsidR="00000000" w:rsidDel="00000000" w:rsidP="00000000" w:rsidRDefault="00000000" w:rsidRPr="00000000" w14:paraId="00000065">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Approver</w:t>
            </w:r>
          </w:p>
        </w:tc>
        <w:tc>
          <w:tcPr>
            <w:tcMar>
              <w:top w:w="30.0" w:type="dxa"/>
              <w:left w:w="45.0" w:type="dxa"/>
              <w:bottom w:w="30.0" w:type="dxa"/>
              <w:right w:w="45.0" w:type="dxa"/>
            </w:tcMar>
            <w:vAlign w:val="bottom"/>
          </w:tcPr>
          <w:p w:rsidR="00000000" w:rsidDel="00000000" w:rsidP="00000000" w:rsidRDefault="00000000" w:rsidRPr="00000000" w14:paraId="00000066">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67">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68">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69">
            <w:pPr>
              <w:widowControl w:val="0"/>
              <w:spacing w:after="60" w:before="60" w:line="276" w:lineRule="auto"/>
              <w:jc w:val="center"/>
              <w:rPr>
                <w:rFonts w:ascii="Arial" w:cs="Arial" w:eastAsia="Arial" w:hAnsi="Arial"/>
                <w:sz w:val="18"/>
                <w:szCs w:val="18"/>
              </w:rPr>
            </w:pPr>
            <w:r w:rsidDel="00000000" w:rsidR="00000000" w:rsidRPr="00000000">
              <w:rPr>
                <w:rtl w:val="0"/>
              </w:rPr>
            </w:r>
          </w:p>
        </w:tc>
      </w:tr>
      <w:tr>
        <w:trPr>
          <w:cantSplit w:val="0"/>
          <w:trHeight w:val="315" w:hRule="atLeast"/>
          <w:tblHeader w:val="0"/>
        </w:trPr>
        <w:tc>
          <w:tcPr>
            <w:tcMar>
              <w:top w:w="30.0" w:type="dxa"/>
              <w:left w:w="45.0" w:type="dxa"/>
              <w:bottom w:w="30.0" w:type="dxa"/>
              <w:right w:w="45.0" w:type="dxa"/>
            </w:tcMar>
            <w:vAlign w:val="bottom"/>
          </w:tcPr>
          <w:p w:rsidR="00000000" w:rsidDel="00000000" w:rsidP="00000000" w:rsidRDefault="00000000" w:rsidRPr="00000000" w14:paraId="0000006A">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HLB</w:t>
            </w:r>
          </w:p>
        </w:tc>
        <w:tc>
          <w:tcPr>
            <w:tcMar>
              <w:top w:w="30.0" w:type="dxa"/>
              <w:left w:w="45.0" w:type="dxa"/>
              <w:bottom w:w="30.0" w:type="dxa"/>
              <w:right w:w="45.0" w:type="dxa"/>
            </w:tcMar>
            <w:vAlign w:val="bottom"/>
          </w:tcPr>
          <w:p w:rsidR="00000000" w:rsidDel="00000000" w:rsidP="00000000" w:rsidRDefault="00000000" w:rsidRPr="00000000" w14:paraId="0000006B">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Approver</w:t>
            </w:r>
          </w:p>
        </w:tc>
        <w:tc>
          <w:tcPr>
            <w:tcMar>
              <w:top w:w="30.0" w:type="dxa"/>
              <w:left w:w="45.0" w:type="dxa"/>
              <w:bottom w:w="30.0" w:type="dxa"/>
              <w:right w:w="45.0" w:type="dxa"/>
            </w:tcMar>
            <w:vAlign w:val="bottom"/>
          </w:tcPr>
          <w:p w:rsidR="00000000" w:rsidDel="00000000" w:rsidP="00000000" w:rsidRDefault="00000000" w:rsidRPr="00000000" w14:paraId="0000006C">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6D">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6E">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6F">
            <w:pPr>
              <w:widowControl w:val="0"/>
              <w:spacing w:after="60" w:before="60" w:line="276" w:lineRule="auto"/>
              <w:jc w:val="center"/>
              <w:rPr>
                <w:rFonts w:ascii="Arial" w:cs="Arial" w:eastAsia="Arial" w:hAnsi="Arial"/>
                <w:sz w:val="18"/>
                <w:szCs w:val="18"/>
              </w:rPr>
            </w:pPr>
            <w:r w:rsidDel="00000000" w:rsidR="00000000" w:rsidRPr="00000000">
              <w:rPr>
                <w:rtl w:val="0"/>
              </w:rPr>
            </w:r>
          </w:p>
        </w:tc>
      </w:tr>
      <w:tr>
        <w:trPr>
          <w:cantSplit w:val="0"/>
          <w:trHeight w:val="315" w:hRule="atLeast"/>
          <w:tblHeader w:val="0"/>
        </w:trPr>
        <w:tc>
          <w:tcPr>
            <w:tcMar>
              <w:top w:w="30.0" w:type="dxa"/>
              <w:left w:w="45.0" w:type="dxa"/>
              <w:bottom w:w="30.0" w:type="dxa"/>
              <w:right w:w="45.0" w:type="dxa"/>
            </w:tcMar>
            <w:vAlign w:val="bottom"/>
          </w:tcPr>
          <w:p w:rsidR="00000000" w:rsidDel="00000000" w:rsidP="00000000" w:rsidRDefault="00000000" w:rsidRPr="00000000" w14:paraId="00000070">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HLB</w:t>
            </w:r>
          </w:p>
        </w:tc>
        <w:tc>
          <w:tcPr>
            <w:tcMar>
              <w:top w:w="30.0" w:type="dxa"/>
              <w:left w:w="45.0" w:type="dxa"/>
              <w:bottom w:w="30.0" w:type="dxa"/>
              <w:right w:w="45.0" w:type="dxa"/>
            </w:tcMar>
            <w:vAlign w:val="bottom"/>
          </w:tcPr>
          <w:p w:rsidR="00000000" w:rsidDel="00000000" w:rsidP="00000000" w:rsidRDefault="00000000" w:rsidRPr="00000000" w14:paraId="00000071">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Approver</w:t>
            </w:r>
          </w:p>
        </w:tc>
        <w:tc>
          <w:tcPr>
            <w:tcMar>
              <w:top w:w="30.0" w:type="dxa"/>
              <w:left w:w="45.0" w:type="dxa"/>
              <w:bottom w:w="30.0" w:type="dxa"/>
              <w:right w:w="45.0" w:type="dxa"/>
            </w:tcMar>
            <w:vAlign w:val="bottom"/>
          </w:tcPr>
          <w:p w:rsidR="00000000" w:rsidDel="00000000" w:rsidP="00000000" w:rsidRDefault="00000000" w:rsidRPr="00000000" w14:paraId="00000072">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73">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74">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75">
            <w:pPr>
              <w:widowControl w:val="0"/>
              <w:spacing w:after="60" w:before="60" w:line="276" w:lineRule="auto"/>
              <w:jc w:val="center"/>
              <w:rPr>
                <w:rFonts w:ascii="Arial" w:cs="Arial" w:eastAsia="Arial" w:hAnsi="Arial"/>
                <w:sz w:val="18"/>
                <w:szCs w:val="18"/>
              </w:rPr>
            </w:pPr>
            <w:r w:rsidDel="00000000" w:rsidR="00000000" w:rsidRPr="00000000">
              <w:rPr>
                <w:rtl w:val="0"/>
              </w:rPr>
            </w:r>
          </w:p>
        </w:tc>
      </w:tr>
      <w:tr>
        <w:trPr>
          <w:cantSplit w:val="0"/>
          <w:trHeight w:val="315" w:hRule="atLeast"/>
          <w:tblHeader w:val="0"/>
        </w:trPr>
        <w:tc>
          <w:tcPr>
            <w:tcMar>
              <w:top w:w="30.0" w:type="dxa"/>
              <w:left w:w="45.0" w:type="dxa"/>
              <w:bottom w:w="30.0" w:type="dxa"/>
              <w:right w:w="45.0" w:type="dxa"/>
            </w:tcMar>
            <w:vAlign w:val="bottom"/>
          </w:tcPr>
          <w:p w:rsidR="00000000" w:rsidDel="00000000" w:rsidP="00000000" w:rsidRDefault="00000000" w:rsidRPr="00000000" w14:paraId="00000076">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WeTech</w:t>
            </w:r>
          </w:p>
        </w:tc>
        <w:tc>
          <w:tcPr>
            <w:tcMar>
              <w:top w:w="30.0" w:type="dxa"/>
              <w:left w:w="45.0" w:type="dxa"/>
              <w:bottom w:w="30.0" w:type="dxa"/>
              <w:right w:w="45.0" w:type="dxa"/>
            </w:tcMar>
            <w:vAlign w:val="bottom"/>
          </w:tcPr>
          <w:p w:rsidR="00000000" w:rsidDel="00000000" w:rsidP="00000000" w:rsidRDefault="00000000" w:rsidRPr="00000000" w14:paraId="00000077">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Product</w:t>
            </w:r>
          </w:p>
        </w:tc>
        <w:tc>
          <w:tcPr>
            <w:tcMar>
              <w:top w:w="30.0" w:type="dxa"/>
              <w:left w:w="45.0" w:type="dxa"/>
              <w:bottom w:w="30.0" w:type="dxa"/>
              <w:right w:w="45.0" w:type="dxa"/>
            </w:tcMar>
            <w:vAlign w:val="bottom"/>
          </w:tcPr>
          <w:p w:rsidR="00000000" w:rsidDel="00000000" w:rsidP="00000000" w:rsidRDefault="00000000" w:rsidRPr="00000000" w14:paraId="00000078">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79">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7A">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7B">
            <w:pPr>
              <w:widowControl w:val="0"/>
              <w:spacing w:after="60" w:before="60" w:line="276" w:lineRule="auto"/>
              <w:jc w:val="center"/>
              <w:rPr>
                <w:rFonts w:ascii="Arial" w:cs="Arial" w:eastAsia="Arial" w:hAnsi="Arial"/>
                <w:sz w:val="18"/>
                <w:szCs w:val="18"/>
              </w:rPr>
            </w:pPr>
            <w:r w:rsidDel="00000000" w:rsidR="00000000" w:rsidRPr="00000000">
              <w:rPr>
                <w:rtl w:val="0"/>
              </w:rPr>
            </w:r>
          </w:p>
        </w:tc>
      </w:tr>
      <w:tr>
        <w:trPr>
          <w:cantSplit w:val="0"/>
          <w:trHeight w:val="315" w:hRule="atLeast"/>
          <w:tblHeader w:val="0"/>
        </w:trPr>
        <w:tc>
          <w:tcPr>
            <w:tcMar>
              <w:top w:w="30.0" w:type="dxa"/>
              <w:left w:w="45.0" w:type="dxa"/>
              <w:bottom w:w="30.0" w:type="dxa"/>
              <w:right w:w="45.0" w:type="dxa"/>
            </w:tcMar>
            <w:vAlign w:val="bottom"/>
          </w:tcPr>
          <w:p w:rsidR="00000000" w:rsidDel="00000000" w:rsidP="00000000" w:rsidRDefault="00000000" w:rsidRPr="00000000" w14:paraId="0000007C">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WeTech</w:t>
            </w:r>
          </w:p>
        </w:tc>
        <w:tc>
          <w:tcPr>
            <w:tcMar>
              <w:top w:w="30.0" w:type="dxa"/>
              <w:left w:w="45.0" w:type="dxa"/>
              <w:bottom w:w="30.0" w:type="dxa"/>
              <w:right w:w="45.0" w:type="dxa"/>
            </w:tcMar>
            <w:vAlign w:val="bottom"/>
          </w:tcPr>
          <w:p w:rsidR="00000000" w:rsidDel="00000000" w:rsidP="00000000" w:rsidRDefault="00000000" w:rsidRPr="00000000" w14:paraId="0000007D">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Business</w:t>
            </w:r>
          </w:p>
        </w:tc>
        <w:tc>
          <w:tcPr>
            <w:tcMar>
              <w:top w:w="30.0" w:type="dxa"/>
              <w:left w:w="45.0" w:type="dxa"/>
              <w:bottom w:w="30.0" w:type="dxa"/>
              <w:right w:w="45.0" w:type="dxa"/>
            </w:tcMar>
            <w:vAlign w:val="bottom"/>
          </w:tcPr>
          <w:p w:rsidR="00000000" w:rsidDel="00000000" w:rsidP="00000000" w:rsidRDefault="00000000" w:rsidRPr="00000000" w14:paraId="0000007E">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7F">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80">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81">
            <w:pPr>
              <w:widowControl w:val="0"/>
              <w:spacing w:after="60" w:before="60" w:line="276" w:lineRule="auto"/>
              <w:jc w:val="center"/>
              <w:rPr>
                <w:rFonts w:ascii="Arial" w:cs="Arial" w:eastAsia="Arial" w:hAnsi="Arial"/>
                <w:sz w:val="18"/>
                <w:szCs w:val="18"/>
              </w:rPr>
            </w:pPr>
            <w:r w:rsidDel="00000000" w:rsidR="00000000" w:rsidRPr="00000000">
              <w:rPr>
                <w:rtl w:val="0"/>
              </w:rPr>
            </w:r>
          </w:p>
        </w:tc>
      </w:tr>
      <w:tr>
        <w:trPr>
          <w:cantSplit w:val="0"/>
          <w:trHeight w:val="315" w:hRule="atLeast"/>
          <w:tblHeader w:val="0"/>
        </w:trPr>
        <w:tc>
          <w:tcPr>
            <w:tcMar>
              <w:top w:w="30.0" w:type="dxa"/>
              <w:left w:w="45.0" w:type="dxa"/>
              <w:bottom w:w="30.0" w:type="dxa"/>
              <w:right w:w="45.0" w:type="dxa"/>
            </w:tcMar>
            <w:vAlign w:val="bottom"/>
          </w:tcPr>
          <w:p w:rsidR="00000000" w:rsidDel="00000000" w:rsidP="00000000" w:rsidRDefault="00000000" w:rsidRPr="00000000" w14:paraId="00000082">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WeTech</w:t>
            </w:r>
          </w:p>
        </w:tc>
        <w:tc>
          <w:tcPr>
            <w:tcMar>
              <w:top w:w="30.0" w:type="dxa"/>
              <w:left w:w="45.0" w:type="dxa"/>
              <w:bottom w:w="30.0" w:type="dxa"/>
              <w:right w:w="45.0" w:type="dxa"/>
            </w:tcMar>
            <w:vAlign w:val="bottom"/>
          </w:tcPr>
          <w:p w:rsidR="00000000" w:rsidDel="00000000" w:rsidP="00000000" w:rsidRDefault="00000000" w:rsidRPr="00000000" w14:paraId="00000083">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Engineering</w:t>
            </w:r>
          </w:p>
        </w:tc>
        <w:tc>
          <w:tcPr>
            <w:tcMar>
              <w:top w:w="30.0" w:type="dxa"/>
              <w:left w:w="45.0" w:type="dxa"/>
              <w:bottom w:w="30.0" w:type="dxa"/>
              <w:right w:w="45.0" w:type="dxa"/>
            </w:tcMar>
            <w:vAlign w:val="bottom"/>
          </w:tcPr>
          <w:p w:rsidR="00000000" w:rsidDel="00000000" w:rsidP="00000000" w:rsidRDefault="00000000" w:rsidRPr="00000000" w14:paraId="00000084">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85">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86">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87">
            <w:pPr>
              <w:widowControl w:val="0"/>
              <w:spacing w:after="60" w:before="60" w:line="276" w:lineRule="auto"/>
              <w:jc w:val="center"/>
              <w:rPr>
                <w:rFonts w:ascii="Arial" w:cs="Arial" w:eastAsia="Arial" w:hAnsi="Arial"/>
                <w:sz w:val="18"/>
                <w:szCs w:val="18"/>
              </w:rPr>
            </w:pPr>
            <w:r w:rsidDel="00000000" w:rsidR="00000000" w:rsidRPr="00000000">
              <w:rPr>
                <w:rtl w:val="0"/>
              </w:rPr>
            </w:r>
          </w:p>
        </w:tc>
      </w:tr>
      <w:tr>
        <w:trPr>
          <w:cantSplit w:val="0"/>
          <w:trHeight w:val="315" w:hRule="atLeast"/>
          <w:tblHeader w:val="0"/>
        </w:trPr>
        <w:tc>
          <w:tcPr>
            <w:tcMar>
              <w:top w:w="30.0" w:type="dxa"/>
              <w:left w:w="45.0" w:type="dxa"/>
              <w:bottom w:w="30.0" w:type="dxa"/>
              <w:right w:w="45.0" w:type="dxa"/>
            </w:tcMar>
            <w:vAlign w:val="bottom"/>
          </w:tcPr>
          <w:p w:rsidR="00000000" w:rsidDel="00000000" w:rsidP="00000000" w:rsidRDefault="00000000" w:rsidRPr="00000000" w14:paraId="00000088">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WeTech</w:t>
            </w:r>
          </w:p>
        </w:tc>
        <w:tc>
          <w:tcPr>
            <w:tcMar>
              <w:top w:w="30.0" w:type="dxa"/>
              <w:left w:w="45.0" w:type="dxa"/>
              <w:bottom w:w="30.0" w:type="dxa"/>
              <w:right w:w="45.0" w:type="dxa"/>
            </w:tcMar>
            <w:vAlign w:val="bottom"/>
          </w:tcPr>
          <w:p w:rsidR="00000000" w:rsidDel="00000000" w:rsidP="00000000" w:rsidRDefault="00000000" w:rsidRPr="00000000" w14:paraId="00000089">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QA</w:t>
            </w:r>
          </w:p>
        </w:tc>
        <w:tc>
          <w:tcPr>
            <w:tcMar>
              <w:top w:w="30.0" w:type="dxa"/>
              <w:left w:w="45.0" w:type="dxa"/>
              <w:bottom w:w="30.0" w:type="dxa"/>
              <w:right w:w="45.0" w:type="dxa"/>
            </w:tcMar>
            <w:vAlign w:val="bottom"/>
          </w:tcPr>
          <w:p w:rsidR="00000000" w:rsidDel="00000000" w:rsidP="00000000" w:rsidRDefault="00000000" w:rsidRPr="00000000" w14:paraId="0000008A">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8B">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8C">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8D">
            <w:pPr>
              <w:widowControl w:val="0"/>
              <w:spacing w:after="60" w:before="60" w:line="276" w:lineRule="auto"/>
              <w:jc w:val="center"/>
              <w:rPr>
                <w:rFonts w:ascii="Arial" w:cs="Arial" w:eastAsia="Arial" w:hAnsi="Arial"/>
                <w:sz w:val="18"/>
                <w:szCs w:val="18"/>
              </w:rPr>
            </w:pPr>
            <w:r w:rsidDel="00000000" w:rsidR="00000000" w:rsidRPr="00000000">
              <w:rPr>
                <w:rtl w:val="0"/>
              </w:rPr>
            </w:r>
          </w:p>
        </w:tc>
      </w:tr>
      <w:tr>
        <w:trPr>
          <w:cantSplit w:val="0"/>
          <w:trHeight w:val="315" w:hRule="atLeast"/>
          <w:tblHeader w:val="0"/>
        </w:trPr>
        <w:tc>
          <w:tcPr>
            <w:tcMar>
              <w:top w:w="30.0" w:type="dxa"/>
              <w:left w:w="45.0" w:type="dxa"/>
              <w:bottom w:w="30.0" w:type="dxa"/>
              <w:right w:w="45.0" w:type="dxa"/>
            </w:tcMar>
            <w:vAlign w:val="bottom"/>
          </w:tcPr>
          <w:p w:rsidR="00000000" w:rsidDel="00000000" w:rsidP="00000000" w:rsidRDefault="00000000" w:rsidRPr="00000000" w14:paraId="0000008E">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WeTech</w:t>
            </w:r>
          </w:p>
        </w:tc>
        <w:tc>
          <w:tcPr>
            <w:tcMar>
              <w:top w:w="30.0" w:type="dxa"/>
              <w:left w:w="45.0" w:type="dxa"/>
              <w:bottom w:w="30.0" w:type="dxa"/>
              <w:right w:w="45.0" w:type="dxa"/>
            </w:tcMar>
            <w:vAlign w:val="bottom"/>
          </w:tcPr>
          <w:p w:rsidR="00000000" w:rsidDel="00000000" w:rsidP="00000000" w:rsidRDefault="00000000" w:rsidRPr="00000000" w14:paraId="0000008F">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UX/UI</w:t>
            </w:r>
          </w:p>
        </w:tc>
        <w:tc>
          <w:tcPr>
            <w:tcMar>
              <w:top w:w="30.0" w:type="dxa"/>
              <w:left w:w="45.0" w:type="dxa"/>
              <w:bottom w:w="30.0" w:type="dxa"/>
              <w:right w:w="45.0" w:type="dxa"/>
            </w:tcMar>
            <w:vAlign w:val="bottom"/>
          </w:tcPr>
          <w:p w:rsidR="00000000" w:rsidDel="00000000" w:rsidP="00000000" w:rsidRDefault="00000000" w:rsidRPr="00000000" w14:paraId="00000090">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91">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92">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93">
            <w:pPr>
              <w:widowControl w:val="0"/>
              <w:spacing w:after="60" w:before="60" w:line="276" w:lineRule="auto"/>
              <w:jc w:val="cente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94">
      <w:pPr>
        <w:widowControl w:val="0"/>
        <w:spacing w:line="276" w:lineRule="auto"/>
        <w:jc w:val="both"/>
        <w:rPr>
          <w:rFonts w:ascii="Arial" w:cs="Arial" w:eastAsia="Arial" w:hAnsi="Arial"/>
          <w:b w:val="1"/>
          <w:bCs w:val="1"/>
          <w:sz w:val="13"/>
          <w:szCs w:val="13"/>
        </w:rPr>
      </w:pPr>
      <w:bookmarkStart w:colFirst="0" w:colLast="0" w:name="_heading=h.holdb0lvcj8d" w:id="8"/>
      <w:bookmarkEnd w:id="8"/>
      <w:r w:rsidDel="00000000" w:rsidR="00000000" w:rsidRPr="00000000">
        <w:rPr>
          <w:rtl w:val="0"/>
        </w:rPr>
      </w:r>
    </w:p>
    <w:p w:rsidR="00000000" w:rsidDel="00000000" w:rsidP="00000000" w:rsidRDefault="00000000" w:rsidRPr="00000000" w14:paraId="00000095">
      <w:pPr>
        <w:pStyle w:val="Subtitle"/>
        <w:keepNext w:val="0"/>
        <w:keepLines w:val="0"/>
        <w:spacing w:after="60" w:before="0" w:line="276" w:lineRule="auto"/>
        <w:jc w:val="both"/>
        <w:rPr>
          <w:i w:val="0"/>
          <w:iCs w:val="0"/>
          <w:color w:val="595959"/>
          <w:sz w:val="18"/>
          <w:szCs w:val="18"/>
        </w:rPr>
      </w:pPr>
      <w:bookmarkStart w:colFirst="0" w:colLast="0" w:name="_heading=h.k2il3q7t4pj1" w:id="9"/>
      <w:bookmarkEnd w:id="9"/>
      <w:r w:rsidDel="00000000" w:rsidR="00000000" w:rsidRPr="00000000">
        <w:rPr>
          <w:b w:val="1"/>
          <w:bCs w:val="1"/>
          <w:i w:val="0"/>
          <w:iCs w:val="0"/>
          <w:color w:val="000000"/>
          <w:sz w:val="18"/>
          <w:szCs w:val="18"/>
          <w:rtl w:val="0"/>
        </w:rPr>
        <w:t xml:space="preserve">Reference or Related Documents</w:t>
      </w:r>
      <w:r w:rsidDel="00000000" w:rsidR="00000000" w:rsidRPr="00000000">
        <w:rPr>
          <w:rtl w:val="0"/>
        </w:rPr>
      </w:r>
    </w:p>
    <w:tbl>
      <w:tblPr>
        <w:tblStyle w:val="Table3"/>
        <w:tblW w:w="9853.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721"/>
        <w:gridCol w:w="9132"/>
        <w:tblGridChange w:id="0">
          <w:tblGrid>
            <w:gridCol w:w="721"/>
            <w:gridCol w:w="9132"/>
          </w:tblGrid>
        </w:tblGridChange>
      </w:tblGrid>
      <w:tr>
        <w:trPr>
          <w:cantSplit w:val="0"/>
          <w:trHeight w:val="355" w:hRule="atLeast"/>
          <w:tblHeader w:val="0"/>
        </w:trPr>
        <w:tc>
          <w:tcPr>
            <w:shd w:fill="f2f2f2" w:val="clear"/>
            <w:tcMar>
              <w:top w:w="0.0" w:type="dxa"/>
              <w:left w:w="108.0" w:type="dxa"/>
              <w:bottom w:w="0.0" w:type="dxa"/>
              <w:right w:w="108.0" w:type="dxa"/>
            </w:tcMar>
            <w:vAlign w:val="center"/>
          </w:tcPr>
          <w:p w:rsidR="00000000" w:rsidDel="00000000" w:rsidP="00000000" w:rsidRDefault="00000000" w:rsidRPr="00000000" w14:paraId="00000096">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No.</w:t>
            </w:r>
          </w:p>
        </w:tc>
        <w:tc>
          <w:tcPr>
            <w:shd w:fill="f2f2f2" w:val="clear"/>
            <w:tcMar>
              <w:top w:w="0.0" w:type="dxa"/>
              <w:left w:w="108.0" w:type="dxa"/>
              <w:bottom w:w="0.0" w:type="dxa"/>
              <w:right w:w="108.0" w:type="dxa"/>
            </w:tcMar>
            <w:vAlign w:val="center"/>
          </w:tcPr>
          <w:p w:rsidR="00000000" w:rsidDel="00000000" w:rsidP="00000000" w:rsidRDefault="00000000" w:rsidRPr="00000000" w14:paraId="00000097">
            <w:pPr>
              <w:widowControl w:val="0"/>
              <w:spacing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Documents Name</w:t>
            </w:r>
            <w:r w:rsidDel="00000000" w:rsidR="00000000" w:rsidRPr="00000000">
              <w:rPr>
                <w:rtl w:val="0"/>
              </w:rPr>
            </w:r>
          </w:p>
        </w:tc>
      </w:tr>
      <w:tr>
        <w:trPr>
          <w:cantSplit w:val="0"/>
          <w:trHeight w:val="143" w:hRule="atLeast"/>
          <w:tblHeader w:val="0"/>
        </w:trPr>
        <w:tc>
          <w:tcPr>
            <w:tcMar>
              <w:top w:w="0.0" w:type="dxa"/>
              <w:left w:w="108.0" w:type="dxa"/>
              <w:bottom w:w="0.0" w:type="dxa"/>
              <w:right w:w="108.0" w:type="dxa"/>
            </w:tcMar>
          </w:tcPr>
          <w:p w:rsidR="00000000" w:rsidDel="00000000" w:rsidP="00000000" w:rsidRDefault="00000000" w:rsidRPr="00000000" w14:paraId="00000098">
            <w:pPr>
              <w:widowControl w:val="0"/>
              <w:spacing w:after="60" w:before="6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Mar>
              <w:top w:w="0.0" w:type="dxa"/>
              <w:left w:w="108.0" w:type="dxa"/>
              <w:bottom w:w="0.0" w:type="dxa"/>
              <w:right w:w="108.0" w:type="dxa"/>
            </w:tcMar>
          </w:tcPr>
          <w:p w:rsidR="00000000" w:rsidDel="00000000" w:rsidP="00000000" w:rsidRDefault="00000000" w:rsidRPr="00000000" w14:paraId="00000099">
            <w:pPr>
              <w:widowControl w:val="0"/>
              <w:spacing w:after="60" w:before="6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[Final] CrediOS URS AL v1.1 2025.11.21 (Compiled)_Overall</w:t>
            </w:r>
          </w:p>
        </w:tc>
      </w:tr>
      <w:tr>
        <w:trPr>
          <w:cantSplit w:val="0"/>
          <w:trHeight w:val="143" w:hRule="atLeast"/>
          <w:tblHeader w:val="0"/>
        </w:trPr>
        <w:tc>
          <w:tcPr>
            <w:tcMar>
              <w:top w:w="0.0" w:type="dxa"/>
              <w:left w:w="108.0" w:type="dxa"/>
              <w:bottom w:w="0.0" w:type="dxa"/>
              <w:right w:w="108.0" w:type="dxa"/>
            </w:tcMar>
          </w:tcPr>
          <w:p w:rsidR="00000000" w:rsidDel="00000000" w:rsidP="00000000" w:rsidRDefault="00000000" w:rsidRPr="00000000" w14:paraId="0000009A">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9B">
            <w:pPr>
              <w:widowControl w:val="0"/>
              <w:spacing w:after="48" w:before="48" w:line="276" w:lineRule="auto"/>
              <w:jc w:val="both"/>
              <w:rPr>
                <w:rFonts w:ascii="Arial" w:cs="Arial" w:eastAsia="Arial" w:hAnsi="Arial"/>
                <w:sz w:val="18"/>
                <w:szCs w:val="18"/>
              </w:rPr>
            </w:pPr>
            <w:r w:rsidDel="00000000" w:rsidR="00000000" w:rsidRPr="00000000">
              <w:rPr>
                <w:rtl w:val="0"/>
              </w:rPr>
            </w:r>
          </w:p>
        </w:tc>
      </w:tr>
      <w:tr>
        <w:trPr>
          <w:cantSplit w:val="0"/>
          <w:trHeight w:val="143" w:hRule="atLeast"/>
          <w:tblHeader w:val="0"/>
        </w:trPr>
        <w:tc>
          <w:tcPr>
            <w:tcMar>
              <w:top w:w="0.0" w:type="dxa"/>
              <w:left w:w="108.0" w:type="dxa"/>
              <w:bottom w:w="0.0" w:type="dxa"/>
              <w:right w:w="108.0" w:type="dxa"/>
            </w:tcMar>
          </w:tcPr>
          <w:p w:rsidR="00000000" w:rsidDel="00000000" w:rsidP="00000000" w:rsidRDefault="00000000" w:rsidRPr="00000000" w14:paraId="0000009C">
            <w:pPr>
              <w:widowControl w:val="0"/>
              <w:spacing w:after="60" w:before="60" w:line="276" w:lineRule="auto"/>
              <w:jc w:val="center"/>
              <w:rPr>
                <w:rFonts w:ascii="Arial" w:cs="Arial" w:eastAsia="Arial" w:hAnsi="Arial"/>
                <w:sz w:val="18"/>
                <w:szCs w:val="18"/>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9D">
            <w:pPr>
              <w:widowControl w:val="0"/>
              <w:spacing w:after="48" w:before="48" w:line="276" w:lineRule="auto"/>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9E">
      <w:pPr>
        <w:widowControl w:val="0"/>
        <w:spacing w:after="120" w:before="120" w:line="288"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F">
      <w:pPr>
        <w:pStyle w:val="Subtitle"/>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color w:val="000000"/>
          <w:sz w:val="18"/>
          <w:szCs w:val="18"/>
        </w:rPr>
      </w:pPr>
      <w:bookmarkStart w:colFirst="0" w:colLast="0" w:name="_heading=h.1c5tbyfxxt1a" w:id="10"/>
      <w:bookmarkEnd w:id="10"/>
      <w:r w:rsidDel="00000000" w:rsidR="00000000" w:rsidRPr="00000000">
        <w:rPr>
          <w:b w:val="1"/>
          <w:bCs w:val="1"/>
          <w:color w:val="000000"/>
          <w:sz w:val="18"/>
          <w:szCs w:val="18"/>
          <w:rtl w:val="0"/>
        </w:rPr>
        <w:t xml:space="preserve">Table of content</w:t>
      </w:r>
    </w:p>
    <w:sdt>
      <w:sdtPr>
        <w:id w:val="1050782875"/>
        <w:docPartObj>
          <w:docPartGallery w:val="Table of Contents"/>
          <w:docPartUnique w:val="1"/>
        </w:docPartObj>
      </w:sdtPr>
      <w:sdtContent>
        <w:p w:rsidR="00000000" w:rsidDel="00000000" w:rsidP="00000000" w:rsidRDefault="00000000" w:rsidRPr="00000000" w14:paraId="000000A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5qjytdqter3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 Control</w:t>
              <w:tab/>
              <w:t xml:space="preserve">1</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qhx1c1l0coz">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Background of the Project</w:t>
              <w:tab/>
              <w:t xml:space="preserve">5</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y1b1333vfbfi">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1.1 Project Background</w:t>
              <w:tab/>
              <w:t xml:space="preserve">5</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tzo9uf4imzb6">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1.2 Key Business Objectives</w:t>
              <w:tab/>
              <w:t xml:space="preserve">5</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gf7enhjk0q4l">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1.3 Scope of this document</w:t>
              <w:tab/>
              <w:t xml:space="preserve">5</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2lozkqp7ke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CrediOS General Function Description</w:t>
              <w:tab/>
              <w:t xml:space="preserve">6</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4zn3fjb9wpla">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2.1 Case Remark &amp; Collaboration</w:t>
              <w:tab/>
              <w:t xml:space="preserve">6</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ckdw6ijeyhoy">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2.1.1 Feature Definition</w:t>
              <w:tab/>
              <w:t xml:space="preserve">6</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zdhhjawq0b3y">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2.1.2 Regular Submission &amp; Input (Submission &amp; Input)</w:t>
              <w:tab/>
              <w:t xml:space="preserve">7</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j5lh0admvk5a">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2.1.3 Automatically generated template in the Price Approval scenario</w:t>
              <w:tab/>
              <w:t xml:space="preserve">8</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gc6806yfbrok">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2.1.4 AI Intelligent Summary</w:t>
              <w:tab/>
              <w:t xml:space="preserve">8</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x916i0wbm8a2">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2.1.5 View &amp; History</w:t>
              <w:tab/>
              <w:t xml:space="preserve">9</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1e02z9pdmc6j">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2.2 Order Whole-Link Logs (Audit Trail &amp; System Logs)</w:t>
              <w:tab/>
              <w:t xml:space="preserve">9</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x8zcod2sbk48">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2.2.1 Overview (Overview)</w:t>
              <w:tab/>
              <w:t xml:space="preserve">9</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jlef9yyv0s0k">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2.2.2 Log Schema Specification (Log Schema)</w:t>
              <w:tab/>
              <w:t xml:space="preserve">10</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aqyjs9s641n8">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2.2.3 Detailed Log Categories</w:t>
              <w:tab/>
              <w:t xml:space="preserve">10</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6yzfgcruczrp">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2.2.4 Data Display &amp; Access Control (Display &amp; Access Control)</w:t>
              <w:tab/>
              <w:t xml:space="preserve">11</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uqbzwnhyth50">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2.3 Role BackUP Function</w:t>
              <w:tab/>
              <w:t xml:space="preserve">11</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gsezua9ebke">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2.3.1 Set Agent (Configuration)</w:t>
              <w:tab/>
              <w:t xml:space="preserve">12</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9hovki13l0ta">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2.3.2 Routing Logic</w:t>
              <w:tab/>
              <w:t xml:space="preserve">12</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ocok3mlwt1sb">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2.3.3 Agent Automatic Termination</w:t>
              <w:tab/>
              <w:t xml:space="preserve">12</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rxdvpxuf2sxn">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2.4 Role tag Out of Office</w:t>
              <w:tab/>
              <w:t xml:space="preserve">12</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9fka4vkirwz5">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2.4.1 Status Mark (Status Configuration)</w:t>
              <w:tab/>
              <w:t xml:space="preserve">13</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vf8kp0sgdw4z">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2.4.2 Routing Logic</w:t>
              <w:tab/>
              <w:t xml:space="preserve">13</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g4oqvr5oyfm8">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2.4.3 Constraints (Constraints)</w:t>
              <w:tab/>
              <w:t xml:space="preserve">13</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yuukvcu67uu5">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2.5 Scheduler</w:t>
              <w:tab/>
              <w:t xml:space="preserve">14</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j9tymag3yto7">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2.6 Single sign-on based on Bank domain</w:t>
              <w:tab/>
              <w:t xml:space="preserve">15</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bahyr5v4sz3">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3 User &amp; Role Management</w:t>
              <w:tab/>
              <w:t xml:space="preserve">15</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nwtopbbzy44x">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3.1 User Profile &amp; Provisioning Configuration Process:</w:t>
              <w:tab/>
              <w:t xml:space="preserve">16</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oqxpoxto7fhm">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3.2 Role System and Responsibilities (Role Definitions)</w:t>
              <w:tab/>
              <w:t xml:space="preserve">17</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1547vuywe83f">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3.3 Upline Logic (Upline Logic)</w:t>
              <w:tab/>
              <w:t xml:space="preserve">17</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ujwfu0js9cr5">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3.4 Default Permission Matrix</w:t>
              <w:tab/>
              <w:t xml:space="preserve">18</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qft9gzgmz4m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3.5 Case Query Scope Setting</w:t>
              <w:tab/>
              <w:t xml:space="preserve">20</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2dn4q8438hl">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Vehicle Database</w:t>
              <w:tab/>
              <w:t xml:space="preserve">20</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79prsdih3x1d">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4.1 FIS Database Logic</w:t>
              <w:tab/>
              <w:t xml:space="preserve">20</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y8avd5sy04il">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4.2 Vehicle Family Database (Family)</w:t>
              <w:tab/>
              <w:t xml:space="preserve">21</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1ky9bczg7zqf">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4.3 Variant Database (Variant Detail)</w:t>
              <w:tab/>
              <w:t xml:space="preserve">22</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k96znt4xaav7">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4.4 Import Plan for Assessed Value of Existing Used Car Models</w:t>
              <w:tab/>
              <w:t xml:space="preserve">24</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62qyx38gg3sm">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4.5  BNM CCRIS Vehicle Make Category Matrix for the BNM</w:t>
              <w:tab/>
              <w:t xml:space="preserve">25</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c7o6b5gu8g60">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4.6 BNM Loan Purpose</w:t>
              <w:tab/>
              <w:t xml:space="preserve">25</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mufh24fnizwq">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4.7 Mapping between Loan Purpose and Vehicle Type</w:t>
              <w:tab/>
              <w:t xml:space="preserve">27</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858er58xd77f">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4.8 BNM Green/Non-Green Classification</w:t>
              <w:tab/>
              <w:t xml:space="preserve">28</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dtio8dx39c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SMS &amp; Email Requirements</w:t>
              <w:tab/>
              <w:t xml:space="preserve">29</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oeh2qegtgz56">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5.1 Overview</w:t>
              <w:tab/>
              <w:t xml:space="preserve">29</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xdaxcaoicl86">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5.2 Trigger Scenarios &amp; Content</w:t>
              <w:tab/>
              <w:t xml:space="preserve">29</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va6zktr468ys">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5.3 Attachment &amp; Security (PDF Protection)</w:t>
              <w:tab/>
              <w:t xml:space="preserve">30</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66xe7h6t3ny9">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5.4 Monitoring &amp; Error Handling</w:t>
              <w:tab/>
              <w:t xml:space="preserve">30</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gvitqtbm1nf3">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5.5 System Configuration &amp; Parameters</w:t>
              <w:tab/>
              <w:t xml:space="preserve">30</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7nqacvmw84b">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Migration Plan for Existing Data</w:t>
              <w:tab/>
              <w:t xml:space="preserve">30</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gq72a53vw8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EIWS Document Synchronization Requirement Specification</w:t>
              <w:tab/>
              <w:t xml:space="preserve">31</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mzdx5n41n0xv">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7.1. System Overview</w:t>
              <w:tab/>
              <w:t xml:space="preserve">31</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ja4dsl2b06fs">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7.1.1 System Positioning</w:t>
              <w:tab/>
              <w:t xml:space="preserve">31</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2hrg8akp3bhm">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7.1.2 Storage Architecture</w:t>
              <w:tab/>
              <w:t xml:space="preserve">31</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6027d3v0npqd">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7.1.3 Business Value</w:t>
              <w:tab/>
              <w:t xml:space="preserve">31</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kwdq4n9nk6al">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7.2. Synchronization Trigger Mechanism</w:t>
              <w:tab/>
              <w:t xml:space="preserve">31</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7lwunx4ou94n">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7.2.1 Trigger Conditions</w:t>
              <w:tab/>
              <w:t xml:space="preserve">31</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j6jsnk5rxjl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7.2.2 Synchronization Scope</w:t>
              <w:tab/>
              <w:t xml:space="preserve">33</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pebrx770ln9l">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7.3. Synchronization Content Definition</w:t>
              <w:tab/>
              <w:t xml:space="preserve">33</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copj2q6kghe5">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7.3.1 Document Classification</w:t>
              <w:tab/>
              <w:t xml:space="preserve">33</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l7t16hswm7lf">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7.3.2 Synchronization Policy Configuration</w:t>
              <w:tab/>
              <w:t xml:space="preserve">33</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mvmx957g0nds">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7.4. Data Integrity Assurance</w:t>
              <w:tab/>
              <w:t xml:space="preserve">34</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gdhzf778jklk">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7.4.1 Three-Stage Verification Process</w:t>
              <w:tab/>
              <w:t xml:space="preserve">34</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5hwwq4umgx3j">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7.4.2 Status Tracking Mechanism</w:t>
              <w:tab/>
              <w:t xml:space="preserve">34</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baaut7muihtj">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7.5. Exception Handling Strategy</w:t>
              <w:tab/>
              <w:t xml:space="preserve">35</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3i4im1da66ts">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7.5.1 Failure Classification</w:t>
              <w:tab/>
              <w:t xml:space="preserve">35</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o9gnrtdwagym">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7.5.2 Retry Mechanism</w:t>
              <w:tab/>
              <w:t xml:space="preserve">35</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ejrhdwnqnu8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7.6. Local Storage Cleanup</w:t>
              <w:tab/>
              <w:t xml:space="preserve">35</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wvs0ibrutr6">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7.6.1 Local File Cleanup Prerequisites</w:t>
              <w:tab/>
              <w:t xml:space="preserve">35</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i195qzo5f1eb">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7.6.2 Local File Cleanup Execution Standards</w:t>
              <w:tab/>
              <w:t xml:space="preserve">35</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Rule="auto"/>
            <w:ind w:left="1080" w:firstLine="0"/>
            <w:rPr>
              <w:rFonts w:ascii="Arial" w:cs="Arial" w:eastAsia="Arial" w:hAnsi="Arial"/>
              <w:i w:val="0"/>
              <w:iCs w:val="0"/>
              <w:smallCaps w:val="0"/>
              <w:strike w:val="0"/>
              <w:color w:val="000000"/>
              <w:sz w:val="22"/>
              <w:szCs w:val="22"/>
              <w:u w:val="none"/>
              <w:shd w:fill="auto" w:val="clear"/>
              <w:vertAlign w:val="baseline"/>
            </w:rPr>
          </w:pPr>
          <w:hyperlink w:anchor="_heading=h.i46qqyhy85t3">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7.6.2.1 Local File Metadata Cleanup Definition</w:t>
              <w:tab/>
              <w:t xml:space="preserve">35</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1ljfrbj2t34o">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7.6.3 Audit Records</w:t>
              <w:tab/>
              <w:t xml:space="preserve">36</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z3q1hpoigv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8.Refer Link for this document</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8">
      <w:pPr>
        <w:spacing w:after="140" w:before="380" w:line="288" w:lineRule="auto"/>
        <w:ind w:left="0" w:firstLine="0"/>
        <w:jc w:val="left"/>
        <w:rPr>
          <w:rFonts w:ascii="Arial" w:cs="Arial" w:eastAsia="Arial" w:hAnsi="Arial"/>
          <w:color w:val="3370ff"/>
          <w:sz w:val="36"/>
          <w:szCs w:val="36"/>
        </w:rPr>
        <w:sectPr>
          <w:headerReference r:id="rId10" w:type="default"/>
          <w:footerReference r:id="rId11" w:type="default"/>
          <w:footerReference r:id="rId12" w:type="first"/>
          <w:pgSz w:h="16840" w:w="11905" w:orient="portrait"/>
          <w:pgMar w:bottom="720" w:top="720" w:left="1080" w:right="1080" w:header="288" w:footer="288"/>
          <w:pgNumType w:start="1"/>
        </w:sectPr>
      </w:pPr>
      <w:r w:rsidDel="00000000" w:rsidR="00000000" w:rsidRPr="00000000">
        <w:rPr>
          <w:rtl w:val="0"/>
        </w:rPr>
      </w:r>
    </w:p>
    <w:bookmarkStart w:colFirst="0" w:colLast="0" w:name="bookmark=id.hanqbun1ywgl" w:id="11"/>
    <w:bookmarkEnd w:id="11"/>
    <w:p w:rsidR="00000000" w:rsidDel="00000000" w:rsidP="00000000" w:rsidRDefault="00000000" w:rsidRPr="00000000" w14:paraId="000000E9">
      <w:pPr>
        <w:pStyle w:val="Heading1"/>
        <w:rPr>
          <w:color w:val="000000"/>
          <w:sz w:val="36"/>
          <w:szCs w:val="36"/>
        </w:rPr>
      </w:pPr>
      <w:bookmarkStart w:colFirst="0" w:colLast="0" w:name="_heading=h.wqhx1c1l0coz" w:id="12"/>
      <w:bookmarkEnd w:id="12"/>
      <w:r w:rsidDel="00000000" w:rsidR="00000000" w:rsidRPr="00000000">
        <w:rPr>
          <w:rtl w:val="0"/>
        </w:rPr>
        <w:t xml:space="preserve">1.</w:t>
      </w:r>
      <w:sdt>
        <w:sdtPr>
          <w:id w:val="304636388"/>
          <w:tag w:val="goog_rdk_0"/>
        </w:sdtPr>
        <w:sdtContent>
          <w:commentRangeStart w:id="0"/>
        </w:sdtContent>
      </w:sdt>
      <w:sdt>
        <w:sdtPr>
          <w:id w:val="1509179810"/>
          <w:tag w:val="goog_rdk_1"/>
        </w:sdtPr>
        <w:sdtContent>
          <w:commentRangeStart w:id="1"/>
        </w:sdtContent>
      </w:sdt>
      <w:r w:rsidDel="00000000" w:rsidR="00000000" w:rsidRPr="00000000">
        <w:rPr>
          <w:rtl w:val="0"/>
        </w:rPr>
        <w:t xml:space="preserve"> B</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ackground of the Project</w:t>
      </w:r>
      <w:r w:rsidDel="00000000" w:rsidR="00000000" w:rsidRPr="00000000">
        <w:rPr>
          <w:rtl w:val="0"/>
        </w:rPr>
      </w:r>
    </w:p>
    <w:bookmarkStart w:colFirst="0" w:colLast="0" w:name="bookmark=id.nmikfnf3vqcz" w:id="13"/>
    <w:bookmarkEnd w:id="13"/>
    <w:p w:rsidR="00000000" w:rsidDel="00000000" w:rsidP="00000000" w:rsidRDefault="00000000" w:rsidRPr="00000000" w14:paraId="000000EA">
      <w:pPr>
        <w:pStyle w:val="Heading2"/>
        <w:rPr>
          <w:sz w:val="34"/>
          <w:szCs w:val="34"/>
        </w:rPr>
      </w:pPr>
      <w:bookmarkStart w:colFirst="0" w:colLast="0" w:name="_heading=h.y1b1333vfbfi" w:id="14"/>
      <w:bookmarkEnd w:id="14"/>
      <w:r w:rsidDel="00000000" w:rsidR="00000000" w:rsidRPr="00000000">
        <w:rPr>
          <w:color w:val="3370ff"/>
          <w:rtl w:val="0"/>
        </w:rPr>
        <w:t xml:space="preserve">1.1</w:t>
      </w:r>
      <w:r w:rsidDel="00000000" w:rsidR="00000000" w:rsidRPr="00000000">
        <w:rPr>
          <w:rtl w:val="0"/>
        </w:rPr>
        <w:t xml:space="preserve"> Project Background</w:t>
      </w:r>
      <w:r w:rsidDel="00000000" w:rsidR="00000000" w:rsidRPr="00000000">
        <w:rPr>
          <w:rtl w:val="0"/>
        </w:rPr>
      </w:r>
    </w:p>
    <w:p w:rsidR="00000000" w:rsidDel="00000000" w:rsidP="00000000" w:rsidRDefault="00000000" w:rsidRPr="00000000" w14:paraId="000000EB">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sz w:val="22"/>
          <w:szCs w:val="22"/>
          <w:rtl w:val="0"/>
        </w:rPr>
        <w:t xml:space="preserve">This project aims to update the existing Hire Purchase business system of Hong Leong Bank. The project will introduce a brand new </w:t>
      </w:r>
      <w:r w:rsidDel="00000000" w:rsidR="00000000" w:rsidRPr="00000000">
        <w:rPr>
          <w:rFonts w:ascii="Arial" w:cs="Arial" w:eastAsia="Arial" w:hAnsi="Arial"/>
          <w:b w:val="1"/>
          <w:bCs w:val="1"/>
          <w:sz w:val="22"/>
          <w:szCs w:val="22"/>
          <w:rtl w:val="0"/>
        </w:rPr>
        <w:t xml:space="preserve">CrediOS</w:t>
      </w:r>
      <w:r w:rsidDel="00000000" w:rsidR="00000000" w:rsidRPr="00000000">
        <w:rPr>
          <w:rFonts w:ascii="Arial" w:cs="Arial" w:eastAsia="Arial" w:hAnsi="Arial"/>
          <w:sz w:val="22"/>
          <w:szCs w:val="22"/>
          <w:rtl w:val="0"/>
        </w:rPr>
        <w:t xml:space="preserve"> system to replace the existing </w:t>
      </w:r>
      <w:r w:rsidDel="00000000" w:rsidR="00000000" w:rsidRPr="00000000">
        <w:rPr>
          <w:rFonts w:ascii="Arial" w:cs="Arial" w:eastAsia="Arial" w:hAnsi="Arial"/>
          <w:b w:val="1"/>
          <w:bCs w:val="1"/>
          <w:sz w:val="22"/>
          <w:szCs w:val="22"/>
          <w:rtl w:val="0"/>
        </w:rPr>
        <w:t xml:space="preserve">LOAD$</w:t>
      </w:r>
      <w:r w:rsidDel="00000000" w:rsidR="00000000" w:rsidRPr="00000000">
        <w:rPr>
          <w:rFonts w:ascii="Arial" w:cs="Arial" w:eastAsia="Arial" w:hAnsi="Arial"/>
          <w:sz w:val="22"/>
          <w:szCs w:val="22"/>
          <w:rtl w:val="0"/>
        </w:rPr>
        <w:t xml:space="preserve"> system, in order to address pain points such as low automation and cumbersome operations in the original system. </w:t>
      </w:r>
      <w:r w:rsidDel="00000000" w:rsidR="00000000" w:rsidRPr="00000000">
        <w:rPr>
          <w:rtl w:val="0"/>
        </w:rPr>
      </w:r>
    </w:p>
    <w:p w:rsidR="00000000" w:rsidDel="00000000" w:rsidP="00000000" w:rsidRDefault="00000000" w:rsidRPr="00000000" w14:paraId="000000EC">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sz w:val="22"/>
          <w:szCs w:val="22"/>
          <w:rtl w:val="0"/>
        </w:rPr>
        <w:t xml:space="preserve">The sales front end, by reconstructing the customer information entry module, is committed to improving the efficiency of case submission and operational experience of frontline sales staff, thereby shortening the business turnaround time. </w:t>
      </w:r>
      <w:r w:rsidDel="00000000" w:rsidR="00000000" w:rsidRPr="00000000">
        <w:rPr>
          <w:rtl w:val="0"/>
        </w:rPr>
      </w:r>
    </w:p>
    <w:bookmarkStart w:colFirst="0" w:colLast="0" w:name="bookmark=id.dgbxyckcfo7e" w:id="15"/>
    <w:bookmarkEnd w:id="15"/>
    <w:p w:rsidR="00000000" w:rsidDel="00000000" w:rsidP="00000000" w:rsidRDefault="00000000" w:rsidRPr="00000000" w14:paraId="000000ED">
      <w:pPr>
        <w:pStyle w:val="Heading2"/>
        <w:spacing w:after="120" w:before="320" w:line="288" w:lineRule="auto"/>
        <w:rPr/>
      </w:pPr>
      <w:bookmarkStart w:colFirst="0" w:colLast="0" w:name="_heading=h.tzo9uf4imzb6" w:id="16"/>
      <w:bookmarkEnd w:id="16"/>
      <w:r w:rsidDel="00000000" w:rsidR="00000000" w:rsidRPr="00000000">
        <w:rPr>
          <w:color w:val="3370ff"/>
          <w:rtl w:val="0"/>
        </w:rPr>
        <w:t xml:space="preserve">1.2 </w:t>
      </w:r>
      <w:r w:rsidDel="00000000" w:rsidR="00000000" w:rsidRPr="00000000">
        <w:rPr>
          <w:rtl w:val="0"/>
        </w:rPr>
        <w:t xml:space="preserve">Key Business Objectives </w:t>
      </w:r>
    </w:p>
    <w:p w:rsidR="00000000" w:rsidDel="00000000" w:rsidP="00000000" w:rsidRDefault="00000000" w:rsidRPr="00000000" w14:paraId="000000EE">
      <w:pPr>
        <w:numPr>
          <w:ilvl w:val="0"/>
          <w:numId w:val="50"/>
        </w:numPr>
        <w:spacing w:after="0" w:before="120" w:line="288" w:lineRule="auto"/>
        <w:ind w:left="720" w:hanging="360"/>
        <w:jc w:val="left"/>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Process Automation and STP (Straight-Through Processing):</w:t>
      </w:r>
      <w:r w:rsidDel="00000000" w:rsidR="00000000" w:rsidRPr="00000000">
        <w:rPr>
          <w:rFonts w:ascii="Arial" w:cs="Arial" w:eastAsia="Arial" w:hAnsi="Arial"/>
          <w:sz w:val="22"/>
          <w:szCs w:val="22"/>
          <w:rtl w:val="0"/>
        </w:rPr>
        <w:t xml:space="preserve"> Transition from "full manual approval" to "automated approval first". For high-quality application cases that meet risk policies, the system will implement end-to-end automated approval (STP), significantly reducing the cost of manual intervention.</w:t>
      </w:r>
      <w:r w:rsidDel="00000000" w:rsidR="00000000" w:rsidRPr="00000000">
        <w:rPr>
          <w:rtl w:val="0"/>
        </w:rPr>
      </w:r>
    </w:p>
    <w:p w:rsidR="00000000" w:rsidDel="00000000" w:rsidP="00000000" w:rsidRDefault="00000000" w:rsidRPr="00000000" w14:paraId="000000EF">
      <w:pPr>
        <w:numPr>
          <w:ilvl w:val="0"/>
          <w:numId w:val="50"/>
        </w:numPr>
        <w:spacing w:after="0" w:before="0" w:line="288" w:lineRule="auto"/>
        <w:ind w:left="720" w:hanging="360"/>
        <w:jc w:val="left"/>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Customer Segmentation Process (ETB Fast-Track):</w:t>
      </w:r>
      <w:r w:rsidDel="00000000" w:rsidR="00000000" w:rsidRPr="00000000">
        <w:rPr>
          <w:rFonts w:ascii="Arial" w:cs="Arial" w:eastAsia="Arial" w:hAnsi="Arial"/>
          <w:sz w:val="22"/>
          <w:szCs w:val="22"/>
          <w:rtl w:val="0"/>
        </w:rPr>
        <w:t xml:space="preserve"> For existing customers within the bank (ETB, Existing-to-Bank), the system will implement rapid application intake by leveraging a customized fast-track approval channel and reusing existing in-house data.</w:t>
      </w:r>
      <w:r w:rsidDel="00000000" w:rsidR="00000000" w:rsidRPr="00000000">
        <w:rPr>
          <w:rtl w:val="0"/>
        </w:rPr>
      </w:r>
    </w:p>
    <w:p w:rsidR="00000000" w:rsidDel="00000000" w:rsidP="00000000" w:rsidRDefault="00000000" w:rsidRPr="00000000" w14:paraId="000000F0">
      <w:pPr>
        <w:numPr>
          <w:ilvl w:val="0"/>
          <w:numId w:val="50"/>
        </w:numPr>
        <w:spacing w:after="120" w:before="0" w:line="288" w:lineRule="auto"/>
        <w:ind w:left="720" w:hanging="360"/>
        <w:jc w:val="left"/>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AI OCR Improves Input Efficiency:</w:t>
      </w:r>
      <w:r w:rsidDel="00000000" w:rsidR="00000000" w:rsidRPr="00000000">
        <w:rPr>
          <w:rFonts w:ascii="Arial" w:cs="Arial" w:eastAsia="Arial" w:hAnsi="Arial"/>
          <w:sz w:val="22"/>
          <w:szCs w:val="22"/>
          <w:rtl w:val="0"/>
        </w:rPr>
        <w:t xml:space="preserve"> Integrated </w:t>
      </w:r>
      <w:r w:rsidDel="00000000" w:rsidR="00000000" w:rsidRPr="00000000">
        <w:rPr>
          <w:rFonts w:ascii="Arial" w:cs="Arial" w:eastAsia="Arial" w:hAnsi="Arial"/>
          <w:b w:val="1"/>
          <w:bCs w:val="1"/>
          <w:sz w:val="22"/>
          <w:szCs w:val="22"/>
          <w:rtl w:val="0"/>
        </w:rPr>
        <w:t xml:space="preserve">OCR technology of the Gemini MultiModal Machine Learning large model </w:t>
      </w:r>
      <w:r w:rsidDel="00000000" w:rsidR="00000000" w:rsidRPr="00000000">
        <w:rPr>
          <w:rFonts w:ascii="Arial" w:cs="Arial" w:eastAsia="Arial" w:hAnsi="Arial"/>
          <w:sz w:val="22"/>
          <w:szCs w:val="22"/>
          <w:rtl w:val="0"/>
        </w:rPr>
        <w:t xml:space="preserve">enables intelligent recognition and structured extraction of loan application materials (such as ID cards, payslips, etc.), minimizing manual data entry workload.</w:t>
      </w:r>
      <w:r w:rsidDel="00000000" w:rsidR="00000000" w:rsidRPr="00000000">
        <w:rPr>
          <w:rtl w:val="0"/>
        </w:rPr>
      </w:r>
    </w:p>
    <w:bookmarkStart w:colFirst="0" w:colLast="0" w:name="bookmark=id.7avaep6xtlqe" w:id="17"/>
    <w:bookmarkEnd w:id="17"/>
    <w:p w:rsidR="00000000" w:rsidDel="00000000" w:rsidP="00000000" w:rsidRDefault="00000000" w:rsidRPr="00000000" w14:paraId="000000F1">
      <w:pPr>
        <w:pStyle w:val="Heading2"/>
        <w:spacing w:after="120" w:before="320" w:line="288" w:lineRule="auto"/>
        <w:rPr/>
      </w:pPr>
      <w:bookmarkStart w:colFirst="0" w:colLast="0" w:name="_heading=h.gf7enhjk0q4l" w:id="18"/>
      <w:bookmarkEnd w:id="18"/>
      <w:r w:rsidDel="00000000" w:rsidR="00000000" w:rsidRPr="00000000">
        <w:rPr>
          <w:color w:val="3370ff"/>
          <w:rtl w:val="0"/>
        </w:rPr>
        <w:t xml:space="preserve">1.3 </w:t>
      </w:r>
      <w:r w:rsidDel="00000000" w:rsidR="00000000" w:rsidRPr="00000000">
        <w:rPr>
          <w:rtl w:val="0"/>
        </w:rPr>
        <w:t xml:space="preserve">Scope of this document</w:t>
      </w:r>
    </w:p>
    <w:p w:rsidR="00000000" w:rsidDel="00000000" w:rsidP="00000000" w:rsidRDefault="00000000" w:rsidRPr="00000000" w14:paraId="000000F2">
      <w:pPr>
        <w:spacing w:after="120" w:before="1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defines the </w:t>
      </w:r>
      <w:r w:rsidDel="00000000" w:rsidR="00000000" w:rsidRPr="00000000">
        <w:rPr>
          <w:rFonts w:ascii="Arial" w:cs="Arial" w:eastAsia="Arial" w:hAnsi="Arial"/>
          <w:b w:val="1"/>
          <w:bCs w:val="1"/>
          <w:sz w:val="22"/>
          <w:szCs w:val="22"/>
          <w:rtl w:val="0"/>
        </w:rPr>
        <w:t xml:space="preserve">CrediOS HP General (common) capabilities</w:t>
      </w:r>
      <w:r w:rsidDel="00000000" w:rsidR="00000000" w:rsidRPr="00000000">
        <w:rPr>
          <w:rFonts w:ascii="Arial" w:cs="Arial" w:eastAsia="Arial" w:hAnsi="Arial"/>
          <w:sz w:val="22"/>
          <w:szCs w:val="22"/>
          <w:rtl w:val="0"/>
        </w:rPr>
        <w:t xml:space="preserve"> that are reused across the </w:t>
      </w:r>
      <w:r w:rsidDel="00000000" w:rsidR="00000000" w:rsidRPr="00000000">
        <w:rPr>
          <w:rFonts w:ascii="Arial" w:cs="Arial" w:eastAsia="Arial" w:hAnsi="Arial"/>
          <w:b w:val="1"/>
          <w:bCs w:val="1"/>
          <w:sz w:val="22"/>
          <w:szCs w:val="22"/>
          <w:rtl w:val="0"/>
        </w:rPr>
        <w:t xml:space="preserve">end-to-end case lifecycle from Application intake to Approval, Documentation/Signing, and Funding</w:t>
      </w:r>
      <w:r w:rsidDel="00000000" w:rsidR="00000000" w:rsidRPr="00000000">
        <w:rPr>
          <w:rFonts w:ascii="Arial" w:cs="Arial" w:eastAsia="Arial" w:hAnsi="Arial"/>
          <w:sz w:val="22"/>
          <w:szCs w:val="22"/>
          <w:rtl w:val="0"/>
        </w:rPr>
        <w:t xml:space="preserve">, serving as the baseline foundation for workflow execution, collaboration, auditability, data governance, and operational continuity. The scope includes:</w:t>
      </w:r>
    </w:p>
    <w:p w:rsidR="00000000" w:rsidDel="00000000" w:rsidP="00000000" w:rsidRDefault="00000000" w:rsidRPr="00000000" w14:paraId="000000F3">
      <w:pPr>
        <w:numPr>
          <w:ilvl w:val="0"/>
          <w:numId w:val="4"/>
        </w:numPr>
        <w:spacing w:after="0" w:afterAutospacing="0" w:before="240" w:line="288"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Case collaboration &amp; traceability</w:t>
      </w:r>
    </w:p>
    <w:p w:rsidR="00000000" w:rsidDel="00000000" w:rsidP="00000000" w:rsidRDefault="00000000" w:rsidRPr="00000000" w14:paraId="000000F4">
      <w:pPr>
        <w:numPr>
          <w:ilvl w:val="1"/>
          <w:numId w:val="4"/>
        </w:numPr>
        <w:spacing w:after="0" w:afterAutospacing="0" w:before="0" w:beforeAutospacing="0" w:line="28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Standardized </w:t>
      </w:r>
      <w:r w:rsidDel="00000000" w:rsidR="00000000" w:rsidRPr="00000000">
        <w:rPr>
          <w:rFonts w:ascii="Arial" w:cs="Arial" w:eastAsia="Arial" w:hAnsi="Arial"/>
          <w:b w:val="1"/>
          <w:bCs w:val="1"/>
          <w:sz w:val="22"/>
          <w:szCs w:val="22"/>
          <w:rtl w:val="0"/>
        </w:rPr>
        <w:t xml:space="preserve">Case Remark/Memo</w:t>
      </w:r>
      <w:r w:rsidDel="00000000" w:rsidR="00000000" w:rsidRPr="00000000">
        <w:rPr>
          <w:rFonts w:ascii="Arial" w:cs="Arial" w:eastAsia="Arial" w:hAnsi="Arial"/>
          <w:sz w:val="22"/>
          <w:szCs w:val="22"/>
          <w:rtl w:val="0"/>
        </w:rPr>
        <w:t xml:space="preserve"> mechanism across key processing actions (e.g., Submit/Approve/Reject/Transfer/Reply KIV), with public visibility, immutable audit trail, and structured remark assistance (auto sub-headings and template/AI-assisted memo generation for submissions to Risk/CED).</w:t>
        <w:br w:type="textWrapping"/>
      </w:r>
    </w:p>
    <w:p w:rsidR="00000000" w:rsidDel="00000000" w:rsidP="00000000" w:rsidRDefault="00000000" w:rsidRPr="00000000" w14:paraId="000000F5">
      <w:pPr>
        <w:numPr>
          <w:ilvl w:val="0"/>
          <w:numId w:val="4"/>
        </w:numPr>
        <w:spacing w:after="0" w:afterAutospacing="0" w:before="0" w:beforeAutospacing="0" w:line="288"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Whole-link audit trail &amp; system logs</w:t>
      </w:r>
    </w:p>
    <w:p w:rsidR="00000000" w:rsidDel="00000000" w:rsidP="00000000" w:rsidRDefault="00000000" w:rsidRPr="00000000" w14:paraId="000000F6">
      <w:pPr>
        <w:numPr>
          <w:ilvl w:val="1"/>
          <w:numId w:val="4"/>
        </w:numPr>
        <w:spacing w:after="0" w:afterAutospacing="0" w:before="0" w:beforeAutospacing="0" w:line="28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unified </w:t>
      </w:r>
      <w:r w:rsidDel="00000000" w:rsidR="00000000" w:rsidRPr="00000000">
        <w:rPr>
          <w:rFonts w:ascii="Arial" w:cs="Arial" w:eastAsia="Arial" w:hAnsi="Arial"/>
          <w:b w:val="1"/>
          <w:bCs w:val="1"/>
          <w:sz w:val="22"/>
          <w:szCs w:val="22"/>
          <w:rtl w:val="0"/>
        </w:rPr>
        <w:t xml:space="preserve">Activity/Audit Log framework</w:t>
      </w:r>
      <w:r w:rsidDel="00000000" w:rsidR="00000000" w:rsidRPr="00000000">
        <w:rPr>
          <w:rFonts w:ascii="Arial" w:cs="Arial" w:eastAsia="Arial" w:hAnsi="Arial"/>
          <w:sz w:val="22"/>
          <w:szCs w:val="22"/>
          <w:rtl w:val="0"/>
        </w:rPr>
        <w:t xml:space="preserve"> capturing critical lifecycle events, including status transitions, amendments (appeal/CILT), file events, system integrations, customer communications (SMS/Email), identity verification, e-signing milestones, and approval records (price/credit), with defined schema, display rules, and role-based access plus masking of sensitive content.</w:t>
        <w:br w:type="textWrapping"/>
      </w:r>
    </w:p>
    <w:p w:rsidR="00000000" w:rsidDel="00000000" w:rsidP="00000000" w:rsidRDefault="00000000" w:rsidRPr="00000000" w14:paraId="000000F7">
      <w:pPr>
        <w:numPr>
          <w:ilvl w:val="0"/>
          <w:numId w:val="4"/>
        </w:numPr>
        <w:spacing w:after="0" w:afterAutospacing="0" w:before="0" w:beforeAutospacing="0" w:line="288"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Workforce routing &amp; continuity controls</w:t>
      </w:r>
    </w:p>
    <w:p w:rsidR="00000000" w:rsidDel="00000000" w:rsidP="00000000" w:rsidRDefault="00000000" w:rsidRPr="00000000" w14:paraId="000000F8">
      <w:pPr>
        <w:numPr>
          <w:ilvl w:val="1"/>
          <w:numId w:val="4"/>
        </w:numPr>
        <w:spacing w:after="0" w:afterAutospacing="0" w:before="0" w:beforeAutospacing="0" w:line="28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General operational controls to ensure uninterrupted processing, including </w:t>
      </w:r>
      <w:r w:rsidDel="00000000" w:rsidR="00000000" w:rsidRPr="00000000">
        <w:rPr>
          <w:rFonts w:ascii="Arial" w:cs="Arial" w:eastAsia="Arial" w:hAnsi="Arial"/>
          <w:b w:val="1"/>
          <w:bCs w:val="1"/>
          <w:sz w:val="22"/>
          <w:szCs w:val="22"/>
          <w:rtl w:val="0"/>
        </w:rPr>
        <w:t xml:space="preserve">Role Backup/Delegation</w:t>
      </w:r>
      <w:r w:rsidDel="00000000" w:rsidR="00000000" w:rsidRPr="00000000">
        <w:rPr>
          <w:rFonts w:ascii="Arial" w:cs="Arial" w:eastAsia="Arial" w:hAnsi="Arial"/>
          <w:sz w:val="22"/>
          <w:szCs w:val="22"/>
          <w:rtl w:val="0"/>
        </w:rPr>
        <w:t xml:space="preserve"> (proxy handling with ownership retention) and </w:t>
      </w:r>
      <w:r w:rsidDel="00000000" w:rsidR="00000000" w:rsidRPr="00000000">
        <w:rPr>
          <w:rFonts w:ascii="Arial" w:cs="Arial" w:eastAsia="Arial" w:hAnsi="Arial"/>
          <w:b w:val="1"/>
          <w:bCs w:val="1"/>
          <w:sz w:val="22"/>
          <w:szCs w:val="22"/>
          <w:rtl w:val="0"/>
        </w:rPr>
        <w:t xml:space="preserve">Out-of-Office</w:t>
      </w:r>
      <w:r w:rsidDel="00000000" w:rsidR="00000000" w:rsidRPr="00000000">
        <w:rPr>
          <w:rFonts w:ascii="Arial" w:cs="Arial" w:eastAsia="Arial" w:hAnsi="Arial"/>
          <w:sz w:val="22"/>
          <w:szCs w:val="22"/>
          <w:rtl w:val="0"/>
        </w:rPr>
        <w:t xml:space="preserve"> tagging with auto-redistribution rules and constraints.</w:t>
        <w:br w:type="textWrapping"/>
      </w:r>
    </w:p>
    <w:p w:rsidR="00000000" w:rsidDel="00000000" w:rsidP="00000000" w:rsidRDefault="00000000" w:rsidRPr="00000000" w14:paraId="000000F9">
      <w:pPr>
        <w:numPr>
          <w:ilvl w:val="0"/>
          <w:numId w:val="4"/>
        </w:numPr>
        <w:spacing w:after="0" w:afterAutospacing="0" w:before="0" w:beforeAutospacing="0" w:line="288"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Operating model: channel, roles, and permissions</w:t>
      </w:r>
    </w:p>
    <w:p w:rsidR="00000000" w:rsidDel="00000000" w:rsidP="00000000" w:rsidRDefault="00000000" w:rsidRPr="00000000" w14:paraId="000000FA">
      <w:pPr>
        <w:numPr>
          <w:ilvl w:val="1"/>
          <w:numId w:val="4"/>
        </w:numPr>
        <w:spacing w:after="0" w:afterAutospacing="0" w:before="0" w:beforeAutospacing="0" w:line="28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baseline </w:t>
      </w:r>
      <w:r w:rsidDel="00000000" w:rsidR="00000000" w:rsidRPr="00000000">
        <w:rPr>
          <w:rFonts w:ascii="Arial" w:cs="Arial" w:eastAsia="Arial" w:hAnsi="Arial"/>
          <w:b w:val="1"/>
          <w:bCs w:val="1"/>
          <w:sz w:val="22"/>
          <w:szCs w:val="22"/>
          <w:rtl w:val="0"/>
        </w:rPr>
        <w:t xml:space="preserve">organizational and access control design</w:t>
      </w:r>
      <w:r w:rsidDel="00000000" w:rsidR="00000000" w:rsidRPr="00000000">
        <w:rPr>
          <w:rFonts w:ascii="Arial" w:cs="Arial" w:eastAsia="Arial" w:hAnsi="Arial"/>
          <w:sz w:val="22"/>
          <w:szCs w:val="22"/>
          <w:rtl w:val="0"/>
        </w:rPr>
        <w:t xml:space="preserve"> for CrediOS, covering channel structure, user provisioning attributes, RBAC role definitions, upline/escalation logic, default permission matrix, and case query scope rules that govern who can view and process which cases.</w:t>
        <w:br w:type="textWrapping"/>
      </w:r>
    </w:p>
    <w:p w:rsidR="00000000" w:rsidDel="00000000" w:rsidP="00000000" w:rsidRDefault="00000000" w:rsidRPr="00000000" w14:paraId="000000FB">
      <w:pPr>
        <w:numPr>
          <w:ilvl w:val="0"/>
          <w:numId w:val="4"/>
        </w:numPr>
        <w:spacing w:after="0" w:afterAutospacing="0" w:before="0" w:beforeAutospacing="0" w:line="288"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Reference rate scheduling service</w:t>
      </w:r>
    </w:p>
    <w:p w:rsidR="00000000" w:rsidDel="00000000" w:rsidP="00000000" w:rsidRDefault="00000000" w:rsidRPr="00000000" w14:paraId="000000FC">
      <w:pPr>
        <w:numPr>
          <w:ilvl w:val="1"/>
          <w:numId w:val="4"/>
        </w:numPr>
        <w:spacing w:after="0" w:afterAutospacing="0" w:before="0" w:beforeAutospacing="0" w:line="28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shared </w:t>
      </w:r>
      <w:r w:rsidDel="00000000" w:rsidR="00000000" w:rsidRPr="00000000">
        <w:rPr>
          <w:rFonts w:ascii="Arial" w:cs="Arial" w:eastAsia="Arial" w:hAnsi="Arial"/>
          <w:b w:val="1"/>
          <w:bCs w:val="1"/>
          <w:sz w:val="22"/>
          <w:szCs w:val="22"/>
          <w:rtl w:val="0"/>
        </w:rPr>
        <w:t xml:space="preserve">scheduler service</w:t>
      </w:r>
      <w:r w:rsidDel="00000000" w:rsidR="00000000" w:rsidRPr="00000000">
        <w:rPr>
          <w:rFonts w:ascii="Arial" w:cs="Arial" w:eastAsia="Arial" w:hAnsi="Arial"/>
          <w:sz w:val="22"/>
          <w:szCs w:val="22"/>
          <w:rtl w:val="0"/>
        </w:rPr>
        <w:t xml:space="preserve"> to periodically retrieve standard interest rates from HOST (e.g., SBR/IBR/BLR/KLIBOR), provide reference visibility, and define high-level handling principles for approved/disbursed cases when base rates change.</w:t>
        <w:br w:type="textWrapping"/>
      </w:r>
    </w:p>
    <w:p w:rsidR="00000000" w:rsidDel="00000000" w:rsidP="00000000" w:rsidRDefault="00000000" w:rsidRPr="00000000" w14:paraId="000000FD">
      <w:pPr>
        <w:numPr>
          <w:ilvl w:val="0"/>
          <w:numId w:val="4"/>
        </w:numPr>
        <w:spacing w:after="0" w:afterAutospacing="0" w:before="0" w:beforeAutospacing="0" w:line="288"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Vehicle master data &amp; regulatory mapping foundation</w:t>
      </w:r>
    </w:p>
    <w:p w:rsidR="00000000" w:rsidDel="00000000" w:rsidP="00000000" w:rsidRDefault="00000000" w:rsidRPr="00000000" w14:paraId="000000FE">
      <w:pPr>
        <w:numPr>
          <w:ilvl w:val="1"/>
          <w:numId w:val="4"/>
        </w:numPr>
        <w:spacing w:after="0" w:afterAutospacing="0" w:before="0" w:beforeAutospacing="0" w:line="28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vehicle database hierarchy and mapping logic</w:t>
      </w:r>
      <w:r w:rsidDel="00000000" w:rsidR="00000000" w:rsidRPr="00000000">
        <w:rPr>
          <w:rFonts w:ascii="Arial" w:cs="Arial" w:eastAsia="Arial" w:hAnsi="Arial"/>
          <w:sz w:val="22"/>
          <w:szCs w:val="22"/>
          <w:rtl w:val="0"/>
        </w:rPr>
        <w:t xml:space="preserve"> (FIS-to-internal Make/Family/Variant), plus key regulatory/reporting mappings required for HP processing (e.g., BNM CCRIS category, loan purpose mapping, vehicle type mapping, green/non-green classification), including import approach for used-car assessed values.</w:t>
        <w:br w:type="textWrapping"/>
      </w:r>
    </w:p>
    <w:p w:rsidR="00000000" w:rsidDel="00000000" w:rsidP="00000000" w:rsidRDefault="00000000" w:rsidRPr="00000000" w14:paraId="000000FF">
      <w:pPr>
        <w:numPr>
          <w:ilvl w:val="0"/>
          <w:numId w:val="4"/>
        </w:numPr>
        <w:spacing w:after="0" w:afterAutospacing="0" w:before="0" w:beforeAutospacing="0" w:line="288"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Operational reuse &amp; migration baseline</w:t>
      </w:r>
    </w:p>
    <w:p w:rsidR="00000000" w:rsidDel="00000000" w:rsidP="00000000" w:rsidRDefault="00000000" w:rsidRPr="00000000" w14:paraId="00000100">
      <w:pPr>
        <w:numPr>
          <w:ilvl w:val="1"/>
          <w:numId w:val="4"/>
        </w:numPr>
        <w:spacing w:after="240" w:before="0" w:beforeAutospacing="0" w:line="288"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Principles for </w:t>
      </w:r>
      <w:r w:rsidDel="00000000" w:rsidR="00000000" w:rsidRPr="00000000">
        <w:rPr>
          <w:rFonts w:ascii="Arial" w:cs="Arial" w:eastAsia="Arial" w:hAnsi="Arial"/>
          <w:b w:val="1"/>
          <w:bCs w:val="1"/>
          <w:sz w:val="22"/>
          <w:szCs w:val="22"/>
          <w:rtl w:val="0"/>
        </w:rPr>
        <w:t xml:space="preserve">reusing existing LOAD$ SMS/Email notifications</w:t>
      </w:r>
      <w:r w:rsidDel="00000000" w:rsidR="00000000" w:rsidRPr="00000000">
        <w:rPr>
          <w:rFonts w:ascii="Arial" w:cs="Arial" w:eastAsia="Arial" w:hAnsi="Arial"/>
          <w:sz w:val="22"/>
          <w:szCs w:val="22"/>
          <w:rtl w:val="0"/>
        </w:rPr>
        <w:t xml:space="preserve">, and a high-level </w:t>
      </w:r>
      <w:r w:rsidDel="00000000" w:rsidR="00000000" w:rsidRPr="00000000">
        <w:rPr>
          <w:rFonts w:ascii="Arial" w:cs="Arial" w:eastAsia="Arial" w:hAnsi="Arial"/>
          <w:b w:val="1"/>
          <w:bCs w:val="1"/>
          <w:sz w:val="22"/>
          <w:szCs w:val="22"/>
          <w:rtl w:val="0"/>
        </w:rPr>
        <w:t xml:space="preserve">migration plan</w:t>
      </w:r>
      <w:r w:rsidDel="00000000" w:rsidR="00000000" w:rsidRPr="00000000">
        <w:rPr>
          <w:rFonts w:ascii="Arial" w:cs="Arial" w:eastAsia="Arial" w:hAnsi="Arial"/>
          <w:sz w:val="22"/>
          <w:szCs w:val="22"/>
          <w:rtl w:val="0"/>
        </w:rPr>
        <w:t xml:space="preserve"> covering system parameters (enumerations), product configuration strategy, vehicle model database creation, and dealer data migration/onboarding approach.</w:t>
        <w:br w:type="textWrapping"/>
      </w:r>
      <w:r w:rsidDel="00000000" w:rsidR="00000000" w:rsidRPr="00000000">
        <w:rPr>
          <w:rtl w:val="0"/>
        </w:rPr>
      </w:r>
    </w:p>
    <w:p w:rsidR="00000000" w:rsidDel="00000000" w:rsidP="00000000" w:rsidRDefault="00000000" w:rsidRPr="00000000" w14:paraId="00000101">
      <w:pPr>
        <w:spacing w:after="120" w:before="120" w:line="288"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2">
      <w:pPr>
        <w:spacing w:after="120" w:before="120" w:line="288"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3">
      <w:pPr>
        <w:pStyle w:val="Heading1"/>
        <w:spacing w:after="140" w:before="380" w:lineRule="auto"/>
        <w:rPr/>
      </w:pPr>
      <w:bookmarkStart w:colFirst="0" w:colLast="0" w:name="_heading=h.x2lozkqp7ke2" w:id="19"/>
      <w:bookmarkEnd w:id="19"/>
      <w:r w:rsidDel="00000000" w:rsidR="00000000" w:rsidRPr="00000000">
        <w:rPr>
          <w:color w:val="3370ff"/>
          <w:rtl w:val="0"/>
        </w:rPr>
        <w:t xml:space="preserve">2</w:t>
      </w:r>
      <w:sdt>
        <w:sdtPr>
          <w:id w:val="-655711914"/>
          <w:tag w:val="goog_rdk_2"/>
        </w:sdtPr>
        <w:sdtContent>
          <w:commentRangeStart w:id="2"/>
        </w:sdtContent>
      </w:sdt>
      <w:sdt>
        <w:sdtPr>
          <w:id w:val="-950679424"/>
          <w:tag w:val="goog_rdk_3"/>
        </w:sdtPr>
        <w:sdtContent>
          <w:commentRangeStart w:id="3"/>
        </w:sdtContent>
      </w:sdt>
      <w:sdt>
        <w:sdtPr>
          <w:id w:val="680742310"/>
          <w:tag w:val="goog_rdk_4"/>
        </w:sdtPr>
        <w:sdtContent>
          <w:commentRangeStart w:id="4"/>
        </w:sdtContent>
      </w:sdt>
      <w:r w:rsidDel="00000000" w:rsidR="00000000" w:rsidRPr="00000000">
        <w:rPr>
          <w:color w:val="3370ff"/>
          <w:rtl w:val="0"/>
        </w:rPr>
        <w:t xml:space="preserve">. </w:t>
      </w:r>
      <w:sdt>
        <w:sdtPr>
          <w:id w:val="2051494681"/>
          <w:tag w:val="goog_rdk_5"/>
        </w:sdtPr>
        <w:sdtContent>
          <w:commentRangeStart w:id="5"/>
        </w:sdtContent>
      </w:sdt>
      <w:r w:rsidDel="00000000" w:rsidR="00000000" w:rsidRPr="00000000">
        <w:rPr>
          <w:rtl w:val="0"/>
        </w:rPr>
        <w:t xml:space="preserve">C</w:t>
      </w:r>
      <w:commentRangeEnd w:id="5"/>
      <w:r w:rsidDel="00000000" w:rsidR="00000000" w:rsidRPr="00000000">
        <w:commentReference w:id="5"/>
      </w:r>
      <w:r w:rsidDel="00000000" w:rsidR="00000000" w:rsidRPr="00000000">
        <w:rPr>
          <w:rtl w:val="0"/>
        </w:rPr>
        <w:t xml:space="preserve">rediOS General Function Description</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04">
      <w:pPr>
        <w:spacing w:after="120" w:before="120" w:line="288"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05">
      <w:pPr>
        <w:pStyle w:val="Heading2"/>
        <w:spacing w:before="320" w:lineRule="auto"/>
        <w:rPr/>
      </w:pPr>
      <w:bookmarkStart w:colFirst="0" w:colLast="0" w:name="_heading=h.4zn3fjb9wpla" w:id="20"/>
      <w:bookmarkEnd w:id="20"/>
      <w:r w:rsidDel="00000000" w:rsidR="00000000" w:rsidRPr="00000000">
        <w:rPr>
          <w:color w:val="3370ff"/>
          <w:rtl w:val="0"/>
        </w:rPr>
        <w:t xml:space="preserve">2.1 </w:t>
      </w:r>
      <w:r w:rsidDel="00000000" w:rsidR="00000000" w:rsidRPr="00000000">
        <w:rPr>
          <w:rtl w:val="0"/>
        </w:rPr>
        <w:t xml:space="preserve">Case Remark &amp; Collaboration</w:t>
      </w:r>
    </w:p>
    <w:p w:rsidR="00000000" w:rsidDel="00000000" w:rsidP="00000000" w:rsidRDefault="00000000" w:rsidRPr="00000000" w14:paraId="00000106">
      <w:pPr>
        <w:pStyle w:val="Heading3"/>
        <w:spacing w:after="120" w:before="300" w:line="288" w:lineRule="auto"/>
        <w:rPr/>
      </w:pPr>
      <w:bookmarkStart w:colFirst="0" w:colLast="0" w:name="_heading=h.ckdw6ijeyhoy" w:id="21"/>
      <w:bookmarkEnd w:id="21"/>
      <w:r w:rsidDel="00000000" w:rsidR="00000000" w:rsidRPr="00000000">
        <w:rPr>
          <w:color w:val="3370ff"/>
          <w:rtl w:val="0"/>
        </w:rPr>
        <w:t xml:space="preserve">2.1.1 </w:t>
      </w:r>
      <w:r w:rsidDel="00000000" w:rsidR="00000000" w:rsidRPr="00000000">
        <w:rPr>
          <w:rtl w:val="0"/>
        </w:rPr>
        <w:t xml:space="preserve">Feature Definition</w:t>
      </w:r>
    </w:p>
    <w:p w:rsidR="00000000" w:rsidDel="00000000" w:rsidP="00000000" w:rsidRDefault="00000000" w:rsidRPr="00000000" w14:paraId="00000107">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b w:val="1"/>
          <w:bCs w:val="1"/>
          <w:sz w:val="22"/>
          <w:szCs w:val="22"/>
          <w:rtl w:val="0"/>
        </w:rPr>
        <w:t xml:space="preserve">Remark</w:t>
      </w:r>
      <w:r w:rsidDel="00000000" w:rsidR="00000000" w:rsidRPr="00000000">
        <w:rPr>
          <w:rFonts w:ascii="Arial" w:cs="Arial" w:eastAsia="Arial" w:hAnsi="Arial"/>
          <w:sz w:val="22"/>
          <w:szCs w:val="22"/>
          <w:rtl w:val="0"/>
        </w:rPr>
        <w:t xml:space="preserve"> is an unstructured information communication tool that runs through the entire lifecycle of loan applications. It allows users of all participating roles to enter supplementary explanations, approval comments, or risk mitigation measures when processing orders (especially at nodes such as </w:t>
      </w:r>
      <w:r w:rsidDel="00000000" w:rsidR="00000000" w:rsidRPr="00000000">
        <w:rPr>
          <w:rFonts w:ascii="Arial" w:cs="Arial" w:eastAsia="Arial" w:hAnsi="Arial"/>
          <w:b w:val="1"/>
          <w:bCs w:val="1"/>
          <w:sz w:val="22"/>
          <w:szCs w:val="22"/>
          <w:rtl w:val="0"/>
        </w:rPr>
        <w:t xml:space="preserve">Submit/Transfer/Reply KIV</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08">
      <w:pPr>
        <w:numPr>
          <w:ilvl w:val="0"/>
          <w:numId w:val="47"/>
        </w:numPr>
        <w:spacing w:after="0" w:before="120" w:line="288" w:lineRule="auto"/>
        <w:ind w:left="720" w:hanging="360"/>
        <w:jc w:val="left"/>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Data Nature</w:t>
      </w:r>
      <w:r w:rsidDel="00000000" w:rsidR="00000000" w:rsidRPr="00000000">
        <w:rPr>
          <w:rFonts w:ascii="Arial" w:cs="Arial" w:eastAsia="Arial" w:hAnsi="Arial"/>
          <w:sz w:val="22"/>
          <w:szCs w:val="22"/>
          <w:rtl w:val="0"/>
        </w:rPr>
        <w:t xml:space="preserve">: Only records</w:t>
      </w:r>
      <w:r w:rsidDel="00000000" w:rsidR="00000000" w:rsidRPr="00000000">
        <w:rPr>
          <w:rFonts w:ascii="Arial" w:cs="Arial" w:eastAsia="Arial" w:hAnsi="Arial"/>
          <w:b w:val="1"/>
          <w:bCs w:val="1"/>
          <w:sz w:val="22"/>
          <w:szCs w:val="22"/>
          <w:rtl w:val="0"/>
        </w:rPr>
        <w:t xml:space="preserve">manually entered</w:t>
      </w:r>
      <w:r w:rsidDel="00000000" w:rsidR="00000000" w:rsidRPr="00000000">
        <w:rPr>
          <w:rFonts w:ascii="Arial" w:cs="Arial" w:eastAsia="Arial" w:hAnsi="Arial"/>
          <w:sz w:val="22"/>
          <w:szCs w:val="22"/>
          <w:rtl w:val="0"/>
        </w:rPr>
        <w:t xml:space="preserve">text information. Status changes and interface logs automatically generated by the system are not displayed in this module (see the "Order Log" module for details).</w:t>
      </w:r>
      <w:r w:rsidDel="00000000" w:rsidR="00000000" w:rsidRPr="00000000">
        <w:rPr>
          <w:rtl w:val="0"/>
        </w:rPr>
      </w:r>
    </w:p>
    <w:p w:rsidR="00000000" w:rsidDel="00000000" w:rsidP="00000000" w:rsidRDefault="00000000" w:rsidRPr="00000000" w14:paraId="00000109">
      <w:pPr>
        <w:numPr>
          <w:ilvl w:val="0"/>
          <w:numId w:val="47"/>
        </w:numPr>
        <w:spacing w:after="0" w:before="0" w:line="288" w:lineRule="auto"/>
        <w:ind w:left="720" w:hanging="36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Visibility: Public. All roles with access to the order can view historical Memos.</w:t>
      </w:r>
      <w:r w:rsidDel="00000000" w:rsidR="00000000" w:rsidRPr="00000000">
        <w:rPr>
          <w:rtl w:val="0"/>
        </w:rPr>
      </w:r>
    </w:p>
    <w:p w:rsidR="00000000" w:rsidDel="00000000" w:rsidP="00000000" w:rsidRDefault="00000000" w:rsidRPr="00000000" w14:paraId="0000010A">
      <w:pPr>
        <w:numPr>
          <w:ilvl w:val="0"/>
          <w:numId w:val="47"/>
        </w:numPr>
        <w:spacing w:after="120" w:before="0" w:line="288" w:lineRule="auto"/>
        <w:ind w:left="720" w:hanging="360"/>
        <w:jc w:val="left"/>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Immutability </w:t>
      </w:r>
      <w:r w:rsidDel="00000000" w:rsidR="00000000" w:rsidRPr="00000000">
        <w:rPr>
          <w:rFonts w:ascii="Arial" w:cs="Arial" w:eastAsia="Arial" w:hAnsi="Arial"/>
          <w:sz w:val="22"/>
          <w:szCs w:val="22"/>
          <w:rtl w:val="0"/>
        </w:rPr>
        <w:t xml:space="preserve">: Once submitted, Memo is stored as a permanent audit trail, </w:t>
      </w:r>
      <w:r w:rsidDel="00000000" w:rsidR="00000000" w:rsidRPr="00000000">
        <w:rPr>
          <w:rFonts w:ascii="Arial" w:cs="Arial" w:eastAsia="Arial" w:hAnsi="Arial"/>
          <w:b w:val="1"/>
          <w:bCs w:val="1"/>
          <w:sz w:val="22"/>
          <w:szCs w:val="22"/>
          <w:rtl w:val="0"/>
        </w:rPr>
        <w:t xml:space="preserve"> and </w:t>
      </w:r>
      <w:r w:rsidDel="00000000" w:rsidR="00000000" w:rsidRPr="00000000">
        <w:rPr>
          <w:rFonts w:ascii="Arial" w:cs="Arial" w:eastAsia="Arial" w:hAnsi="Arial"/>
          <w:sz w:val="22"/>
          <w:szCs w:val="22"/>
          <w:rtl w:val="0"/>
        </w:rPr>
        <w:t xml:space="preserve"> modification or deletion is not allowed. </w:t>
      </w:r>
      <w:r w:rsidDel="00000000" w:rsidR="00000000" w:rsidRPr="00000000">
        <w:rPr>
          <w:rtl w:val="0"/>
        </w:rPr>
      </w:r>
    </w:p>
    <w:p w:rsidR="00000000" w:rsidDel="00000000" w:rsidP="00000000" w:rsidRDefault="00000000" w:rsidRPr="00000000" w14:paraId="0000010B">
      <w:pPr>
        <w:spacing w:after="120" w:before="120" w:line="288"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0C">
      <w:pPr>
        <w:pStyle w:val="Heading3"/>
        <w:spacing w:after="120" w:before="300" w:line="288" w:lineRule="auto"/>
        <w:rPr/>
      </w:pPr>
      <w:bookmarkStart w:colFirst="0" w:colLast="0" w:name="_heading=h.zdhhjawq0b3y" w:id="22"/>
      <w:bookmarkEnd w:id="22"/>
      <w:r w:rsidDel="00000000" w:rsidR="00000000" w:rsidRPr="00000000">
        <w:rPr>
          <w:color w:val="3370ff"/>
          <w:rtl w:val="0"/>
        </w:rPr>
        <w:t xml:space="preserve">2.1.2 </w:t>
      </w:r>
      <w:r w:rsidDel="00000000" w:rsidR="00000000" w:rsidRPr="00000000">
        <w:rPr>
          <w:rtl w:val="0"/>
        </w:rPr>
        <w:t xml:space="preserve">Regular Submission &amp; Input (Submission &amp; Input)</w:t>
      </w:r>
    </w:p>
    <w:p w:rsidR="00000000" w:rsidDel="00000000" w:rsidP="00000000" w:rsidRDefault="00000000" w:rsidRPr="00000000" w14:paraId="0000010D">
      <w:pPr>
        <w:spacing w:after="120" w:before="120" w:line="288" w:lineRule="auto"/>
        <w:rPr>
          <w:rFonts w:ascii="Arial" w:cs="Arial" w:eastAsia="Arial" w:hAnsi="Arial"/>
        </w:rPr>
      </w:pPr>
      <w:r w:rsidDel="00000000" w:rsidR="00000000" w:rsidRPr="00000000">
        <w:rPr>
          <w:rFonts w:ascii="Arial" w:cs="Arial" w:eastAsia="Arial" w:hAnsi="Arial"/>
          <w:b w:val="1"/>
          <w:bCs w:val="1"/>
          <w:rtl w:val="0"/>
        </w:rPr>
        <w:t xml:space="preserve">Memo Entry</w:t>
      </w:r>
      <w:r w:rsidDel="00000000" w:rsidR="00000000" w:rsidRPr="00000000">
        <w:rPr>
          <w:rFonts w:ascii="Arial" w:cs="Arial" w:eastAsia="Arial" w:hAnsi="Arial"/>
          <w:rtl w:val="0"/>
        </w:rPr>
        <w:t xml:space="preserve"> is located in the operation panel of any role</w:t>
      </w:r>
      <w:r w:rsidDel="00000000" w:rsidR="00000000" w:rsidRPr="00000000">
        <w:rPr>
          <w:rFonts w:ascii="Arial" w:cs="Arial" w:eastAsia="Arial" w:hAnsi="Arial"/>
          <w:b w:val="1"/>
          <w:bCs w:val="1"/>
          <w:rtl w:val="0"/>
        </w:rPr>
        <w:t xml:space="preserve"> (permanently on the right side of the page)</w:t>
      </w:r>
      <w:r w:rsidDel="00000000" w:rsidR="00000000" w:rsidRPr="00000000">
        <w:rPr>
          <w:rFonts w:ascii="Arial" w:cs="Arial" w:eastAsia="Arial" w:hAnsi="Arial"/>
          <w:rtl w:val="0"/>
        </w:rPr>
        <w:t xml:space="preserve">. When performing "submission-type" actions (Submit, Approve, Reject, Transfer, Reply KIV), the system shall pop up a Memo entry box (multi-line text field). As shown in the figure below:</w:t>
      </w:r>
    </w:p>
    <w:p w:rsidR="00000000" w:rsidDel="00000000" w:rsidP="00000000" w:rsidRDefault="00000000" w:rsidRPr="00000000" w14:paraId="0000010E">
      <w:pPr>
        <w:spacing w:after="120" w:before="120" w:line="288" w:lineRule="auto"/>
        <w:ind w:lef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2592225" cy="2767263"/>
            <wp:effectExtent b="0" l="0" r="0" t="0"/>
            <wp:docPr id="14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592225" cy="2767263"/>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b w:val="1"/>
          <w:bCs w:val="1"/>
          <w:sz w:val="22"/>
          <w:szCs w:val="22"/>
          <w:rtl w:val="0"/>
        </w:rPr>
        <w:t xml:space="preserve">Automatic Remark Classification: </w:t>
      </w:r>
      <w:r w:rsidDel="00000000" w:rsidR="00000000" w:rsidRPr="00000000">
        <w:rPr>
          <w:rFonts w:ascii="Arial" w:cs="Arial" w:eastAsia="Arial" w:hAnsi="Arial"/>
          <w:sz w:val="22"/>
          <w:szCs w:val="22"/>
          <w:rtl w:val="0"/>
        </w:rPr>
        <w:t xml:space="preserve"> Since there are different remarks in the field table, for the convenience of the Officer to selectively input, when submitting a loan, corresponding subheadings can be generated in the input box according to the checked content, and then manually entered by the Officer: </w:t>
      </w:r>
      <w:r w:rsidDel="00000000" w:rsidR="00000000" w:rsidRPr="00000000">
        <w:rPr>
          <w:rtl w:val="0"/>
        </w:rPr>
      </w:r>
    </w:p>
    <w:p w:rsidR="00000000" w:rsidDel="00000000" w:rsidP="00000000" w:rsidRDefault="00000000" w:rsidRPr="00000000" w14:paraId="00000110">
      <w:pPr>
        <w:spacing w:after="120" w:before="120" w:line="288" w:lineRule="auto"/>
        <w:ind w:left="0" w:firstLine="0"/>
        <w:jc w:val="left"/>
        <w:rPr>
          <w:rFonts w:ascii="Arial" w:cs="Arial" w:eastAsia="Arial" w:hAnsi="Arial"/>
          <w:sz w:val="22"/>
          <w:szCs w:val="22"/>
        </w:rPr>
      </w:pPr>
      <w:hyperlink r:id="rId14">
        <w:r w:rsidDel="00000000" w:rsidR="00000000" w:rsidRPr="00000000">
          <w:rPr>
            <w:rFonts w:ascii="Arial" w:cs="Arial" w:eastAsia="Arial" w:hAnsi="Arial"/>
            <w:color w:val="1155cc"/>
            <w:sz w:val="22"/>
            <w:szCs w:val="22"/>
            <w:u w:val="single"/>
            <w:rtl w:val="0"/>
          </w:rPr>
          <w:t xml:space="preserve">https://docs.google.com/spreadsheets/d/1AGe32tY_mXqhIkrd53JOcXX4JsvNVLOM/edit?gid=1112639955#gid=1112639955</w:t>
        </w:r>
      </w:hyperlink>
      <w:r w:rsidDel="00000000" w:rsidR="00000000" w:rsidRPr="00000000">
        <w:rPr>
          <w:rtl w:val="0"/>
        </w:rPr>
      </w:r>
    </w:p>
    <w:p w:rsidR="00000000" w:rsidDel="00000000" w:rsidP="00000000" w:rsidRDefault="00000000" w:rsidRPr="00000000" w14:paraId="00000111">
      <w:pPr>
        <w:spacing w:after="120" w:before="120" w:line="288"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2">
      <w:pPr>
        <w:spacing w:after="120" w:before="120" w:line="288" w:lineRule="auto"/>
        <w:ind w:left="0" w:firstLine="0"/>
        <w:jc w:val="center"/>
        <w:rPr>
          <w:rFonts w:ascii="Arial" w:cs="Arial" w:eastAsia="Arial" w:hAnsi="Arial"/>
        </w:rPr>
      </w:pPr>
      <w:r w:rsidDel="00000000" w:rsidR="00000000" w:rsidRPr="00000000">
        <w:rPr>
          <w:rFonts w:ascii="Arial" w:cs="Arial" w:eastAsia="Arial" w:hAnsi="Arial"/>
        </w:rPr>
        <w:drawing>
          <wp:inline distB="0" distT="0" distL="0" distR="0">
            <wp:extent cx="2971800" cy="3590925"/>
            <wp:effectExtent b="0" l="0" r="0" t="0"/>
            <wp:docPr id="14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9718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120" w:before="120" w:line="288" w:lineRule="auto"/>
        <w:jc w:val="center"/>
        <w:rPr>
          <w:rFonts w:ascii="Arial" w:cs="Arial" w:eastAsia="Arial" w:hAnsi="Arial"/>
        </w:rPr>
      </w:pPr>
      <w:r w:rsidDel="00000000" w:rsidR="00000000" w:rsidRPr="00000000">
        <w:rPr>
          <w:rFonts w:ascii="Arial" w:cs="Arial" w:eastAsia="Arial" w:hAnsi="Arial"/>
          <w:color w:val="8f959e"/>
          <w:sz w:val="22"/>
          <w:szCs w:val="22"/>
          <w:rtl w:val="0"/>
        </w:rPr>
        <w:t xml:space="preserve">Refer to the interaction details of filling in comments in the review app</w:t>
        <w:br w:type="textWrapping"/>
      </w:r>
      <w:r w:rsidDel="00000000" w:rsidR="00000000" w:rsidRPr="00000000">
        <w:rPr>
          <w:rtl w:val="0"/>
        </w:rPr>
      </w:r>
    </w:p>
    <w:p w:rsidR="00000000" w:rsidDel="00000000" w:rsidP="00000000" w:rsidRDefault="00000000" w:rsidRPr="00000000" w14:paraId="00000114">
      <w:pPr>
        <w:spacing w:after="120" w:before="120" w:line="288"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15">
      <w:pPr>
        <w:pStyle w:val="Heading3"/>
        <w:spacing w:after="120" w:before="300" w:line="288" w:lineRule="auto"/>
        <w:rPr/>
      </w:pPr>
      <w:bookmarkStart w:colFirst="0" w:colLast="0" w:name="_heading=h.j5lh0admvk5a" w:id="23"/>
      <w:bookmarkEnd w:id="23"/>
      <w:r w:rsidDel="00000000" w:rsidR="00000000" w:rsidRPr="00000000">
        <w:rPr>
          <w:color w:val="3370ff"/>
          <w:rtl w:val="0"/>
        </w:rPr>
        <w:t xml:space="preserve">2.1.3 </w:t>
      </w:r>
      <w:r w:rsidDel="00000000" w:rsidR="00000000" w:rsidRPr="00000000">
        <w:rPr>
          <w:rtl w:val="0"/>
        </w:rPr>
        <w:t xml:space="preserve">Automatically generated template in the Price Approval scenario</w:t>
      </w:r>
    </w:p>
    <w:p w:rsidR="00000000" w:rsidDel="00000000" w:rsidP="00000000" w:rsidRDefault="00000000" w:rsidRPr="00000000" w14:paraId="00000116">
      <w:pPr>
        <w:spacing w:after="120" w:before="1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Same as Existing System,crediOS will use the same template of this scenario;</w:t>
      </w:r>
    </w:p>
    <w:p w:rsidR="00000000" w:rsidDel="00000000" w:rsidP="00000000" w:rsidRDefault="00000000" w:rsidRPr="00000000" w14:paraId="00000117">
      <w:pPr>
        <w:spacing w:after="120" w:before="120" w:line="288"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18">
      <w:pPr>
        <w:pStyle w:val="Heading3"/>
        <w:spacing w:after="120" w:before="300" w:line="288" w:lineRule="auto"/>
        <w:rPr>
          <w:sz w:val="26"/>
          <w:szCs w:val="26"/>
        </w:rPr>
      </w:pPr>
      <w:bookmarkStart w:colFirst="0" w:colLast="0" w:name="_heading=h.gc6806yfbrok" w:id="24"/>
      <w:bookmarkEnd w:id="24"/>
      <w:r w:rsidDel="00000000" w:rsidR="00000000" w:rsidRPr="00000000">
        <w:rPr>
          <w:color w:val="3370ff"/>
          <w:rtl w:val="0"/>
        </w:rPr>
        <w:t xml:space="preserve">2.1.4 </w:t>
      </w:r>
      <w:r w:rsidDel="00000000" w:rsidR="00000000" w:rsidRPr="00000000">
        <w:rPr>
          <w:sz w:val="26"/>
          <w:szCs w:val="26"/>
          <w:rtl w:val="0"/>
        </w:rPr>
        <w:t xml:space="preserve">AI Intelligent Summary</w:t>
      </w:r>
    </w:p>
    <w:p w:rsidR="00000000" w:rsidDel="00000000" w:rsidP="00000000" w:rsidRDefault="00000000" w:rsidRPr="00000000" w14:paraId="00000119">
      <w:pPr>
        <w:pStyle w:val="Heading3"/>
        <w:spacing w:after="120" w:before="300" w:line="288" w:lineRule="auto"/>
        <w:rPr/>
      </w:pPr>
      <w:bookmarkStart w:colFirst="0" w:colLast="0" w:name="_heading=h.qyfee53phnlm" w:id="25"/>
      <w:bookmarkEnd w:id="25"/>
      <w:r w:rsidDel="00000000" w:rsidR="00000000" w:rsidRPr="00000000">
        <w:rPr>
          <w:rtl w:val="0"/>
        </w:rPr>
      </w:r>
    </w:p>
    <w:p w:rsidR="00000000" w:rsidDel="00000000" w:rsidP="00000000" w:rsidRDefault="00000000" w:rsidRPr="00000000" w14:paraId="0000011A">
      <w:pPr>
        <w:spacing w:after="120" w:before="120" w:line="288" w:lineRule="auto"/>
        <w:rPr>
          <w:rFonts w:ascii="Arial" w:cs="Arial" w:eastAsia="Arial" w:hAnsi="Arial"/>
        </w:rPr>
      </w:pPr>
      <w:r w:rsidDel="00000000" w:rsidR="00000000" w:rsidRPr="00000000">
        <w:rPr>
          <w:rFonts w:ascii="Arial" w:cs="Arial" w:eastAsia="Arial" w:hAnsi="Arial"/>
          <w:b w:val="1"/>
          <w:bCs w:val="1"/>
          <w:rtl w:val="0"/>
        </w:rPr>
        <w:t xml:space="preserve">Specialized Template Injection (Smart Template Injection)</w:t>
      </w:r>
      <w:r w:rsidDel="00000000" w:rsidR="00000000" w:rsidRPr="00000000">
        <w:rPr>
          <w:rFonts w:ascii="Arial" w:cs="Arial" w:eastAsia="Arial" w:hAnsi="Arial"/>
          <w:rtl w:val="0"/>
        </w:rPr>
        <w:t xml:space="preserve"> is designed for specific scenarios where </w:t>
      </w:r>
      <w:r w:rsidDel="00000000" w:rsidR="00000000" w:rsidRPr="00000000">
        <w:rPr>
          <w:rFonts w:ascii="Arial" w:cs="Arial" w:eastAsia="Arial" w:hAnsi="Arial"/>
          <w:b w:val="1"/>
          <w:bCs w:val="1"/>
          <w:rtl w:val="0"/>
        </w:rPr>
        <w:t xml:space="preserve">Sales Officers </w:t>
      </w:r>
      <w:r w:rsidDel="00000000" w:rsidR="00000000" w:rsidRPr="00000000">
        <w:rPr>
          <w:rFonts w:ascii="Arial" w:cs="Arial" w:eastAsia="Arial" w:hAnsi="Arial"/>
          <w:rtl w:val="0"/>
        </w:rPr>
        <w:t xml:space="preserve">submit to the risk side (Submit to CED/Risk). The system shall provide </w:t>
      </w:r>
      <w:r w:rsidDel="00000000" w:rsidR="00000000" w:rsidRPr="00000000">
        <w:rPr>
          <w:rFonts w:ascii="Arial" w:cs="Arial" w:eastAsia="Arial" w:hAnsi="Arial"/>
          <w:b w:val="1"/>
          <w:bCs w:val="1"/>
          <w:rtl w:val="0"/>
        </w:rPr>
        <w:t xml:space="preserve">"Insert Template" (Insert Template) </w:t>
      </w:r>
      <w:r w:rsidDel="00000000" w:rsidR="00000000" w:rsidRPr="00000000">
        <w:rPr>
          <w:rFonts w:ascii="Arial" w:cs="Arial" w:eastAsia="Arial" w:hAnsi="Arial"/>
          <w:rtl w:val="0"/>
        </w:rPr>
        <w:t xml:space="preserve">function to assist sales in writing standardized credit application reports.</w:t>
      </w:r>
    </w:p>
    <w:p w:rsidR="00000000" w:rsidDel="00000000" w:rsidP="00000000" w:rsidRDefault="00000000" w:rsidRPr="00000000" w14:paraId="0000011B">
      <w:pPr>
        <w:spacing w:after="120" w:before="120" w:line="288" w:lineRule="auto"/>
        <w:rPr>
          <w:rFonts w:ascii="Arial" w:cs="Arial" w:eastAsia="Arial" w:hAnsi="Arial"/>
          <w:b w:val="1"/>
          <w:bCs w:val="1"/>
          <w:sz w:val="22"/>
          <w:szCs w:val="22"/>
        </w:rPr>
      </w:pPr>
      <w:r w:rsidDel="00000000" w:rsidR="00000000" w:rsidRPr="00000000">
        <w:rPr>
          <w:rFonts w:ascii="Arial" w:cs="Arial" w:eastAsia="Arial" w:hAnsi="Arial"/>
          <w:b w:val="1"/>
          <w:bCs w:val="1"/>
          <w:rtl w:val="0"/>
        </w:rPr>
        <w:t xml:space="preserve">Interaction Logic </w:t>
      </w:r>
      <w:r w:rsidDel="00000000" w:rsidR="00000000" w:rsidRPr="00000000">
        <w:rPr>
          <w:rFonts w:ascii="Arial" w:cs="Arial" w:eastAsia="Arial" w:hAnsi="Arial"/>
          <w:rtl w:val="0"/>
        </w:rPr>
        <w:t xml:space="preserve">: Provide a dropdown menu or single-selection buttons. After selecting a template, call the large model, automatically generate a summary memo based on the customer's order information according to the template, and fill it into the input box. </w:t>
      </w:r>
      <w:r w:rsidDel="00000000" w:rsidR="00000000" w:rsidRPr="00000000">
        <w:rPr>
          <w:rtl w:val="0"/>
        </w:rPr>
      </w:r>
    </w:p>
    <w:p w:rsidR="00000000" w:rsidDel="00000000" w:rsidP="00000000" w:rsidRDefault="00000000" w:rsidRPr="00000000" w14:paraId="0000011C">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b w:val="1"/>
          <w:bCs w:val="1"/>
          <w:sz w:val="22"/>
          <w:szCs w:val="22"/>
          <w:rtl w:val="0"/>
        </w:rPr>
        <w:t xml:space="preserve">Template Type</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1D">
      <w:pPr>
        <w:numPr>
          <w:ilvl w:val="0"/>
          <w:numId w:val="58"/>
        </w:numPr>
        <w:spacing w:after="0" w:afterAutospacing="0" w:before="120" w:line="288" w:lineRule="auto"/>
        <w:ind w:left="720" w:hanging="36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Individual (individual Customer)</w:t>
      </w:r>
      <w:r w:rsidDel="00000000" w:rsidR="00000000" w:rsidRPr="00000000">
        <w:rPr>
          <w:rtl w:val="0"/>
        </w:rPr>
      </w:r>
    </w:p>
    <w:p w:rsidR="00000000" w:rsidDel="00000000" w:rsidP="00000000" w:rsidRDefault="00000000" w:rsidRPr="00000000" w14:paraId="0000011E">
      <w:pPr>
        <w:numPr>
          <w:ilvl w:val="0"/>
          <w:numId w:val="58"/>
        </w:numPr>
        <w:spacing w:after="120" w:before="0" w:beforeAutospacing="0" w:line="288" w:lineRule="auto"/>
        <w:ind w:left="720" w:hanging="36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Non-Individual (Corporate Customer)</w:t>
      </w:r>
      <w:r w:rsidDel="00000000" w:rsidR="00000000" w:rsidRPr="00000000">
        <w:rPr>
          <w:rtl w:val="0"/>
        </w:rPr>
      </w:r>
    </w:p>
    <w:tbl>
      <w:tblPr>
        <w:tblStyle w:val="Table4"/>
        <w:tblW w:w="9840.0" w:type="dxa"/>
        <w:jc w:val="left"/>
        <w:tblInd w:w="-1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910"/>
        <w:gridCol w:w="6930"/>
        <w:tblGridChange w:id="0">
          <w:tblGrid>
            <w:gridCol w:w="2910"/>
            <w:gridCol w:w="6930"/>
          </w:tblGrid>
        </w:tblGridChange>
      </w:tblGrid>
      <w:tr>
        <w:trPr>
          <w:cantSplit w:val="0"/>
          <w:tblHeader w:val="0"/>
        </w:trPr>
        <w:tc>
          <w:tcPr>
            <w:tcMar>
              <w:top w:w="60.0" w:type="dxa"/>
              <w:left w:w="120.0" w:type="dxa"/>
              <w:bottom w:w="30.0" w:type="dxa"/>
              <w:right w:w="120.0" w:type="dxa"/>
            </w:tcMar>
          </w:tcPr>
          <w:p w:rsidR="00000000" w:rsidDel="00000000" w:rsidP="00000000" w:rsidRDefault="00000000" w:rsidRPr="00000000" w14:paraId="0000011F">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Non Individual</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120">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Individual</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121">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 Deviation Request :(e.g. Exceptional approval on DSCR &lt; 1, Deviation on income doc, Low Resales Value requesting MOF &gt; 85% with HOS's concurrence, waiver of individual guarantee, CCRIS repayment record &amp; etc.)</w:t>
              <w:br w:type="textWrapping"/>
              <w:t xml:space="preserve">2) Nature of BusinessLength of Business/Vintage :Specific description of Nature of Business :GTR/Partner/Sole Proprietor’s experience in related field : </w:t>
            </w:r>
          </w:p>
          <w:p w:rsidR="00000000" w:rsidDel="00000000" w:rsidP="00000000" w:rsidRDefault="00000000" w:rsidRPr="00000000" w14:paraId="00000122">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 ETB Facilities Details :(e.g. BCB, Existing HP paid down of 30 months installment, Credit Card low utilization)  </w:t>
            </w:r>
          </w:p>
          <w:p w:rsidR="00000000" w:rsidDel="00000000" w:rsidP="00000000" w:rsidRDefault="00000000" w:rsidRPr="00000000" w14:paraId="00000123">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4) Source of fund for Down Payment :Savings / Networth Declaration :Trade In Declaration:(e.g. trade in :identify CCRIS which item / what car , YOM, free from encumbrance?) </w:t>
            </w:r>
          </w:p>
          <w:p w:rsidR="00000000" w:rsidDel="00000000" w:rsidP="00000000" w:rsidRDefault="00000000" w:rsidRPr="00000000" w14:paraId="00000124">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5) Payment Conduct :CTOS (Trade Ref &amp; Business Registered) &amp; CCRIS adverse payment conduct : If yes, for credit related default , payment slip WITH/OR explanation required </w:t>
            </w:r>
          </w:p>
          <w:p w:rsidR="00000000" w:rsidDel="00000000" w:rsidP="00000000" w:rsidRDefault="00000000" w:rsidRPr="00000000" w14:paraId="00000125">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6) Enhanced KYCUnit purchase for whom usage :Fleet purchase (no units &amp; purpose) :Cross border financing/reason : </w:t>
            </w:r>
          </w:p>
          <w:p w:rsidR="00000000" w:rsidDel="00000000" w:rsidP="00000000" w:rsidRDefault="00000000" w:rsidRPr="00000000" w14:paraId="00000126">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7) EDD Requirement :(e.g. Adverse news on company/Director/Shareholder/GTR/Partner/Owner, RCA/PEP related, High Risk Customer &amp; etc.) </w:t>
            </w:r>
          </w:p>
          <w:p w:rsidR="00000000" w:rsidDel="00000000" w:rsidP="00000000" w:rsidRDefault="00000000" w:rsidRPr="00000000" w14:paraId="00000127">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8) Mitigation &amp; justification :(e.g. Clarification on Loss/Accumulative Loss, DSCR/DSR exceeded) </w:t>
            </w:r>
          </w:p>
        </w:tc>
        <w:tc>
          <w:tcPr>
            <w:tcMar>
              <w:top w:w="60.0" w:type="dxa"/>
              <w:left w:w="120.0" w:type="dxa"/>
              <w:bottom w:w="30.0" w:type="dxa"/>
              <w:right w:w="120.0" w:type="dxa"/>
            </w:tcMar>
          </w:tcPr>
          <w:p w:rsidR="00000000" w:rsidDel="00000000" w:rsidP="00000000" w:rsidRDefault="00000000" w:rsidRPr="00000000" w14:paraId="00000128">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 Deviation Request :(e.g. DSR Test Concept, Deviation on income doc, model not listed under GRV &amp; LRV requesting &gt; 70% with HOS's concurrence, CCRIS repayment record, Low Fail Score with HOS's concurrence, &amp; etc.)</w:t>
              <w:br w:type="textWrapping"/>
              <w:t xml:space="preserve">2) Occupation &amp; Nature of EmploymentBusiness / Length of Service :Specific description of nature of job :Employment &lt; 1year, to provide previous employment details :Permanent / Probation / Contract : </w:t>
            </w:r>
          </w:p>
          <w:p w:rsidR="00000000" w:rsidDel="00000000" w:rsidP="00000000" w:rsidRDefault="00000000" w:rsidRPr="00000000" w14:paraId="00000129">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 ETB Facilities Details :(e.g. PBPV, Existing HP paid down of 30 months installment, Credit Card low utilization)  </w:t>
            </w:r>
          </w:p>
          <w:p w:rsidR="00000000" w:rsidDel="00000000" w:rsidP="00000000" w:rsidRDefault="00000000" w:rsidRPr="00000000" w14:paraId="0000012A">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4) Source of fund for Down Payment :Savings / Networth Declaration :Trade In Declaration:(e.g. trade in : identify CCRIS which item / what car , YOM, free from encumbrance?) </w:t>
            </w:r>
          </w:p>
          <w:p w:rsidR="00000000" w:rsidDel="00000000" w:rsidP="00000000" w:rsidRDefault="00000000" w:rsidRPr="00000000" w14:paraId="0000012B">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5) Payment Conduct :CTOS (Trade Ref &amp; Business Registered) &amp; CCRIS adverse payment conduct : If yes, for credit related default , payment slip WITH/OR explanation required </w:t>
            </w:r>
          </w:p>
          <w:p w:rsidR="00000000" w:rsidDel="00000000" w:rsidP="00000000" w:rsidRDefault="00000000" w:rsidRPr="00000000" w14:paraId="0000012C">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6) Enhanced KYCIf No DL, state Purpose &amp; who is user :Cross border financing/reason :Home Ownership : Owned / Employer’s / Rented / Others(If other than owned, pls update hometown address in application form &amp; LOADS address tab) </w:t>
            </w:r>
          </w:p>
          <w:p w:rsidR="00000000" w:rsidDel="00000000" w:rsidP="00000000" w:rsidRDefault="00000000" w:rsidRPr="00000000" w14:paraId="0000012D">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7) EDD Requirement :(e.g. Adverse news, PEP / RCA, High Risk Customer &amp; etc.) </w:t>
            </w:r>
          </w:p>
          <w:p w:rsidR="00000000" w:rsidDel="00000000" w:rsidP="00000000" w:rsidRDefault="00000000" w:rsidRPr="00000000" w14:paraId="0000012E">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8) Mitigation &amp; justification :(e.g. DSR exceeded, Low Fail Score, Repayment record) </w:t>
            </w:r>
          </w:p>
          <w:p w:rsidR="00000000" w:rsidDel="00000000" w:rsidP="00000000" w:rsidRDefault="00000000" w:rsidRPr="00000000" w14:paraId="0000012F">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WITH GUARANTOR : YES / NO GUARANTOR </w:t>
            </w:r>
          </w:p>
          <w:p w:rsidR="00000000" w:rsidDel="00000000" w:rsidP="00000000" w:rsidRDefault="00000000" w:rsidRPr="00000000" w14:paraId="00000130">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 Occupation &amp; Nature of EmploymentBusiness / Length of Service :Specific description of nature of job :Employment &lt; 1year, to provide previous employment details :Permanent / Probation / Contract : </w:t>
            </w:r>
          </w:p>
          <w:p w:rsidR="00000000" w:rsidDel="00000000" w:rsidP="00000000" w:rsidRDefault="00000000" w:rsidRPr="00000000" w14:paraId="00000131">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 ETB Facilities Details :(e.g. BCB, Existing HP paid down of 30 months installment, Credit Card low utilization)  </w:t>
            </w:r>
          </w:p>
          <w:p w:rsidR="00000000" w:rsidDel="00000000" w:rsidP="00000000" w:rsidRDefault="00000000" w:rsidRPr="00000000" w14:paraId="00000132">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 Source of fund for Down Payment :Savings / Networth Declaration :Trade In Declaration:(e.g. trade in : identify CCRIS which item / what car , YOM, free from encumbrance?) </w:t>
            </w:r>
          </w:p>
          <w:p w:rsidR="00000000" w:rsidDel="00000000" w:rsidP="00000000" w:rsidRDefault="00000000" w:rsidRPr="00000000" w14:paraId="00000133">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4) Payment Conduct :CTOS (Trade Ref &amp; Business Registered) &amp; CCRIS adverse payment conduct : If yes, for credit related default , payment slip WITH/OR explanation required </w:t>
            </w:r>
          </w:p>
          <w:p w:rsidR="00000000" w:rsidDel="00000000" w:rsidP="00000000" w:rsidRDefault="00000000" w:rsidRPr="00000000" w14:paraId="00000134">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5) Enhanced KYCIf No DL, state Purpose &amp; who is user :Cross border financing/reason :Home Ownership : Owned / Employer’s / Rented / Others(If other than owned, pls update hometown address in application form &amp; LOADS address tab) </w:t>
            </w:r>
          </w:p>
          <w:p w:rsidR="00000000" w:rsidDel="00000000" w:rsidP="00000000" w:rsidRDefault="00000000" w:rsidRPr="00000000" w14:paraId="00000135">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6) EDD Requirement :(e.g. PEP / RCA, High Risk Customer &amp; etc.) </w:t>
            </w:r>
          </w:p>
          <w:p w:rsidR="00000000" w:rsidDel="00000000" w:rsidP="00000000" w:rsidRDefault="00000000" w:rsidRPr="00000000" w14:paraId="00000136">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7) Mitigation &amp; justification :(e.g. DSR exceeded, Low Fail Score, Repayment record)</w:t>
            </w:r>
          </w:p>
        </w:tc>
      </w:tr>
    </w:tbl>
    <w:p w:rsidR="00000000" w:rsidDel="00000000" w:rsidP="00000000" w:rsidRDefault="00000000" w:rsidRPr="00000000" w14:paraId="00000137">
      <w:pPr>
        <w:pStyle w:val="Heading3"/>
        <w:spacing w:after="120" w:before="300" w:line="288" w:lineRule="auto"/>
        <w:rPr/>
      </w:pPr>
      <w:bookmarkStart w:colFirst="0" w:colLast="0" w:name="_heading=h.x916i0wbm8a2" w:id="26"/>
      <w:bookmarkEnd w:id="26"/>
      <w:r w:rsidDel="00000000" w:rsidR="00000000" w:rsidRPr="00000000">
        <w:rPr>
          <w:color w:val="3370ff"/>
          <w:rtl w:val="0"/>
        </w:rPr>
        <w:t xml:space="preserve">2.1.5 </w:t>
      </w:r>
      <w:r w:rsidDel="00000000" w:rsidR="00000000" w:rsidRPr="00000000">
        <w:rPr>
          <w:rtl w:val="0"/>
        </w:rPr>
        <w:t xml:space="preserve">View &amp; History</w:t>
      </w:r>
    </w:p>
    <w:p w:rsidR="00000000" w:rsidDel="00000000" w:rsidP="00000000" w:rsidRDefault="00000000" w:rsidRPr="00000000" w14:paraId="00000138">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b w:val="1"/>
          <w:bCs w:val="1"/>
          <w:sz w:val="22"/>
          <w:szCs w:val="22"/>
          <w:rtl w:val="0"/>
        </w:rPr>
        <w:t xml:space="preserve">History Record List</w:t>
      </w:r>
      <w:r w:rsidDel="00000000" w:rsidR="00000000" w:rsidRPr="00000000">
        <w:rPr>
          <w:rFonts w:ascii="Arial" w:cs="Arial" w:eastAsia="Arial" w:hAnsi="Arial"/>
          <w:sz w:val="22"/>
          <w:szCs w:val="22"/>
          <w:rtl w:val="0"/>
        </w:rPr>
        <w:t xml:space="preserve"> displays the complete Memo list in the sidebar of the order details page or on a separate Tab page.</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Sorting Rule</w:t>
      </w:r>
      <w:r w:rsidDel="00000000" w:rsidR="00000000" w:rsidRPr="00000000">
        <w:rPr>
          <w:rFonts w:ascii="Arial" w:cs="Arial" w:eastAsia="Arial" w:hAnsi="Arial"/>
          <w:sz w:val="22"/>
          <w:szCs w:val="22"/>
          <w:rtl w:val="0"/>
        </w:rPr>
        <w:t xml:space="preserve">: Sort in descending order by creation time (Latest on Top).</w:t>
      </w:r>
    </w:p>
    <w:p w:rsidR="00000000" w:rsidDel="00000000" w:rsidP="00000000" w:rsidRDefault="00000000" w:rsidRPr="00000000" w14:paraId="0000013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Display Elements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3B">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12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Header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shd w:fill="eff0f1" w:val="clear"/>
          <w:rtl w:val="0"/>
        </w:rPr>
        <w:t xml:space="preserve">[Role Name] - [User Name]</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sz w:val="22"/>
          <w:szCs w:val="22"/>
          <w:shd w:fill="eff0f1" w:val="clear"/>
          <w:rtl w:val="0"/>
        </w:rPr>
        <w:t xml:space="preserve">[Date Time]</w:t>
      </w:r>
      <w:r w:rsidDel="00000000" w:rsidR="00000000" w:rsidRPr="00000000">
        <w:rPr>
          <w:rFonts w:ascii="Arial" w:cs="Arial" w:eastAsia="Arial" w:hAnsi="Arial"/>
          <w:sz w:val="22"/>
          <w:szCs w:val="22"/>
          <w:rtl w:val="0"/>
        </w:rPr>
        <w:t xml:space="preserve"> (e.g., </w:t>
      </w:r>
      <w:r w:rsidDel="00000000" w:rsidR="00000000" w:rsidRPr="00000000">
        <w:rPr>
          <w:rFonts w:ascii="Arial" w:cs="Arial" w:eastAsia="Arial" w:hAnsi="Arial"/>
          <w:i w:val="1"/>
          <w:iCs w:val="1"/>
          <w:sz w:val="22"/>
          <w:szCs w:val="22"/>
          <w:rtl w:val="0"/>
        </w:rPr>
        <w:t xml:space="preserve">Credit Officer - Jason Lee @ 2023-10-12 14:30</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3C">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12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Context</w:t>
      </w:r>
      <w:r w:rsidDel="00000000" w:rsidR="00000000" w:rsidRPr="00000000">
        <w:rPr>
          <w:rFonts w:ascii="Arial" w:cs="Arial" w:eastAsia="Arial" w:hAnsi="Arial"/>
          <w:sz w:val="22"/>
          <w:szCs w:val="22"/>
          <w:rtl w:val="0"/>
        </w:rPr>
        <w:t xml:space="preserve">: Operation node at the time of submission (e.g., </w:t>
      </w:r>
      <w:r w:rsidDel="00000000" w:rsidR="00000000" w:rsidRPr="00000000">
        <w:rPr>
          <w:rFonts w:ascii="Arial" w:cs="Arial" w:eastAsia="Arial" w:hAnsi="Arial"/>
          <w:i w:val="1"/>
          <w:iCs w:val="1"/>
          <w:sz w:val="22"/>
          <w:szCs w:val="22"/>
          <w:rtl w:val="0"/>
        </w:rPr>
        <w:t xml:space="preserve">Action: Submit to CED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3D">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12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Content</w:t>
      </w:r>
      <w:r w:rsidDel="00000000" w:rsidR="00000000" w:rsidRPr="00000000">
        <w:rPr>
          <w:rFonts w:ascii="Arial" w:cs="Arial" w:eastAsia="Arial" w:hAnsi="Arial"/>
          <w:sz w:val="22"/>
          <w:szCs w:val="22"/>
          <w:rtl w:val="0"/>
        </w:rPr>
        <w:t xml:space="preserve">: Complete text content.</w:t>
      </w:r>
    </w:p>
    <w:p w:rsidR="00000000" w:rsidDel="00000000" w:rsidP="00000000" w:rsidRDefault="00000000" w:rsidRPr="00000000" w14:paraId="0000013E">
      <w:pPr>
        <w:spacing w:after="120" w:before="120" w:line="288" w:lineRule="auto"/>
        <w:ind w:left="453" w:firstLine="0"/>
        <w:jc w:val="center"/>
        <w:rPr>
          <w:rFonts w:ascii="Arial" w:cs="Arial" w:eastAsia="Arial" w:hAnsi="Arial"/>
        </w:rPr>
      </w:pPr>
      <w:r w:rsidDel="00000000" w:rsidR="00000000" w:rsidRPr="00000000">
        <w:rPr>
          <w:rFonts w:ascii="Arial" w:cs="Arial" w:eastAsia="Arial" w:hAnsi="Arial"/>
        </w:rPr>
        <w:drawing>
          <wp:inline distB="0" distT="0" distL="0" distR="0">
            <wp:extent cx="5257800" cy="2314575"/>
            <wp:effectExtent b="0" l="0" r="0" t="0"/>
            <wp:docPr id="14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2578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120" w:before="300" w:line="288"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40">
      <w:pPr>
        <w:pStyle w:val="Heading2"/>
        <w:spacing w:before="320" w:lineRule="auto"/>
        <w:rPr/>
      </w:pPr>
      <w:bookmarkStart w:colFirst="0" w:colLast="0" w:name="_heading=h.1e02z9pdmc6j" w:id="27"/>
      <w:bookmarkEnd w:id="27"/>
      <w:r w:rsidDel="00000000" w:rsidR="00000000" w:rsidRPr="00000000">
        <w:rPr>
          <w:color w:val="3370ff"/>
          <w:rtl w:val="0"/>
        </w:rPr>
        <w:t xml:space="preserve">2.2 </w:t>
      </w:r>
      <w:r w:rsidDel="00000000" w:rsidR="00000000" w:rsidRPr="00000000">
        <w:rPr>
          <w:rtl w:val="0"/>
        </w:rPr>
        <w:t xml:space="preserve">Order Whole-Link Logs (Audit Trail &amp; System Logs)</w:t>
      </w:r>
    </w:p>
    <w:p w:rsidR="00000000" w:rsidDel="00000000" w:rsidP="00000000" w:rsidRDefault="00000000" w:rsidRPr="00000000" w14:paraId="00000141">
      <w:pPr>
        <w:pStyle w:val="Heading3"/>
        <w:spacing w:after="120" w:before="300" w:line="288" w:lineRule="auto"/>
        <w:rPr/>
      </w:pPr>
      <w:bookmarkStart w:colFirst="0" w:colLast="0" w:name="_heading=h.x8zcod2sbk48" w:id="28"/>
      <w:bookmarkEnd w:id="28"/>
      <w:r w:rsidDel="00000000" w:rsidR="00000000" w:rsidRPr="00000000">
        <w:rPr>
          <w:color w:val="3370ff"/>
          <w:rtl w:val="0"/>
        </w:rPr>
        <w:t xml:space="preserve">2.2.1 </w:t>
      </w:r>
      <w:r w:rsidDel="00000000" w:rsidR="00000000" w:rsidRPr="00000000">
        <w:rPr>
          <w:rtl w:val="0"/>
        </w:rPr>
        <w:t xml:space="preserve">Overview (Overview)</w:t>
      </w:r>
    </w:p>
    <w:p w:rsidR="00000000" w:rsidDel="00000000" w:rsidP="00000000" w:rsidRDefault="00000000" w:rsidRPr="00000000" w14:paraId="00000142">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sz w:val="22"/>
          <w:szCs w:val="22"/>
          <w:rtl w:val="0"/>
        </w:rPr>
        <w:t xml:space="preserve">This module aims to build a whole-link order lifecycle record system. In addition to manually entered Memos, the system needs to automatically capture and persistently store all critical </w:t>
      </w:r>
      <w:r w:rsidDel="00000000" w:rsidR="00000000" w:rsidRPr="00000000">
        <w:rPr>
          <w:rFonts w:ascii="Arial" w:cs="Arial" w:eastAsia="Arial" w:hAnsi="Arial"/>
          <w:b w:val="1"/>
          <w:bCs w:val="1"/>
          <w:sz w:val="22"/>
          <w:szCs w:val="22"/>
          <w:rtl w:val="0"/>
        </w:rPr>
        <w:t xml:space="preserve"> status changes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 system interactions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 customer outreach </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 decision approvals </w:t>
      </w:r>
      <w:r w:rsidDel="00000000" w:rsidR="00000000" w:rsidRPr="00000000">
        <w:rPr>
          <w:rFonts w:ascii="Arial" w:cs="Arial" w:eastAsia="Arial" w:hAnsi="Arial"/>
          <w:sz w:val="22"/>
          <w:szCs w:val="22"/>
          <w:rtl w:val="0"/>
        </w:rPr>
        <w:t xml:space="preserve"> events. These logs will serve as the Single Source of Truth for compliance audits, troubleshooting, and operational analysis. </w:t>
      </w:r>
      <w:r w:rsidDel="00000000" w:rsidR="00000000" w:rsidRPr="00000000">
        <w:rPr>
          <w:rtl w:val="0"/>
        </w:rPr>
      </w:r>
    </w:p>
    <w:p w:rsidR="00000000" w:rsidDel="00000000" w:rsidP="00000000" w:rsidRDefault="00000000" w:rsidRPr="00000000" w14:paraId="00000143">
      <w:pPr>
        <w:pStyle w:val="Heading3"/>
        <w:spacing w:after="120" w:before="300" w:line="288" w:lineRule="auto"/>
        <w:rPr/>
      </w:pPr>
      <w:bookmarkStart w:colFirst="0" w:colLast="0" w:name="_heading=h.jlef9yyv0s0k" w:id="29"/>
      <w:bookmarkEnd w:id="29"/>
      <w:r w:rsidDel="00000000" w:rsidR="00000000" w:rsidRPr="00000000">
        <w:rPr>
          <w:color w:val="3370ff"/>
          <w:rtl w:val="0"/>
        </w:rPr>
        <w:t xml:space="preserve">2.2.2 </w:t>
      </w:r>
      <w:r w:rsidDel="00000000" w:rsidR="00000000" w:rsidRPr="00000000">
        <w:rPr>
          <w:rtl w:val="0"/>
        </w:rPr>
        <w:t xml:space="preserve">Log Schema Specification (Log Schema)</w:t>
      </w:r>
    </w:p>
    <w:p w:rsidR="00000000" w:rsidDel="00000000" w:rsidP="00000000" w:rsidRDefault="00000000" w:rsidRPr="00000000" w14:paraId="00000144">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sz w:val="22"/>
          <w:szCs w:val="22"/>
          <w:rtl w:val="0"/>
        </w:rPr>
        <w:t xml:space="preserve">All log records must include the following standard header information (Header) and record specific business data in the details field (Payload):</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Standard Header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46">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12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Timestamp</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shd w:fill="eff0f1" w:val="clear"/>
          <w:rtl w:val="0"/>
        </w:rPr>
        <w:t xml:space="preserve">DD-MM-YYYY HH:mm:ss.SSS</w:t>
      </w:r>
      <w:r w:rsidDel="00000000" w:rsidR="00000000" w:rsidRPr="00000000">
        <w:rPr>
          <w:rFonts w:ascii="Arial" w:cs="Arial" w:eastAsia="Arial" w:hAnsi="Arial"/>
          <w:sz w:val="22"/>
          <w:szCs w:val="22"/>
          <w:rtl w:val="0"/>
        </w:rPr>
        <w:t xml:space="preserve"> (accurate to milliseconds)</w:t>
      </w:r>
    </w:p>
    <w:p w:rsidR="00000000" w:rsidDel="00000000" w:rsidP="00000000" w:rsidRDefault="00000000" w:rsidRPr="00000000" w14:paraId="00000147">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12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Trace ID</w:t>
      </w:r>
      <w:r w:rsidDel="00000000" w:rsidR="00000000" w:rsidRPr="00000000">
        <w:rPr>
          <w:rFonts w:ascii="Arial" w:cs="Arial" w:eastAsia="Arial" w:hAnsi="Arial"/>
          <w:sz w:val="22"/>
          <w:szCs w:val="22"/>
          <w:rtl w:val="0"/>
        </w:rPr>
        <w:t xml:space="preserve">: Associated global request ID (used for cross-system link tracing)</w:t>
      </w:r>
    </w:p>
    <w:p w:rsidR="00000000" w:rsidDel="00000000" w:rsidP="00000000" w:rsidRDefault="00000000" w:rsidRPr="00000000" w14:paraId="00000148">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12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Operator</w:t>
      </w:r>
      <w:r w:rsidDel="00000000" w:rsidR="00000000" w:rsidRPr="00000000">
        <w:rPr>
          <w:rFonts w:ascii="Arial" w:cs="Arial" w:eastAsia="Arial" w:hAnsi="Arial"/>
          <w:sz w:val="22"/>
          <w:szCs w:val="22"/>
          <w:rtl w:val="0"/>
        </w:rPr>
        <w:t xml:space="preserve">: Operator ID and Name (if automatically triggered by the system, marked as </w:t>
      </w:r>
      <w:r w:rsidDel="00000000" w:rsidR="00000000" w:rsidRPr="00000000">
        <w:rPr>
          <w:rFonts w:ascii="Arial" w:cs="Arial" w:eastAsia="Arial" w:hAnsi="Arial"/>
          <w:sz w:val="22"/>
          <w:szCs w:val="22"/>
          <w:shd w:fill="eff0f1" w:val="clear"/>
          <w:rtl w:val="0"/>
        </w:rPr>
        <w:t xml:space="preserve">System</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49">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12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Application Ref No.</w:t>
      </w:r>
      <w:r w:rsidDel="00000000" w:rsidR="00000000" w:rsidRPr="00000000">
        <w:rPr>
          <w:rFonts w:ascii="Arial" w:cs="Arial" w:eastAsia="Arial" w:hAnsi="Arial"/>
          <w:sz w:val="22"/>
          <w:szCs w:val="22"/>
          <w:rtl w:val="0"/>
        </w:rPr>
        <w:t xml:space="preserve">: Associated Loan Application Number</w:t>
      </w:r>
    </w:p>
    <w:p w:rsidR="00000000" w:rsidDel="00000000" w:rsidP="00000000" w:rsidRDefault="00000000" w:rsidRPr="00000000" w14:paraId="0000014A">
      <w:pPr>
        <w:pStyle w:val="Heading3"/>
        <w:spacing w:after="120" w:before="300" w:line="288" w:lineRule="auto"/>
        <w:rPr/>
      </w:pPr>
      <w:bookmarkStart w:colFirst="0" w:colLast="0" w:name="_heading=h.aqyjs9s641n8" w:id="30"/>
      <w:bookmarkEnd w:id="30"/>
      <w:r w:rsidDel="00000000" w:rsidR="00000000" w:rsidRPr="00000000">
        <w:rPr>
          <w:color w:val="3370ff"/>
          <w:rtl w:val="0"/>
        </w:rPr>
        <w:t xml:space="preserve">2.2.3 </w:t>
      </w:r>
      <w:r w:rsidDel="00000000" w:rsidR="00000000" w:rsidRPr="00000000">
        <w:rPr>
          <w:rtl w:val="0"/>
        </w:rPr>
        <w:t xml:space="preserve">Detailed Log Categories</w:t>
      </w:r>
    </w:p>
    <w:p w:rsidR="00000000" w:rsidDel="00000000" w:rsidP="00000000" w:rsidRDefault="00000000" w:rsidRPr="00000000" w14:paraId="0000014B">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sz w:val="22"/>
          <w:szCs w:val="22"/>
          <w:rtl w:val="0"/>
        </w:rPr>
        <w:t xml:space="preserve">Logs: Amendment logs and Fields logs can be merged, but the display logic needs to be redesigned.</w:t>
      </w:r>
      <w:r w:rsidDel="00000000" w:rsidR="00000000" w:rsidRPr="00000000">
        <w:rPr>
          <w:rtl w:val="0"/>
        </w:rPr>
      </w:r>
    </w:p>
    <w:p w:rsidR="00000000" w:rsidDel="00000000" w:rsidP="00000000" w:rsidRDefault="00000000" w:rsidRPr="00000000" w14:paraId="0000014C">
      <w:pPr>
        <w:spacing w:after="120" w:before="120" w:line="288" w:lineRule="auto"/>
        <w:ind w:left="0" w:firstLine="0"/>
        <w:jc w:val="left"/>
        <w:rPr>
          <w:rFonts w:ascii="Arial" w:cs="Arial" w:eastAsia="Arial" w:hAnsi="Arial"/>
        </w:rPr>
      </w:pPr>
      <w:r w:rsidDel="00000000" w:rsidR="00000000" w:rsidRPr="00000000">
        <w:rPr>
          <w:rtl w:val="0"/>
        </w:rPr>
      </w:r>
    </w:p>
    <w:tbl>
      <w:tblPr>
        <w:tblStyle w:val="Table5"/>
        <w:tblW w:w="984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0"/>
        <w:gridCol w:w="1455"/>
        <w:gridCol w:w="2610"/>
        <w:gridCol w:w="3765"/>
        <w:tblGridChange w:id="0">
          <w:tblGrid>
            <w:gridCol w:w="2010"/>
            <w:gridCol w:w="1455"/>
            <w:gridCol w:w="2610"/>
            <w:gridCol w:w="3765"/>
          </w:tblGrid>
        </w:tblGridChange>
      </w:tblGrid>
      <w:tr>
        <w:trPr>
          <w:cantSplit w:val="0"/>
          <w:tblHeader w:val="0"/>
        </w:trPr>
        <w:tc>
          <w:tcPr>
            <w:tcMar>
              <w:top w:w="60.0" w:type="dxa"/>
              <w:left w:w="120.0" w:type="dxa"/>
              <w:bottom w:w="30.0" w:type="dxa"/>
              <w:right w:w="120.0" w:type="dxa"/>
            </w:tcMar>
          </w:tcPr>
          <w:p w:rsidR="00000000" w:rsidDel="00000000" w:rsidP="00000000" w:rsidRDefault="00000000" w:rsidRPr="00000000" w14:paraId="0000014D">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Log Category (Category)</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14E">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Sub-Type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14F">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Trigger Scenario Description (Trigger Event)</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150">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Key Payload Fields </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151">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 Status Transition Log</w:t>
              <w:br w:type="textWrapping"/>
              <w:t xml:space="preserve">(Workflow Status)</w:t>
            </w:r>
          </w:p>
          <w:p w:rsidR="00000000" w:rsidDel="00000000" w:rsidP="00000000" w:rsidRDefault="00000000" w:rsidRPr="00000000" w14:paraId="00000152">
            <w:pPr>
              <w:spacing w:after="120" w:before="120" w:line="288" w:lineRule="auto"/>
              <w:ind w:left="0" w:firstLine="0"/>
              <w:jc w:val="left"/>
              <w:rPr>
                <w:rFonts w:ascii="Arial" w:cs="Arial" w:eastAsia="Arial" w:hAnsi="Arial"/>
                <w:sz w:val="18"/>
                <w:szCs w:val="18"/>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153">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Order Status Change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154">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When the order status changes (e.g., Pending -&gt; Reviewing). </w:t>
            </w:r>
          </w:p>
        </w:tc>
        <w:tc>
          <w:tcPr>
            <w:tcMar>
              <w:top w:w="60.0" w:type="dxa"/>
              <w:left w:w="120.0" w:type="dxa"/>
              <w:bottom w:w="30.0" w:type="dxa"/>
              <w:right w:w="120.0" w:type="dxa"/>
            </w:tcMar>
          </w:tcPr>
          <w:p w:rsidR="00000000" w:rsidDel="00000000" w:rsidP="00000000" w:rsidRDefault="00000000" w:rsidRPr="00000000" w14:paraId="00000155">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Pre-Status: Status before change</w:t>
              <w:br w:type="textWrapping"/>
              <w:t xml:space="preserve">• Post-Status: Status after change</w:t>
              <w:br w:type="textWrapping"/>
              <w:t xml:space="preserve">• Action: Triggered action (e.g., Submit/Reject)</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156">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 Case</w:t>
            </w:r>
          </w:p>
          <w:p w:rsidR="00000000" w:rsidDel="00000000" w:rsidP="00000000" w:rsidRDefault="00000000" w:rsidRPr="00000000" w14:paraId="00000157">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Modification Log</w:t>
            </w:r>
          </w:p>
          <w:p w:rsidR="00000000" w:rsidDel="00000000" w:rsidP="00000000" w:rsidRDefault="00000000" w:rsidRPr="00000000" w14:paraId="00000158">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(Modification Log)</w:t>
            </w:r>
          </w:p>
          <w:p w:rsidR="00000000" w:rsidDel="00000000" w:rsidP="00000000" w:rsidRDefault="00000000" w:rsidRPr="00000000" w14:paraId="00000159">
            <w:pPr>
              <w:spacing w:after="120" w:before="120" w:line="288" w:lineRule="auto"/>
              <w:ind w:left="0" w:firstLine="0"/>
              <w:jc w:val="left"/>
              <w:rPr>
                <w:rFonts w:ascii="Arial" w:cs="Arial" w:eastAsia="Arial" w:hAnsi="Arial"/>
                <w:sz w:val="18"/>
                <w:szCs w:val="18"/>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15A">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appeal/cilt</w:t>
            </w:r>
            <w:r w:rsidDel="00000000" w:rsidR="00000000" w:rsidRPr="00000000">
              <w:rPr>
                <w:rtl w:val="0"/>
              </w:rPr>
            </w:r>
          </w:p>
          <w:p w:rsidR="00000000" w:rsidDel="00000000" w:rsidP="00000000" w:rsidRDefault="00000000" w:rsidRPr="00000000" w14:paraId="0000015B">
            <w:pPr>
              <w:spacing w:after="120" w:before="120" w:line="288" w:lineRule="auto"/>
              <w:ind w:left="0" w:firstLine="0"/>
              <w:jc w:val="left"/>
              <w:rPr>
                <w:rFonts w:ascii="Arial" w:cs="Arial" w:eastAsia="Arial" w:hAnsi="Arial"/>
                <w:sz w:val="18"/>
                <w:szCs w:val="18"/>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15C">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When an appeal or cilt occurs, it is necessary to record the change records of all fields in the order for both the previous and subsequent times; </w:t>
            </w:r>
          </w:p>
          <w:p w:rsidR="00000000" w:rsidDel="00000000" w:rsidP="00000000" w:rsidRDefault="00000000" w:rsidRPr="00000000" w14:paraId="0000015D">
            <w:pPr>
              <w:spacing w:after="120" w:before="120" w:line="288" w:lineRule="auto"/>
              <w:ind w:left="0" w:firstLine="0"/>
              <w:jc w:val="left"/>
              <w:rPr>
                <w:rFonts w:ascii="Arial" w:cs="Arial" w:eastAsia="Arial" w:hAnsi="Arial"/>
                <w:sz w:val="18"/>
                <w:szCs w:val="18"/>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15E">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First submission</w:t>
            </w:r>
          </w:p>
          <w:p w:rsidR="00000000" w:rsidDel="00000000" w:rsidP="00000000" w:rsidRDefault="00000000" w:rsidRPr="00000000" w14:paraId="0000015F">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Initiate cilt (pre- and post-modification, accurate to the field) </w:t>
            </w:r>
          </w:p>
          <w:p w:rsidR="00000000" w:rsidDel="00000000" w:rsidP="00000000" w:rsidRDefault="00000000" w:rsidRPr="00000000" w14:paraId="00000160">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Initiate appeal (before and after modification, accurate to the field) </w:t>
            </w:r>
          </w:p>
          <w:p w:rsidR="00000000" w:rsidDel="00000000" w:rsidP="00000000" w:rsidRDefault="00000000" w:rsidRPr="00000000" w14:paraId="00000161">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File Upload (New File Record) </w:t>
            </w:r>
          </w:p>
          <w:p w:rsidR="00000000" w:rsidDel="00000000" w:rsidP="00000000" w:rsidRDefault="00000000" w:rsidRPr="00000000" w14:paraId="00000162">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File deletion (it is a concept of updating the version, not completely removing the file) </w:t>
            </w:r>
          </w:p>
          <w:p w:rsidR="00000000" w:rsidDel="00000000" w:rsidP="00000000" w:rsidRDefault="00000000" w:rsidRPr="00000000" w14:paraId="00000163">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Archiving logic (full documents)</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164">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 System Integration Log</w:t>
              <w:br w:type="textWrapping"/>
              <w:t xml:space="preserve">(Integration Exec)</w:t>
            </w:r>
          </w:p>
        </w:tc>
        <w:tc>
          <w:tcPr>
            <w:tcMar>
              <w:top w:w="60.0" w:type="dxa"/>
              <w:left w:w="120.0" w:type="dxa"/>
              <w:bottom w:w="30.0" w:type="dxa"/>
              <w:right w:w="120.0" w:type="dxa"/>
            </w:tcMar>
          </w:tcPr>
          <w:p w:rsidR="00000000" w:rsidDel="00000000" w:rsidP="00000000" w:rsidRDefault="00000000" w:rsidRPr="00000000" w14:paraId="00000165">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System Execution</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166">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When invoking an external system or internal microservice to complete a specific task. </w:t>
            </w:r>
          </w:p>
          <w:p w:rsidR="00000000" w:rsidDel="00000000" w:rsidP="00000000" w:rsidRDefault="00000000" w:rsidRPr="00000000" w14:paraId="00000167">
            <w:pPr>
              <w:spacing w:after="120" w:before="120" w:line="288" w:lineRule="auto"/>
              <w:ind w:left="0" w:firstLine="0"/>
              <w:jc w:val="left"/>
              <w:rPr>
                <w:rFonts w:ascii="Arial" w:cs="Arial" w:eastAsia="Arial" w:hAnsi="Arial"/>
                <w:sz w:val="18"/>
                <w:szCs w:val="18"/>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168">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System Name: Target System (e.g., Host, CTOS, AML)</w:t>
              <w:br w:type="textWrapping"/>
              <w:t xml:space="preserve">• Service: Interface Name</w:t>
              <w:br w:type="textWrapping"/>
              <w:t xml:space="preserve">• Result: Success / Fail</w:t>
              <w:br w:type="textWrapping"/>
              <w:t xml:space="preserve">• Note: Execution Remarks / Error Code</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169">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 Customer Communication Log</w:t>
              <w:br w:type="textWrapping"/>
              <w:t xml:space="preserve">(Communication)</w:t>
            </w:r>
          </w:p>
        </w:tc>
        <w:tc>
          <w:tcPr>
            <w:tcMar>
              <w:top w:w="60.0" w:type="dxa"/>
              <w:left w:w="120.0" w:type="dxa"/>
              <w:bottom w:w="30.0" w:type="dxa"/>
              <w:right w:w="120.0" w:type="dxa"/>
            </w:tcMar>
          </w:tcPr>
          <w:p w:rsidR="00000000" w:rsidDel="00000000" w:rsidP="00000000" w:rsidRDefault="00000000" w:rsidRPr="00000000" w14:paraId="0000016A">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SMS / Email Sent</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16B">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When sending notifications or verification codes. </w:t>
            </w:r>
          </w:p>
        </w:tc>
        <w:tc>
          <w:tcPr>
            <w:tcMar>
              <w:top w:w="60.0" w:type="dxa"/>
              <w:left w:w="120.0" w:type="dxa"/>
              <w:bottom w:w="30.0" w:type="dxa"/>
              <w:right w:w="120.0" w:type="dxa"/>
            </w:tcMar>
          </w:tcPr>
          <w:p w:rsidR="00000000" w:rsidDel="00000000" w:rsidP="00000000" w:rsidRDefault="00000000" w:rsidRPr="00000000" w14:paraId="0000016C">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Recipient: Customer name + Mobile number/Email</w:t>
              <w:br w:type="textWrapping"/>
              <w:t xml:space="preserve">• Content: Sent body (Sensitive information needs to be masked)</w:t>
              <w:br w:type="textWrapping"/>
              <w:t xml:space="preserve">• Status: Sent / Delivered / Failed</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16D">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4. Identity Authentication Log</w:t>
              <w:br w:type="textWrapping"/>
              <w:t xml:space="preserve">(Identity &amp; Verification)</w:t>
            </w:r>
          </w:p>
        </w:tc>
        <w:tc>
          <w:tcPr>
            <w:tcMar>
              <w:top w:w="60.0" w:type="dxa"/>
              <w:left w:w="120.0" w:type="dxa"/>
              <w:bottom w:w="30.0" w:type="dxa"/>
              <w:right w:w="120.0" w:type="dxa"/>
            </w:tcMar>
          </w:tcPr>
          <w:p w:rsidR="00000000" w:rsidDel="00000000" w:rsidP="00000000" w:rsidRDefault="00000000" w:rsidRPr="00000000" w14:paraId="0000016E">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Email Validation</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16F">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When an individual client clicks the verification link or the system performs verification. </w:t>
            </w:r>
          </w:p>
        </w:tc>
        <w:tc>
          <w:tcPr>
            <w:tcMar>
              <w:top w:w="60.0" w:type="dxa"/>
              <w:left w:w="120.0" w:type="dxa"/>
              <w:bottom w:w="30.0" w:type="dxa"/>
              <w:right w:w="120.0" w:type="dxa"/>
            </w:tcMar>
          </w:tcPr>
          <w:p w:rsidR="00000000" w:rsidDel="00000000" w:rsidP="00000000" w:rsidRDefault="00000000" w:rsidRPr="00000000" w14:paraId="00000170">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Email: Target Email</w:t>
              <w:br w:type="textWrapping"/>
              <w:t xml:space="preserve">• Validation Result: Valid / Invalid</w:t>
              <w:br w:type="textWrapping"/>
              <w:t xml:space="preserve">• Expiry: Validation Expiration Date</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171">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tcMar>
              <w:top w:w="60.0" w:type="dxa"/>
              <w:left w:w="120.0" w:type="dxa"/>
              <w:bottom w:w="30.0" w:type="dxa"/>
              <w:right w:w="120.0" w:type="dxa"/>
            </w:tcMar>
          </w:tcPr>
          <w:p w:rsidR="00000000" w:rsidDel="00000000" w:rsidP="00000000" w:rsidRDefault="00000000" w:rsidRPr="00000000" w14:paraId="00000172">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Biometric Scan</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173">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When performing biometric verification. </w:t>
            </w:r>
          </w:p>
        </w:tc>
        <w:tc>
          <w:tcPr>
            <w:tcMar>
              <w:top w:w="60.0" w:type="dxa"/>
              <w:left w:w="120.0" w:type="dxa"/>
              <w:bottom w:w="30.0" w:type="dxa"/>
              <w:right w:w="120.0" w:type="dxa"/>
            </w:tcMar>
          </w:tcPr>
          <w:p w:rsidR="00000000" w:rsidDel="00000000" w:rsidP="00000000" w:rsidRDefault="00000000" w:rsidRPr="00000000" w14:paraId="00000174">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Device Name: Name of the collection device</w:t>
              <w:br w:type="textWrapping"/>
              <w:t xml:space="preserve">• Customer ID: Customer ID number</w:t>
              <w:br w:type="textWrapping"/>
              <w:t xml:space="preserve">• Match Score: Match score (if any)</w:t>
              <w:br w:type="textWrapping"/>
              <w:t xml:space="preserve">• Status: Pass / Fail</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175">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5. Electronic Signature Log</w:t>
              <w:br w:type="textWrapping"/>
              <w:t xml:space="preserve">(Digital Signing)</w:t>
            </w:r>
          </w:p>
        </w:tc>
        <w:tc>
          <w:tcPr>
            <w:tcMar>
              <w:top w:w="60.0" w:type="dxa"/>
              <w:left w:w="120.0" w:type="dxa"/>
              <w:bottom w:w="30.0" w:type="dxa"/>
              <w:right w:w="120.0" w:type="dxa"/>
            </w:tcMar>
          </w:tcPr>
          <w:p w:rsidR="00000000" w:rsidDel="00000000" w:rsidP="00000000" w:rsidRDefault="00000000" w:rsidRPr="00000000" w14:paraId="00000176">
            <w:pPr>
              <w:spacing w:after="120" w:before="120" w:line="288" w:lineRule="auto"/>
              <w:ind w:left="0" w:firstLine="0"/>
              <w:jc w:val="left"/>
              <w:rPr>
                <w:rFonts w:ascii="Arial" w:cs="Arial" w:eastAsia="Arial" w:hAnsi="Arial"/>
                <w:sz w:val="18"/>
                <w:szCs w:val="18"/>
              </w:rPr>
            </w:pPr>
            <w:sdt>
              <w:sdtPr>
                <w:id w:val="1733503130"/>
                <w:tag w:val="goog_rdk_6"/>
              </w:sdtPr>
              <w:sdtContent>
                <w:commentRangeStart w:id="6"/>
              </w:sdtContent>
            </w:sdt>
            <w:r w:rsidDel="00000000" w:rsidR="00000000" w:rsidRPr="00000000">
              <w:rPr>
                <w:rFonts w:ascii="Arial" w:cs="Arial" w:eastAsia="Arial" w:hAnsi="Arial"/>
                <w:b w:val="1"/>
                <w:bCs w:val="1"/>
                <w:sz w:val="18"/>
                <w:szCs w:val="18"/>
                <w:rtl w:val="0"/>
              </w:rPr>
              <w:t xml:space="preserve">Consent</w:t>
            </w:r>
            <w:commentRangeEnd w:id="6"/>
            <w:r w:rsidDel="00000000" w:rsidR="00000000" w:rsidRPr="00000000">
              <w:commentReference w:id="6"/>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177">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Status changes during the credit authorization process.</w:t>
            </w:r>
          </w:p>
        </w:tc>
        <w:tc>
          <w:tcPr>
            <w:tcMar>
              <w:top w:w="60.0" w:type="dxa"/>
              <w:left w:w="120.0" w:type="dxa"/>
              <w:bottom w:w="30.0" w:type="dxa"/>
              <w:right w:w="120.0" w:type="dxa"/>
            </w:tcMar>
          </w:tcPr>
          <w:p w:rsidR="00000000" w:rsidDel="00000000" w:rsidP="00000000" w:rsidRDefault="00000000" w:rsidRPr="00000000" w14:paraId="00000178">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sdt>
              <w:sdtPr>
                <w:id w:val="-1576076825"/>
                <w:tag w:val="goog_rdk_7"/>
              </w:sdtPr>
              <w:sdtContent>
                <w:commentRangeStart w:id="7"/>
              </w:sdtContent>
            </w:sdt>
            <w:r w:rsidDel="00000000" w:rsidR="00000000" w:rsidRPr="00000000">
              <w:rPr>
                <w:rFonts w:ascii="Arial" w:cs="Arial" w:eastAsia="Arial" w:hAnsi="Arial"/>
                <w:sz w:val="18"/>
                <w:szCs w:val="18"/>
                <w:rtl w:val="0"/>
              </w:rPr>
              <w:t xml:space="preserve">C</w:t>
            </w:r>
            <w:commentRangeEnd w:id="7"/>
            <w:r w:rsidDel="00000000" w:rsidR="00000000" w:rsidRPr="00000000">
              <w:commentReference w:id="7"/>
            </w:r>
            <w:r w:rsidDel="00000000" w:rsidR="00000000" w:rsidRPr="00000000">
              <w:rPr>
                <w:rFonts w:ascii="Arial" w:cs="Arial" w:eastAsia="Arial" w:hAnsi="Arial"/>
                <w:sz w:val="18"/>
                <w:szCs w:val="18"/>
                <w:rtl w:val="0"/>
              </w:rPr>
              <w:t xml:space="preserve">onsent Type: </w:t>
            </w:r>
            <w:r w:rsidDel="00000000" w:rsidR="00000000" w:rsidRPr="00000000">
              <w:rPr>
                <w:rFonts w:ascii="Arial" w:cs="Arial" w:eastAsia="Arial" w:hAnsi="Arial"/>
                <w:color w:val="444746"/>
                <w:sz w:val="18"/>
                <w:szCs w:val="18"/>
                <w:rtl w:val="0"/>
              </w:rPr>
              <w:t xml:space="preserve">e-Consent / Pre-Consent / Manual Consent</w:t>
            </w:r>
            <w:r w:rsidDel="00000000" w:rsidR="00000000" w:rsidRPr="00000000">
              <w:rPr>
                <w:rFonts w:ascii="Arial" w:cs="Arial" w:eastAsia="Arial" w:hAnsi="Arial"/>
                <w:sz w:val="18"/>
                <w:szCs w:val="18"/>
                <w:rtl w:val="0"/>
              </w:rPr>
              <w:br w:type="textWrapping"/>
              <w:t xml:space="preserve">• Status: Sent / Replied / Expired / Signed</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179">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tcMar>
              <w:top w:w="60.0" w:type="dxa"/>
              <w:left w:w="120.0" w:type="dxa"/>
              <w:bottom w:w="30.0" w:type="dxa"/>
              <w:right w:w="120.0" w:type="dxa"/>
            </w:tcMar>
          </w:tcPr>
          <w:p w:rsidR="00000000" w:rsidDel="00000000" w:rsidP="00000000" w:rsidRDefault="00000000" w:rsidRPr="00000000" w14:paraId="0000017A">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E-Acceptance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17B">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Status changes during the final contract signing process.</w:t>
            </w:r>
          </w:p>
        </w:tc>
        <w:tc>
          <w:tcPr>
            <w:tcMar>
              <w:top w:w="60.0" w:type="dxa"/>
              <w:left w:w="120.0" w:type="dxa"/>
              <w:bottom w:w="30.0" w:type="dxa"/>
              <w:right w:w="120.0" w:type="dxa"/>
            </w:tcMar>
          </w:tcPr>
          <w:p w:rsidR="00000000" w:rsidDel="00000000" w:rsidP="00000000" w:rsidRDefault="00000000" w:rsidRPr="00000000" w14:paraId="0000017C">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Document ID: Contract Document Number</w:t>
              <w:br w:type="textWrapping"/>
              <w:t xml:space="preserve">• Status: Pending / Completed / Rejected</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17D">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6. Approval Audit Log</w:t>
              <w:br w:type="textWrapping"/>
              <w:t xml:space="preserve">(Approval Audit)</w:t>
            </w:r>
          </w:p>
        </w:tc>
        <w:tc>
          <w:tcPr>
            <w:tcMar>
              <w:top w:w="60.0" w:type="dxa"/>
              <w:left w:w="120.0" w:type="dxa"/>
              <w:bottom w:w="30.0" w:type="dxa"/>
              <w:right w:w="120.0" w:type="dxa"/>
            </w:tcMar>
          </w:tcPr>
          <w:p w:rsidR="00000000" w:rsidDel="00000000" w:rsidP="00000000" w:rsidRDefault="00000000" w:rsidRPr="00000000" w14:paraId="0000017E">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Price Approval</w:t>
            </w:r>
            <w:r w:rsidDel="00000000" w:rsidR="00000000" w:rsidRPr="00000000">
              <w:rPr>
                <w:rtl w:val="0"/>
              </w:rPr>
            </w:r>
          </w:p>
          <w:p w:rsidR="00000000" w:rsidDel="00000000" w:rsidP="00000000" w:rsidRDefault="00000000" w:rsidRPr="00000000" w14:paraId="0000017F">
            <w:pPr>
              <w:spacing w:after="120" w:before="120" w:line="288" w:lineRule="auto"/>
              <w:ind w:left="0" w:firstLine="0"/>
              <w:jc w:val="left"/>
              <w:rPr>
                <w:rFonts w:ascii="Arial" w:cs="Arial" w:eastAsia="Arial" w:hAnsi="Arial"/>
                <w:sz w:val="18"/>
                <w:szCs w:val="18"/>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180">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When the price approver completes the approval action. </w:t>
            </w:r>
          </w:p>
        </w:tc>
        <w:tc>
          <w:tcPr>
            <w:tcMar>
              <w:top w:w="60.0" w:type="dxa"/>
              <w:left w:w="120.0" w:type="dxa"/>
              <w:bottom w:w="30.0" w:type="dxa"/>
              <w:right w:w="120.0" w:type="dxa"/>
            </w:tcMar>
          </w:tcPr>
          <w:p w:rsidR="00000000" w:rsidDel="00000000" w:rsidP="00000000" w:rsidRDefault="00000000" w:rsidRPr="00000000" w14:paraId="00000181">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Approver: Actual Operator (Supports Support's proxy operation records)</w:t>
              <w:br w:type="textWrapping"/>
              <w:t xml:space="preserve">• Role: Operational Role</w:t>
              <w:br w:type="textWrapping"/>
              <w:t xml:space="preserve">• Price Before: Interest Rate/Structure Before Approval</w:t>
              <w:br w:type="textWrapping"/>
              <w:t xml:space="preserve">• Price After: Interest Rate/Structure After Approval</w:t>
            </w:r>
          </w:p>
        </w:tc>
      </w:tr>
      <w:tr>
        <w:trPr>
          <w:cantSplit w:val="0"/>
          <w:tblHeader w:val="0"/>
        </w:trPr>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182">
            <w:pPr>
              <w:spacing w:after="120" w:before="120" w:line="288"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7. Credit Approval Log</w:t>
            </w:r>
          </w:p>
          <w:p w:rsidR="00000000" w:rsidDel="00000000" w:rsidP="00000000" w:rsidRDefault="00000000" w:rsidRPr="00000000" w14:paraId="00000183">
            <w:pPr>
              <w:spacing w:after="120" w:before="120" w:line="288"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(Credit Approval Log)</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184">
            <w:pPr>
              <w:spacing w:after="120" w:before="120" w:line="28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Credit Approval Log</w:t>
            </w:r>
          </w:p>
          <w:p w:rsidR="00000000" w:rsidDel="00000000" w:rsidP="00000000" w:rsidRDefault="00000000" w:rsidRPr="00000000" w14:paraId="00000185">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186">
            <w:pPr>
              <w:spacing w:after="120" w:before="120" w:line="288"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Historical credit approval records for this case</w:t>
            </w:r>
          </w:p>
        </w:tc>
        <w:tc>
          <w:tcPr>
            <w:tcBorders>
              <w:top w:color="dee0e3" w:space="0" w:sz="4" w:val="single"/>
              <w:left w:color="dee0e3" w:space="0" w:sz="4" w:val="single"/>
              <w:bottom w:color="dee0e3" w:space="0" w:sz="4" w:val="single"/>
              <w:right w:color="dee0e3" w:space="0" w:sz="4" w:val="single"/>
            </w:tcBorders>
            <w:tcMar>
              <w:top w:w="120.0" w:type="dxa"/>
              <w:left w:w="120.0" w:type="dxa"/>
              <w:bottom w:w="120.0" w:type="dxa"/>
              <w:right w:w="120.0" w:type="dxa"/>
            </w:tcMar>
            <w:vAlign w:val="top"/>
          </w:tcPr>
          <w:p w:rsidR="00000000" w:rsidDel="00000000" w:rsidP="00000000" w:rsidRDefault="00000000" w:rsidRPr="00000000" w14:paraId="00000187">
            <w:pPr>
              <w:spacing w:after="120" w:before="120" w:line="288"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Approver: Actual Operator (Supports Support's Proxy Operation Records)</w:t>
            </w:r>
          </w:p>
          <w:p w:rsidR="00000000" w:rsidDel="00000000" w:rsidP="00000000" w:rsidRDefault="00000000" w:rsidRPr="00000000" w14:paraId="00000188">
            <w:pPr>
              <w:spacing w:after="120" w:before="120" w:line="288"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Amount: Installment Amount</w:t>
            </w:r>
          </w:p>
          <w:p w:rsidR="00000000" w:rsidDel="00000000" w:rsidP="00000000" w:rsidRDefault="00000000" w:rsidRPr="00000000" w14:paraId="00000189">
            <w:pPr>
              <w:spacing w:after="120" w:before="120" w:line="288"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Tenurer: Term</w:t>
            </w:r>
          </w:p>
          <w:p w:rsidR="00000000" w:rsidDel="00000000" w:rsidP="00000000" w:rsidRDefault="00000000" w:rsidRPr="00000000" w14:paraId="0000018A">
            <w:pPr>
              <w:spacing w:after="120" w:before="120" w:line="288"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Resultr: Result (Rejected/Approved)</w:t>
            </w:r>
          </w:p>
        </w:tc>
      </w:tr>
    </w:tbl>
    <w:p w:rsidR="00000000" w:rsidDel="00000000" w:rsidP="00000000" w:rsidRDefault="00000000" w:rsidRPr="00000000" w14:paraId="0000018B">
      <w:pPr>
        <w:pStyle w:val="Heading3"/>
        <w:spacing w:after="120" w:before="300" w:line="288" w:lineRule="auto"/>
        <w:rPr/>
      </w:pPr>
      <w:bookmarkStart w:colFirst="0" w:colLast="0" w:name="_heading=h.6yzfgcruczrp" w:id="31"/>
      <w:bookmarkEnd w:id="31"/>
      <w:r w:rsidDel="00000000" w:rsidR="00000000" w:rsidRPr="00000000">
        <w:rPr>
          <w:color w:val="3370ff"/>
          <w:rtl w:val="0"/>
        </w:rPr>
        <w:t xml:space="preserve">2.2.4 </w:t>
      </w:r>
      <w:r w:rsidDel="00000000" w:rsidR="00000000" w:rsidRPr="00000000">
        <w:rPr>
          <w:rtl w:val="0"/>
        </w:rPr>
        <w:t xml:space="preserve">Data Display &amp; Access Control (Display &amp; Access Control)</w:t>
      </w:r>
    </w:p>
    <w:p w:rsidR="00000000" w:rsidDel="00000000" w:rsidP="00000000" w:rsidRDefault="00000000" w:rsidRPr="00000000" w14:paraId="0000018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Display Location</w:t>
      </w:r>
      <w:r w:rsidDel="00000000" w:rsidR="00000000" w:rsidRPr="00000000">
        <w:rPr>
          <w:rFonts w:ascii="Arial" w:cs="Arial" w:eastAsia="Arial" w:hAnsi="Arial"/>
          <w:sz w:val="22"/>
          <w:szCs w:val="22"/>
          <w:rtl w:val="0"/>
        </w:rPr>
        <w:t xml:space="preserve">: In the </w:t>
      </w:r>
      <w:r w:rsidDel="00000000" w:rsidR="00000000" w:rsidRPr="00000000">
        <w:rPr>
          <w:rFonts w:ascii="Arial" w:cs="Arial" w:eastAsia="Arial" w:hAnsi="Arial"/>
          <w:b w:val="1"/>
          <w:bCs w:val="1"/>
          <w:sz w:val="22"/>
          <w:szCs w:val="22"/>
          <w:rtl w:val="0"/>
        </w:rPr>
        <w:t xml:space="preserve">"Activity Logs"</w:t>
      </w:r>
      <w:r w:rsidDel="00000000" w:rsidR="00000000" w:rsidRPr="00000000">
        <w:rPr>
          <w:rFonts w:ascii="Arial" w:cs="Arial" w:eastAsia="Arial" w:hAnsi="Arial"/>
          <w:sz w:val="22"/>
          <w:szCs w:val="22"/>
          <w:rtl w:val="0"/>
        </w:rPr>
        <w:t xml:space="preserve"> panel of CrediOS Order Details.</w:t>
      </w:r>
    </w:p>
    <w:p w:rsidR="00000000" w:rsidDel="00000000" w:rsidP="00000000" w:rsidRDefault="00000000" w:rsidRPr="00000000" w14:paraId="0000018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Sorting Rule</w:t>
      </w:r>
      <w:r w:rsidDel="00000000" w:rsidR="00000000" w:rsidRPr="00000000">
        <w:rPr>
          <w:rFonts w:ascii="Arial" w:cs="Arial" w:eastAsia="Arial" w:hAnsi="Arial"/>
          <w:sz w:val="22"/>
          <w:szCs w:val="22"/>
          <w:rtl w:val="0"/>
        </w:rPr>
        <w:t xml:space="preserve">: Default sorting is in reverse chronological order (Latest on Top).</w:t>
      </w:r>
    </w:p>
    <w:p w:rsidR="00000000" w:rsidDel="00000000" w:rsidP="00000000" w:rsidRDefault="00000000" w:rsidRPr="00000000" w14:paraId="0000018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Privacy Protection</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8F">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12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Masking</w:t>
      </w:r>
      <w:r w:rsidDel="00000000" w:rsidR="00000000" w:rsidRPr="00000000">
        <w:rPr>
          <w:rFonts w:ascii="Arial" w:cs="Arial" w:eastAsia="Arial" w:hAnsi="Arial"/>
          <w:sz w:val="22"/>
          <w:szCs w:val="22"/>
          <w:rtl w:val="0"/>
        </w:rPr>
        <w:t xml:space="preserve">: For the SMS/email body recorded in the log, the parts involving verification codes or PII information must be masked (e.g., </w:t>
      </w:r>
      <w:r w:rsidDel="00000000" w:rsidR="00000000" w:rsidRPr="00000000">
        <w:rPr>
          <w:rFonts w:ascii="Arial" w:cs="Arial" w:eastAsia="Arial" w:hAnsi="Arial"/>
          <w:sz w:val="22"/>
          <w:szCs w:val="22"/>
          <w:shd w:fill="eff0f1" w:val="clear"/>
          <w:rtl w:val="0"/>
        </w:rPr>
        <w:t xml:space="preserve">Your OTP is ******</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90">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12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Access Permission</w:t>
      </w:r>
      <w:r w:rsidDel="00000000" w:rsidR="00000000" w:rsidRPr="00000000">
        <w:rPr>
          <w:rFonts w:ascii="Arial" w:cs="Arial" w:eastAsia="Arial" w:hAnsi="Arial"/>
          <w:sz w:val="22"/>
          <w:szCs w:val="22"/>
          <w:rtl w:val="0"/>
        </w:rPr>
        <w:t xml:space="preserve">: Ordinary sales staff can only view business logs except for "System Integration Logs"; Admin or IT Support roles can view complete technical logs.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2">
      <w:pPr>
        <w:pStyle w:val="Heading2"/>
        <w:spacing w:before="320" w:lineRule="auto"/>
        <w:ind w:firstLine="720"/>
        <w:rPr/>
      </w:pPr>
      <w:bookmarkStart w:colFirst="0" w:colLast="0" w:name="_heading=h.uqbzwnhyth50" w:id="32"/>
      <w:bookmarkEnd w:id="32"/>
      <w:r w:rsidDel="00000000" w:rsidR="00000000" w:rsidRPr="00000000">
        <w:rPr>
          <w:color w:val="3370ff"/>
          <w:rtl w:val="0"/>
        </w:rPr>
        <w:t xml:space="preserve">2.3 </w:t>
      </w:r>
      <w:r w:rsidDel="00000000" w:rsidR="00000000" w:rsidRPr="00000000">
        <w:rPr>
          <w:rtl w:val="0"/>
        </w:rPr>
        <w:t xml:space="preserve">Role BackUP Function</w:t>
      </w:r>
    </w:p>
    <w:p w:rsidR="00000000" w:rsidDel="00000000" w:rsidP="00000000" w:rsidRDefault="00000000" w:rsidRPr="00000000" w14:paraId="00000193">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sz w:val="22"/>
          <w:szCs w:val="22"/>
          <w:rtl w:val="0"/>
        </w:rPr>
        <w:t xml:space="preserve">Allows Sales team (Sales Support/Officer/Sales Manager/HOS) and other TEAM roles in the system (User A) to designate another colleague of the same role (User B) as their temporary agent (Backup). During the effective period of the setting, the system automatically transfers new cases originally assigned to User A to User B's task list for processing, but the performance and data ownership of the cases still belong to User A. </w:t>
      </w:r>
      <w:r w:rsidDel="00000000" w:rsidR="00000000" w:rsidRPr="00000000">
        <w:rPr>
          <w:rtl w:val="0"/>
        </w:rPr>
      </w:r>
    </w:p>
    <w:p w:rsidR="00000000" w:rsidDel="00000000" w:rsidP="00000000" w:rsidRDefault="00000000" w:rsidRPr="00000000" w14:paraId="00000194">
      <w:pPr>
        <w:pStyle w:val="Heading3"/>
        <w:spacing w:after="120" w:before="300" w:line="288" w:lineRule="auto"/>
        <w:rPr/>
      </w:pPr>
      <w:bookmarkStart w:colFirst="0" w:colLast="0" w:name="_heading=h.gsezua9ebke" w:id="33"/>
      <w:bookmarkEnd w:id="33"/>
      <w:r w:rsidDel="00000000" w:rsidR="00000000" w:rsidRPr="00000000">
        <w:rPr>
          <w:color w:val="3370ff"/>
          <w:rtl w:val="0"/>
        </w:rPr>
        <w:t xml:space="preserve">2.3.1 </w:t>
      </w:r>
      <w:r w:rsidDel="00000000" w:rsidR="00000000" w:rsidRPr="00000000">
        <w:rPr>
          <w:rtl w:val="0"/>
        </w:rPr>
        <w:t xml:space="preserve">Set Agent (Configuration) </w:t>
      </w:r>
    </w:p>
    <w:p w:rsidR="00000000" w:rsidDel="00000000" w:rsidP="00000000" w:rsidRDefault="00000000" w:rsidRPr="00000000" w14:paraId="0000019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Entry </w:t>
      </w:r>
      <w:r w:rsidDel="00000000" w:rsidR="00000000" w:rsidRPr="00000000">
        <w:rPr>
          <w:rFonts w:ascii="Arial" w:cs="Arial" w:eastAsia="Arial" w:hAnsi="Arial"/>
          <w:sz w:val="22"/>
          <w:szCs w:val="22"/>
          <w:rtl w:val="0"/>
        </w:rPr>
        <w:t xml:space="preserve">: User individual Center / Settings / Agent Settings (My Delegate). </w:t>
      </w:r>
    </w:p>
    <w:p w:rsidR="00000000" w:rsidDel="00000000" w:rsidP="00000000" w:rsidRDefault="00000000" w:rsidRPr="00000000" w14:paraId="0000019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Operation Item</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97">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12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Select Agent (Select Person)</w:t>
      </w:r>
      <w:r w:rsidDel="00000000" w:rsidR="00000000" w:rsidRPr="00000000">
        <w:rPr>
          <w:rFonts w:ascii="Arial" w:cs="Arial" w:eastAsia="Arial" w:hAnsi="Arial"/>
          <w:sz w:val="22"/>
          <w:szCs w:val="22"/>
          <w:rtl w:val="0"/>
        </w:rPr>
        <w:t xml:space="preserve">: Only allows selecting active users within the same administrative unit (Branch/Delivery) with the same role permissions (Role).</w:t>
      </w:r>
    </w:p>
    <w:p w:rsidR="00000000" w:rsidDel="00000000" w:rsidP="00000000" w:rsidRDefault="00000000" w:rsidRPr="00000000" w14:paraId="00000198">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12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Effective Period</w:t>
      </w:r>
      <w:r w:rsidDel="00000000" w:rsidR="00000000" w:rsidRPr="00000000">
        <w:rPr>
          <w:rFonts w:ascii="Arial" w:cs="Arial" w:eastAsia="Arial" w:hAnsi="Arial"/>
          <w:sz w:val="22"/>
          <w:szCs w:val="22"/>
          <w:rtl w:val="0"/>
        </w:rPr>
        <w:t xml:space="preserve">: Select "Start Time" to "End Time" (accurate to the second).</w:t>
      </w:r>
    </w:p>
    <w:p w:rsidR="00000000" w:rsidDel="00000000" w:rsidP="00000000" w:rsidRDefault="00000000" w:rsidRPr="00000000" w14:paraId="0000019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Verification Rule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9A">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12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You cannot select yourself. </w:t>
      </w:r>
    </w:p>
    <w:p w:rsidR="00000000" w:rsidDel="00000000" w:rsidP="00000000" w:rsidRDefault="00000000" w:rsidRPr="00000000" w14:paraId="0000019B">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12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Users with the current status of "Out of Office" cannot be selected.</w:t>
      </w:r>
    </w:p>
    <w:p w:rsidR="00000000" w:rsidDel="00000000" w:rsidP="00000000" w:rsidRDefault="00000000" w:rsidRPr="00000000" w14:paraId="0000019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Only one valid </w:t>
      </w:r>
      <w:r w:rsidDel="00000000" w:rsidR="00000000" w:rsidRPr="00000000">
        <w:rPr>
          <w:rFonts w:ascii="Arial" w:cs="Arial" w:eastAsia="Arial" w:hAnsi="Arial"/>
          <w:b w:val="1"/>
          <w:bCs w:val="1"/>
          <w:sz w:val="22"/>
          <w:szCs w:val="22"/>
          <w:rtl w:val="0"/>
        </w:rPr>
        <w:t xml:space="preserve">Backup</w:t>
      </w:r>
      <w:r w:rsidDel="00000000" w:rsidR="00000000" w:rsidRPr="00000000">
        <w:rPr>
          <w:rFonts w:ascii="Arial" w:cs="Arial" w:eastAsia="Arial" w:hAnsi="Arial"/>
          <w:sz w:val="22"/>
          <w:szCs w:val="22"/>
          <w:rtl w:val="0"/>
        </w:rPr>
        <w:t xml:space="preserve"> setting is allowed to exist within the same time period. </w:t>
      </w:r>
    </w:p>
    <w:p w:rsidR="00000000" w:rsidDel="00000000" w:rsidP="00000000" w:rsidRDefault="00000000" w:rsidRPr="00000000" w14:paraId="0000019D">
      <w:pPr>
        <w:pStyle w:val="Heading3"/>
        <w:spacing w:after="120" w:before="300" w:line="288" w:lineRule="auto"/>
        <w:rPr/>
      </w:pPr>
      <w:bookmarkStart w:colFirst="0" w:colLast="0" w:name="_heading=h.9hovki13l0ta" w:id="34"/>
      <w:bookmarkEnd w:id="34"/>
      <w:r w:rsidDel="00000000" w:rsidR="00000000" w:rsidRPr="00000000">
        <w:rPr>
          <w:color w:val="3370ff"/>
          <w:rtl w:val="0"/>
        </w:rPr>
        <w:t xml:space="preserve">2.3.2 </w:t>
      </w:r>
      <w:r w:rsidDel="00000000" w:rsidR="00000000" w:rsidRPr="00000000">
        <w:rPr>
          <w:rtl w:val="0"/>
        </w:rPr>
        <w:t xml:space="preserve">Routing Logic </w:t>
      </w:r>
    </w:p>
    <w:p w:rsidR="00000000" w:rsidDel="00000000" w:rsidP="00000000" w:rsidRDefault="00000000" w:rsidRPr="00000000" w14:paraId="0000019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Trigger Scenario</w:t>
      </w:r>
      <w:r w:rsidDel="00000000" w:rsidR="00000000" w:rsidRPr="00000000">
        <w:rPr>
          <w:rFonts w:ascii="Arial" w:cs="Arial" w:eastAsia="Arial" w:hAnsi="Arial"/>
          <w:sz w:val="22"/>
          <w:szCs w:val="22"/>
          <w:rtl w:val="0"/>
        </w:rPr>
        <w:t xml:space="preserve">: When the system (Auto-assignment) or a supervisor attempts to assign a new case to User A.</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Judgment Logic</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12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sz w:val="22"/>
          <w:szCs w:val="22"/>
          <w:shd w:fill="eff0f1" w:val="clear"/>
          <w:rtl w:val="0"/>
        </w:rPr>
        <w:t xml:space="preserve">IF</w:t>
      </w:r>
      <w:r w:rsidDel="00000000" w:rsidR="00000000" w:rsidRPr="00000000">
        <w:rPr>
          <w:rFonts w:ascii="Arial" w:cs="Arial" w:eastAsia="Arial" w:hAnsi="Arial"/>
          <w:sz w:val="22"/>
          <w:szCs w:val="22"/>
          <w:rtl w:val="0"/>
        </w:rPr>
        <w:t xml:space="preserve"> the current time is within the effective range of Backup:</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12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Current Handler</w:t>
      </w:r>
      <w:r w:rsidDel="00000000" w:rsidR="00000000" w:rsidRPr="00000000">
        <w:rPr>
          <w:rFonts w:ascii="Arial" w:cs="Arial" w:eastAsia="Arial" w:hAnsi="Arial"/>
          <w:sz w:val="22"/>
          <w:szCs w:val="22"/>
          <w:rtl w:val="0"/>
        </w:rPr>
        <w:t xml:space="preserve">: Assigned to </w:t>
      </w:r>
      <w:r w:rsidDel="00000000" w:rsidR="00000000" w:rsidRPr="00000000">
        <w:rPr>
          <w:rFonts w:ascii="Arial" w:cs="Arial" w:eastAsia="Arial" w:hAnsi="Arial"/>
          <w:b w:val="1"/>
          <w:bCs w:val="1"/>
          <w:sz w:val="22"/>
          <w:szCs w:val="22"/>
          <w:rtl w:val="0"/>
        </w:rPr>
        <w:t xml:space="preserve">User B (Backup)</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12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Case Owner</w:t>
      </w:r>
      <w:r w:rsidDel="00000000" w:rsidR="00000000" w:rsidRPr="00000000">
        <w:rPr>
          <w:rFonts w:ascii="Arial" w:cs="Arial" w:eastAsia="Arial" w:hAnsi="Arial"/>
          <w:sz w:val="22"/>
          <w:szCs w:val="22"/>
          <w:rtl w:val="0"/>
        </w:rPr>
        <w:t xml:space="preserve">: Remains as </w:t>
      </w:r>
      <w:r w:rsidDel="00000000" w:rsidR="00000000" w:rsidRPr="00000000">
        <w:rPr>
          <w:rFonts w:ascii="Arial" w:cs="Arial" w:eastAsia="Arial" w:hAnsi="Arial"/>
          <w:b w:val="1"/>
          <w:bCs w:val="1"/>
          <w:sz w:val="22"/>
          <w:szCs w:val="22"/>
          <w:rtl w:val="0"/>
        </w:rPr>
        <w:t xml:space="preserve">User A (Original)</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12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Task List Visibility</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120" w:line="288" w:lineRule="auto"/>
        <w:ind w:left="216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User B's To-Do List: Visible and marked as "[User A] Proxy".</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120" w:line="288" w:lineRule="auto"/>
        <w:ind w:left="216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User A's All List (All List): Visible, status synchronously updated.</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All rights reserved </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12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Despite the Backup setting, User A still retains full operational permissions (Read/Write/Submit) for this case. If User A actively intervenes in the handling, the system does not need to intercept. </w:t>
      </w:r>
    </w:p>
    <w:p w:rsidR="00000000" w:rsidDel="00000000" w:rsidP="00000000" w:rsidRDefault="00000000" w:rsidRPr="00000000" w14:paraId="000001A8">
      <w:pPr>
        <w:pStyle w:val="Heading3"/>
        <w:spacing w:after="120" w:before="300" w:line="288" w:lineRule="auto"/>
        <w:rPr/>
      </w:pPr>
      <w:bookmarkStart w:colFirst="0" w:colLast="0" w:name="_heading=h.ocok3mlwt1sb" w:id="35"/>
      <w:bookmarkEnd w:id="35"/>
      <w:r w:rsidDel="00000000" w:rsidR="00000000" w:rsidRPr="00000000">
        <w:rPr>
          <w:color w:val="3370ff"/>
          <w:rtl w:val="0"/>
        </w:rPr>
        <w:t xml:space="preserve">2.3.3 </w:t>
      </w:r>
      <w:r w:rsidDel="00000000" w:rsidR="00000000" w:rsidRPr="00000000">
        <w:rPr>
          <w:rtl w:val="0"/>
        </w:rPr>
        <w:t xml:space="preserve">Agent Automatic Termination</w:t>
      </w:r>
    </w:p>
    <w:p w:rsidR="00000000" w:rsidDel="00000000" w:rsidP="00000000" w:rsidRDefault="00000000" w:rsidRPr="00000000" w14:paraId="000001A9">
      <w:pPr>
        <w:numPr>
          <w:ilvl w:val="0"/>
          <w:numId w:val="55"/>
        </w:numPr>
        <w:spacing w:after="0" w:afterAutospacing="0" w:before="120" w:line="288"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When the system time exceeds the "End Time", the Backup relationship automatically becomes invalid. </w:t>
      </w:r>
      <w:r w:rsidDel="00000000" w:rsidR="00000000" w:rsidRPr="00000000">
        <w:rPr>
          <w:rtl w:val="0"/>
        </w:rPr>
      </w:r>
    </w:p>
    <w:p w:rsidR="00000000" w:rsidDel="00000000" w:rsidP="00000000" w:rsidRDefault="00000000" w:rsidRPr="00000000" w14:paraId="000001AA">
      <w:pPr>
        <w:numPr>
          <w:ilvl w:val="0"/>
          <w:numId w:val="55"/>
        </w:numPr>
        <w:spacing w:after="0" w:afterAutospacing="0" w:before="0" w:beforeAutospacing="0" w:line="288"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Subsequent newly incoming cases will resume normal routing and be directly assigned to User A.</w:t>
      </w:r>
      <w:r w:rsidDel="00000000" w:rsidR="00000000" w:rsidRPr="00000000">
        <w:rPr>
          <w:rtl w:val="0"/>
        </w:rPr>
      </w:r>
    </w:p>
    <w:p w:rsidR="00000000" w:rsidDel="00000000" w:rsidP="00000000" w:rsidRDefault="00000000" w:rsidRPr="00000000" w14:paraId="000001AB">
      <w:pPr>
        <w:numPr>
          <w:ilvl w:val="0"/>
          <w:numId w:val="55"/>
        </w:numPr>
        <w:spacing w:after="120" w:before="0" w:beforeAutospacing="0" w:line="288" w:lineRule="auto"/>
        <w:ind w:left="720" w:hanging="360"/>
        <w:jc w:val="left"/>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Note </w:t>
      </w:r>
      <w:r w:rsidDel="00000000" w:rsidR="00000000" w:rsidRPr="00000000">
        <w:rPr>
          <w:rFonts w:ascii="Arial" w:cs="Arial" w:eastAsia="Arial" w:hAnsi="Arial"/>
          <w:sz w:val="22"/>
          <w:szCs w:val="22"/>
          <w:rtl w:val="0"/>
        </w:rPr>
        <w:t xml:space="preserve">: During the agency period, </w:t>
      </w:r>
      <w:r w:rsidDel="00000000" w:rsidR="00000000" w:rsidRPr="00000000">
        <w:rPr>
          <w:rFonts w:ascii="Arial" w:cs="Arial" w:eastAsia="Arial" w:hAnsi="Arial"/>
          <w:b w:val="1"/>
          <w:bCs w:val="1"/>
          <w:sz w:val="22"/>
          <w:szCs w:val="22"/>
          <w:rtl w:val="0"/>
        </w:rPr>
        <w:t xml:space="preserve"> the existing cases that have been assigned </w:t>
      </w:r>
      <w:r w:rsidDel="00000000" w:rsidR="00000000" w:rsidRPr="00000000">
        <w:rPr>
          <w:rFonts w:ascii="Arial" w:cs="Arial" w:eastAsia="Arial" w:hAnsi="Arial"/>
          <w:sz w:val="22"/>
          <w:szCs w:val="22"/>
          <w:rtl w:val="0"/>
        </w:rPr>
        <w:t xml:space="preserve"> to User B, </w:t>
      </w:r>
      <w:r w:rsidDel="00000000" w:rsidR="00000000" w:rsidRPr="00000000">
        <w:rPr>
          <w:rFonts w:ascii="Arial" w:cs="Arial" w:eastAsia="Arial" w:hAnsi="Arial"/>
          <w:b w:val="1"/>
          <w:bCs w:val="1"/>
          <w:sz w:val="22"/>
          <w:szCs w:val="22"/>
          <w:rtl w:val="0"/>
        </w:rPr>
        <w:t xml:space="preserve"> will not </w:t>
      </w:r>
      <w:r w:rsidDel="00000000" w:rsidR="00000000" w:rsidRPr="00000000">
        <w:rPr>
          <w:rFonts w:ascii="Arial" w:cs="Arial" w:eastAsia="Arial" w:hAnsi="Arial"/>
          <w:sz w:val="22"/>
          <w:szCs w:val="22"/>
          <w:rtl w:val="0"/>
        </w:rPr>
        <w:t xml:space="preserve"> automatically revert to User A, and require User B to complete the processing or manually transfer the case. </w:t>
      </w:r>
      <w:r w:rsidDel="00000000" w:rsidR="00000000" w:rsidRPr="00000000">
        <w:rPr>
          <w:rtl w:val="0"/>
        </w:rPr>
      </w:r>
    </w:p>
    <w:p w:rsidR="00000000" w:rsidDel="00000000" w:rsidP="00000000" w:rsidRDefault="00000000" w:rsidRPr="00000000" w14:paraId="000001AC">
      <w:pPr>
        <w:spacing w:after="120" w:before="120" w:line="288"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AD">
      <w:pPr>
        <w:pStyle w:val="Heading2"/>
        <w:spacing w:after="120" w:before="320" w:line="288" w:lineRule="auto"/>
        <w:rPr/>
      </w:pPr>
      <w:bookmarkStart w:colFirst="0" w:colLast="0" w:name="_heading=h.rxdvpxuf2sxn" w:id="36"/>
      <w:bookmarkEnd w:id="36"/>
      <w:r w:rsidDel="00000000" w:rsidR="00000000" w:rsidRPr="00000000">
        <w:rPr>
          <w:color w:val="3370ff"/>
          <w:rtl w:val="0"/>
        </w:rPr>
        <w:t xml:space="preserve">2.4 </w:t>
      </w:r>
      <w:r w:rsidDel="00000000" w:rsidR="00000000" w:rsidRPr="00000000">
        <w:rPr>
          <w:rtl w:val="0"/>
        </w:rPr>
        <w:t xml:space="preserve">Role tag Out of Office</w:t>
      </w:r>
    </w:p>
    <w:p w:rsidR="00000000" w:rsidDel="00000000" w:rsidP="00000000" w:rsidRDefault="00000000" w:rsidRPr="00000000" w14:paraId="000001AE">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sz w:val="22"/>
          <w:szCs w:val="22"/>
          <w:rtl w:val="0"/>
        </w:rPr>
        <w:t xml:space="preserve">Allows users to mark themselves as "on leave/unavailable". In this state, the user is removed from the automatic assignment queue, new cases will be distributed to other members of the same group according to the rules, and the case ownership will be directly transferred. Meanwhile, the user will be locked by the system and cannot accept manual assignments or act as an agent for others. </w:t>
      </w:r>
      <w:r w:rsidDel="00000000" w:rsidR="00000000" w:rsidRPr="00000000">
        <w:rPr>
          <w:rtl w:val="0"/>
        </w:rPr>
      </w:r>
    </w:p>
    <w:p w:rsidR="00000000" w:rsidDel="00000000" w:rsidP="00000000" w:rsidRDefault="00000000" w:rsidRPr="00000000" w14:paraId="000001AF">
      <w:pPr>
        <w:spacing w:after="120" w:before="120" w:line="288"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B0">
      <w:pPr>
        <w:pStyle w:val="Heading3"/>
        <w:spacing w:after="120" w:before="300" w:line="288" w:lineRule="auto"/>
        <w:rPr/>
      </w:pPr>
      <w:bookmarkStart w:colFirst="0" w:colLast="0" w:name="_heading=h.9fka4vkirwz5" w:id="37"/>
      <w:bookmarkEnd w:id="37"/>
      <w:r w:rsidDel="00000000" w:rsidR="00000000" w:rsidRPr="00000000">
        <w:rPr>
          <w:color w:val="3370ff"/>
          <w:rtl w:val="0"/>
        </w:rPr>
        <w:t xml:space="preserve">2.4.1 </w:t>
      </w:r>
      <w:r w:rsidDel="00000000" w:rsidR="00000000" w:rsidRPr="00000000">
        <w:rPr>
          <w:rtl w:val="0"/>
        </w:rPr>
        <w:t xml:space="preserve">Status Mark (Status Configuration)</w:t>
      </w:r>
    </w:p>
    <w:p w:rsidR="00000000" w:rsidDel="00000000" w:rsidP="00000000" w:rsidRDefault="00000000" w:rsidRPr="00000000" w14:paraId="000001B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afterAutospacing="0" w:before="120" w:line="288" w:lineRule="auto"/>
        <w:ind w:left="72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Entry </w:t>
      </w:r>
      <w:r w:rsidDel="00000000" w:rsidR="00000000" w:rsidRPr="00000000">
        <w:rPr>
          <w:rFonts w:ascii="Arial" w:cs="Arial" w:eastAsia="Arial" w:hAnsi="Arial"/>
          <w:sz w:val="22"/>
          <w:szCs w:val="22"/>
          <w:rtl w:val="0"/>
        </w:rPr>
        <w:t xml:space="preserve">: User individual Center / Leave Management (Leave Management). </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Operation Item</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Enable Out of Office (OOO)</w:t>
      </w:r>
      <w:r w:rsidDel="00000000" w:rsidR="00000000" w:rsidRPr="00000000">
        <w:rPr>
          <w:rFonts w:ascii="Arial" w:cs="Arial" w:eastAsia="Arial" w:hAnsi="Arial"/>
          <w:sz w:val="22"/>
          <w:szCs w:val="22"/>
          <w:rtl w:val="0"/>
        </w:rPr>
        <w:t xml:space="preserve">: Switch control.</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Leave Duration </w:t>
      </w:r>
      <w:r w:rsidDel="00000000" w:rsidR="00000000" w:rsidRPr="00000000">
        <w:rPr>
          <w:rFonts w:ascii="Arial" w:cs="Arial" w:eastAsia="Arial" w:hAnsi="Arial"/>
          <w:sz w:val="22"/>
          <w:szCs w:val="22"/>
          <w:rtl w:val="0"/>
        </w:rPr>
        <w:t xml:space="preserve">: Set the </w:t>
      </w:r>
      <w:r w:rsidDel="00000000" w:rsidR="00000000" w:rsidRPr="00000000">
        <w:rPr>
          <w:rFonts w:ascii="Arial" w:cs="Arial" w:eastAsia="Arial" w:hAnsi="Arial"/>
          <w:rtl w:val="0"/>
        </w:rPr>
        <w:t xml:space="preserve">specific</w:t>
      </w:r>
      <w:r w:rsidDel="00000000" w:rsidR="00000000" w:rsidRPr="00000000">
        <w:rPr>
          <w:rFonts w:ascii="Arial" w:cs="Arial" w:eastAsia="Arial" w:hAnsi="Arial"/>
          <w:sz w:val="22"/>
          <w:szCs w:val="22"/>
          <w:rtl w:val="0"/>
        </w:rPr>
        <w:t xml:space="preserve"> "Start Time" to "End Time" (accurate to seconds). </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Conflict Validation</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2"/>
          <w:numId w:val="5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216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Scenario 1 (as an agent)</w:t>
      </w:r>
      <w:r w:rsidDel="00000000" w:rsidR="00000000" w:rsidRPr="00000000">
        <w:rPr>
          <w:rFonts w:ascii="Arial" w:cs="Arial" w:eastAsia="Arial" w:hAnsi="Arial"/>
          <w:sz w:val="22"/>
          <w:szCs w:val="22"/>
          <w:rtl w:val="0"/>
        </w:rPr>
        <w:t xml:space="preserve">: If the current user has been selected as a backup for someone else and the time overlaps, the system must prompt an error: "You are currently the agent of [User X]. Please contact [User X] to change the agent before setting up leave."</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2"/>
          <w:numId w:val="55"/>
        </w:numPr>
        <w:pBdr>
          <w:top w:space="0" w:sz="0" w:val="nil"/>
          <w:left w:space="0" w:sz="0" w:val="nil"/>
          <w:bottom w:space="0" w:sz="0" w:val="nil"/>
          <w:right w:space="0" w:sz="0" w:val="nil"/>
          <w:between w:space="0" w:sz="0" w:val="nil"/>
        </w:pBdr>
        <w:shd w:fill="auto" w:val="clear"/>
        <w:spacing w:after="120" w:before="0" w:beforeAutospacing="0" w:line="288" w:lineRule="auto"/>
        <w:ind w:left="216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Scenario 2 (as the principal)</w:t>
      </w:r>
      <w:r w:rsidDel="00000000" w:rsidR="00000000" w:rsidRPr="00000000">
        <w:rPr>
          <w:rFonts w:ascii="Arial" w:cs="Arial" w:eastAsia="Arial" w:hAnsi="Arial"/>
          <w:sz w:val="22"/>
          <w:szCs w:val="22"/>
          <w:rtl w:val="0"/>
        </w:rPr>
        <w:t xml:space="preserve">: If the current user has already set up Backup, then the</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2"/>
          <w:szCs w:val="22"/>
          <w:rtl w:val="0"/>
        </w:rPr>
        <w:t xml:space="preserve">OOO setting takes precedence, and the system prompts: "Enabling vacation will overwrite your Backup settings, and new cases will be transferred to other team members instead of a specific agent." (Overwritten after confirmation).</w:t>
      </w:r>
      <w:r w:rsidDel="00000000" w:rsidR="00000000" w:rsidRPr="00000000">
        <w:rPr>
          <w:rtl w:val="0"/>
        </w:rPr>
      </w:r>
    </w:p>
    <w:p w:rsidR="00000000" w:rsidDel="00000000" w:rsidP="00000000" w:rsidRDefault="00000000" w:rsidRPr="00000000" w14:paraId="000001B8">
      <w:pPr>
        <w:pStyle w:val="Heading3"/>
        <w:spacing w:after="120" w:before="300" w:line="288" w:lineRule="auto"/>
        <w:rPr/>
      </w:pPr>
      <w:bookmarkStart w:colFirst="0" w:colLast="0" w:name="_heading=h.vf8kp0sgdw4z" w:id="38"/>
      <w:bookmarkEnd w:id="38"/>
      <w:r w:rsidDel="00000000" w:rsidR="00000000" w:rsidRPr="00000000">
        <w:rPr>
          <w:color w:val="3370ff"/>
          <w:rtl w:val="0"/>
        </w:rPr>
        <w:t xml:space="preserve">2.4.2 </w:t>
      </w:r>
      <w:r w:rsidDel="00000000" w:rsidR="00000000" w:rsidRPr="00000000">
        <w:rPr>
          <w:rtl w:val="0"/>
        </w:rPr>
        <w:t xml:space="preserve">Routing Logic </w:t>
      </w:r>
    </w:p>
    <w:p w:rsidR="00000000" w:rsidDel="00000000" w:rsidP="00000000" w:rsidRDefault="00000000" w:rsidRPr="00000000" w14:paraId="000001B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afterAutospacing="0" w:before="120" w:line="288" w:lineRule="auto"/>
        <w:ind w:left="72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Trigger Scenario</w:t>
      </w:r>
      <w:r w:rsidDel="00000000" w:rsidR="00000000" w:rsidRPr="00000000">
        <w:rPr>
          <w:rFonts w:ascii="Arial" w:cs="Arial" w:eastAsia="Arial" w:hAnsi="Arial"/>
          <w:sz w:val="22"/>
          <w:szCs w:val="22"/>
          <w:rtl w:val="0"/>
        </w:rPr>
        <w:t xml:space="preserve">: When the intake system performs automatic allocation (Auto-allocation).</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Judgment Logic</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system detected that Target User A is in OOO status. </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Perform Re-distribution</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2"/>
          <w:numId w:val="5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216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system retrieves the </w:t>
      </w:r>
      <w:r w:rsidDel="00000000" w:rsidR="00000000" w:rsidRPr="00000000">
        <w:rPr>
          <w:rFonts w:ascii="Arial" w:cs="Arial" w:eastAsia="Arial" w:hAnsi="Arial"/>
          <w:b w:val="1"/>
          <w:bCs w:val="1"/>
          <w:sz w:val="22"/>
          <w:szCs w:val="22"/>
          <w:rtl w:val="0"/>
        </w:rPr>
        <w:t xml:space="preserve"> administrative unit (Administrative Unit) </w:t>
      </w:r>
      <w:r w:rsidDel="00000000" w:rsidR="00000000" w:rsidRPr="00000000">
        <w:rPr>
          <w:rFonts w:ascii="Arial" w:cs="Arial" w:eastAsia="Arial" w:hAnsi="Arial"/>
          <w:sz w:val="22"/>
          <w:szCs w:val="22"/>
          <w:rtl w:val="0"/>
        </w:rPr>
        <w:t xml:space="preserve"> to which User A belongs. </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2"/>
          <w:numId w:val="5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216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Filter out all members under this unit that are </w:t>
      </w:r>
      <w:r w:rsidDel="00000000" w:rsidR="00000000" w:rsidRPr="00000000">
        <w:rPr>
          <w:rFonts w:ascii="Arial" w:cs="Arial" w:eastAsia="Arial" w:hAnsi="Arial"/>
          <w:b w:val="1"/>
          <w:bCs w:val="1"/>
          <w:sz w:val="22"/>
          <w:szCs w:val="22"/>
          <w:rtl w:val="0"/>
        </w:rPr>
        <w:t xml:space="preserve">in the same role (Same Role)</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not in the OOO </w:t>
      </w:r>
      <w:r w:rsidDel="00000000" w:rsidR="00000000" w:rsidRPr="00000000">
        <w:rPr>
          <w:rFonts w:ascii="Arial" w:cs="Arial" w:eastAsia="Arial" w:hAnsi="Arial"/>
          <w:sz w:val="22"/>
          <w:szCs w:val="22"/>
          <w:rtl w:val="0"/>
        </w:rPr>
        <w:t xml:space="preserve">status.</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2"/>
          <w:numId w:val="5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216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According to the rules of </w:t>
      </w:r>
      <w:r w:rsidDel="00000000" w:rsidR="00000000" w:rsidRPr="00000000">
        <w:rPr>
          <w:rFonts w:ascii="Arial" w:cs="Arial" w:eastAsia="Arial" w:hAnsi="Arial"/>
          <w:b w:val="1"/>
          <w:bCs w:val="1"/>
          <w:sz w:val="22"/>
          <w:szCs w:val="22"/>
          <w:rtl w:val="0"/>
        </w:rPr>
        <w:t xml:space="preserve">polling (Round Robin)</w:t>
      </w:r>
      <w:r w:rsidDel="00000000" w:rsidR="00000000" w:rsidRPr="00000000">
        <w:rPr>
          <w:rFonts w:ascii="Arial" w:cs="Arial" w:eastAsia="Arial" w:hAnsi="Arial"/>
          <w:sz w:val="22"/>
          <w:szCs w:val="22"/>
          <w:rtl w:val="0"/>
        </w:rPr>
        <w:t xml:space="preserve"> or </w:t>
      </w:r>
      <w:r w:rsidDel="00000000" w:rsidR="00000000" w:rsidRPr="00000000">
        <w:rPr>
          <w:rFonts w:ascii="Arial" w:cs="Arial" w:eastAsia="Arial" w:hAnsi="Arial"/>
          <w:b w:val="1"/>
          <w:bCs w:val="1"/>
          <w:sz w:val="22"/>
          <w:szCs w:val="22"/>
          <w:rtl w:val="0"/>
        </w:rPr>
        <w:t xml:space="preserve">current load (Current Load)</w:t>
      </w:r>
      <w:r w:rsidDel="00000000" w:rsidR="00000000" w:rsidRPr="00000000">
        <w:rPr>
          <w:rFonts w:ascii="Arial" w:cs="Arial" w:eastAsia="Arial" w:hAnsi="Arial"/>
          <w:sz w:val="22"/>
          <w:szCs w:val="22"/>
          <w:rtl w:val="0"/>
        </w:rPr>
        <w:t xml:space="preserve">, the case is assigned to User C.</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 Change</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Current Handler</w:t>
      </w:r>
      <w:r w:rsidDel="00000000" w:rsidR="00000000" w:rsidRPr="00000000">
        <w:rPr>
          <w:rFonts w:ascii="Arial" w:cs="Arial" w:eastAsia="Arial" w:hAnsi="Arial"/>
          <w:sz w:val="22"/>
          <w:szCs w:val="22"/>
          <w:rtl w:val="0"/>
        </w:rPr>
        <w:t xml:space="preserve"> = User C</w:t>
      </w:r>
    </w:p>
    <w:p w:rsidR="00000000" w:rsidDel="00000000" w:rsidP="00000000" w:rsidRDefault="00000000" w:rsidRPr="00000000" w14:paraId="000001C2">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Case Owner</w:t>
      </w:r>
      <w:r w:rsidDel="00000000" w:rsidR="00000000" w:rsidRPr="00000000">
        <w:rPr>
          <w:rFonts w:ascii="Arial" w:cs="Arial" w:eastAsia="Arial" w:hAnsi="Arial"/>
          <w:sz w:val="22"/>
          <w:szCs w:val="22"/>
          <w:rtl w:val="0"/>
        </w:rPr>
        <w:t xml:space="preserve"> = User C</w:t>
      </w:r>
    </w:p>
    <w:p w:rsidR="00000000" w:rsidDel="00000000" w:rsidP="00000000" w:rsidRDefault="00000000" w:rsidRPr="00000000" w14:paraId="000001C3">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120" w:before="0" w:beforeAutospacing="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History Record</w:t>
      </w:r>
      <w:r w:rsidDel="00000000" w:rsidR="00000000" w:rsidRPr="00000000">
        <w:rPr>
          <w:rFonts w:ascii="Arial" w:cs="Arial" w:eastAsia="Arial" w:hAnsi="Arial"/>
          <w:sz w:val="22"/>
          <w:szCs w:val="22"/>
          <w:rtl w:val="0"/>
        </w:rPr>
        <w:t xml:space="preserve">: Case History needs to record "originally assigned to User A, automatically reassigned to User C due to OOO".</w:t>
      </w:r>
    </w:p>
    <w:p w:rsidR="00000000" w:rsidDel="00000000" w:rsidP="00000000" w:rsidRDefault="00000000" w:rsidRPr="00000000" w14:paraId="000001C4">
      <w:pPr>
        <w:pStyle w:val="Heading3"/>
        <w:spacing w:after="120" w:before="300" w:line="288" w:lineRule="auto"/>
        <w:rPr/>
      </w:pPr>
      <w:bookmarkStart w:colFirst="0" w:colLast="0" w:name="_heading=h.g4oqvr5oyfm8" w:id="39"/>
      <w:bookmarkEnd w:id="39"/>
      <w:r w:rsidDel="00000000" w:rsidR="00000000" w:rsidRPr="00000000">
        <w:rPr>
          <w:color w:val="3370ff"/>
          <w:rtl w:val="0"/>
        </w:rPr>
        <w:t xml:space="preserve">2.4.3 </w:t>
      </w:r>
      <w:r w:rsidDel="00000000" w:rsidR="00000000" w:rsidRPr="00000000">
        <w:rPr>
          <w:rtl w:val="0"/>
        </w:rPr>
        <w:t xml:space="preserve">Constraints (Constraints)</w:t>
      </w:r>
    </w:p>
    <w:p w:rsidR="00000000" w:rsidDel="00000000" w:rsidP="00000000" w:rsidRDefault="00000000" w:rsidRPr="00000000" w14:paraId="000001C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afterAutospacing="0" w:before="120" w:line="288" w:lineRule="auto"/>
        <w:ind w:left="72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Cannot be used as Backup </w:t>
      </w:r>
      <w:r w:rsidDel="00000000" w:rsidR="00000000" w:rsidRPr="00000000">
        <w:rPr>
          <w:rFonts w:ascii="Arial" w:cs="Arial" w:eastAsia="Arial" w:hAnsi="Arial"/>
          <w:sz w:val="22"/>
          <w:szCs w:val="22"/>
          <w:rtl w:val="0"/>
        </w:rPr>
        <w:t xml:space="preserve">: During the OOO period, this user is invisible or grayed out (Disabled) in the selection list of "9.3 Set Agent". </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Manual assignment prohibited</w:t>
      </w:r>
      <w:r w:rsidDel="00000000" w:rsidR="00000000" w:rsidRPr="00000000">
        <w:rPr>
          <w:rFonts w:ascii="Arial" w:cs="Arial" w:eastAsia="Arial" w:hAnsi="Arial"/>
          <w:sz w:val="22"/>
          <w:szCs w:val="22"/>
          <w:rtl w:val="0"/>
        </w:rPr>
        <w:t xml:space="preserve">: When a supervisor uses the "Manual Re-Assign" function and selects an OOO user, the system should report an error and block with the message: "This user is currently on leave and cannot accept new tasks."</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Handling of existing cases</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OOO settings only affect newly</w:t>
      </w:r>
      <w:r w:rsidDel="00000000" w:rsidR="00000000" w:rsidRPr="00000000">
        <w:rPr>
          <w:rFonts w:ascii="Arial" w:cs="Arial" w:eastAsia="Arial" w:hAnsi="Arial"/>
          <w:b w:val="1"/>
          <w:bCs w:val="1"/>
          <w:sz w:val="22"/>
          <w:szCs w:val="22"/>
          <w:rtl w:val="0"/>
        </w:rPr>
        <w:t xml:space="preserve"> added cases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C9">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120" w:before="0" w:beforeAutospacing="0" w:line="288" w:lineRule="auto"/>
        <w:ind w:left="144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For the existing unfinished cases under this user's name </w:t>
      </w:r>
      <w:r w:rsidDel="00000000" w:rsidR="00000000" w:rsidRPr="00000000">
        <w:rPr>
          <w:rFonts w:ascii="Arial" w:cs="Arial" w:eastAsia="Arial" w:hAnsi="Arial"/>
          <w:b w:val="1"/>
          <w:bCs w:val="1"/>
          <w:sz w:val="22"/>
          <w:szCs w:val="22"/>
          <w:rtl w:val="0"/>
        </w:rPr>
        <w:t xml:space="preserve">, they will </w:t>
      </w:r>
      <w:r w:rsidDel="00000000" w:rsidR="00000000" w:rsidRPr="00000000">
        <w:rPr>
          <w:rFonts w:ascii="Arial" w:cs="Arial" w:eastAsia="Arial" w:hAnsi="Arial"/>
          <w:sz w:val="22"/>
          <w:szCs w:val="22"/>
          <w:rtl w:val="0"/>
        </w:rPr>
        <w:t xml:space="preserve">continue</w:t>
      </w:r>
      <w:r w:rsidDel="00000000" w:rsidR="00000000" w:rsidRPr="00000000">
        <w:rPr>
          <w:rFonts w:ascii="Arial" w:cs="Arial" w:eastAsia="Arial" w:hAnsi="Arial"/>
          <w:b w:val="1"/>
          <w:bCs w:val="1"/>
          <w:sz w:val="22"/>
          <w:szCs w:val="22"/>
          <w:rtl w:val="0"/>
        </w:rPr>
        <w:t xml:space="preserve"> to be followed up by the original User ; </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CA">
      <w:pPr>
        <w:spacing w:after="120" w:before="120" w:line="288"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CB">
      <w:pPr>
        <w:pStyle w:val="Heading2"/>
        <w:spacing w:before="320" w:lineRule="auto"/>
        <w:rPr/>
      </w:pPr>
      <w:bookmarkStart w:colFirst="0" w:colLast="0" w:name="_heading=h.yuukvcu67uu5" w:id="40"/>
      <w:bookmarkEnd w:id="40"/>
      <w:r w:rsidDel="00000000" w:rsidR="00000000" w:rsidRPr="00000000">
        <w:rPr>
          <w:color w:val="3370ff"/>
          <w:rtl w:val="0"/>
        </w:rPr>
        <w:t xml:space="preserve">2.5 </w:t>
      </w:r>
      <w:sdt>
        <w:sdtPr>
          <w:id w:val="-384880987"/>
          <w:tag w:val="goog_rdk_8"/>
        </w:sdtPr>
        <w:sdtContent>
          <w:commentRangeStart w:id="8"/>
        </w:sdtContent>
      </w:sdt>
      <w:sdt>
        <w:sdtPr>
          <w:id w:val="880169832"/>
          <w:tag w:val="goog_rdk_9"/>
        </w:sdtPr>
        <w:sdtContent>
          <w:commentRangeStart w:id="9"/>
        </w:sdtContent>
      </w:sdt>
      <w:r w:rsidDel="00000000" w:rsidR="00000000" w:rsidRPr="00000000">
        <w:rPr>
          <w:rtl w:val="0"/>
        </w:rPr>
        <w:t xml:space="preserve">S</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t xml:space="preserve">cheduler</w:t>
      </w:r>
    </w:p>
    <w:p w:rsidR="00000000" w:rsidDel="00000000" w:rsidP="00000000" w:rsidRDefault="00000000" w:rsidRPr="00000000" w14:paraId="000001CC">
      <w:pPr>
        <w:spacing w:after="120" w:before="1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CrediOS, it is necessary to regularly interface with the HOST, retrieve standard interest rates including SBR/IBR/BLR and other categories below 3, and provide a fixed page for relevant customers to consult. </w:t>
      </w:r>
    </w:p>
    <w:p w:rsidR="00000000" w:rsidDel="00000000" w:rsidP="00000000" w:rsidRDefault="00000000" w:rsidRPr="00000000" w14:paraId="000001CD">
      <w:pPr>
        <w:spacing w:after="120" w:before="120" w:line="288" w:lineRule="auto"/>
        <w:rPr>
          <w:rFonts w:ascii="Arial" w:cs="Arial" w:eastAsia="Arial" w:hAnsi="Arial"/>
          <w:sz w:val="22"/>
          <w:szCs w:val="22"/>
        </w:rPr>
      </w:pPr>
      <w:r w:rsidDel="00000000" w:rsidR="00000000" w:rsidRPr="00000000">
        <w:rPr>
          <w:rtl w:val="0"/>
        </w:rPr>
      </w:r>
    </w:p>
    <w:tbl>
      <w:tblPr>
        <w:tblStyle w:val="Table6"/>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895"/>
        <w:gridCol w:w="4425"/>
        <w:tblGridChange w:id="0">
          <w:tblGrid>
            <w:gridCol w:w="2400"/>
            <w:gridCol w:w="2895"/>
            <w:gridCol w:w="4425"/>
          </w:tblGrid>
        </w:tblGridChange>
      </w:tblGrid>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1CE">
            <w:pPr>
              <w:spacing w:after="120" w:before="120" w:line="288"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Rate Name</w:t>
            </w:r>
          </w:p>
        </w:tc>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1CF">
            <w:pPr>
              <w:spacing w:after="120" w:before="120" w:line="288"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Remark</w:t>
            </w:r>
          </w:p>
        </w:tc>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1D0">
            <w:pPr>
              <w:spacing w:after="120" w:before="120" w:line="288"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w:t>
            </w:r>
          </w:p>
        </w:tc>
      </w:tr>
      <w:tr>
        <w:trPr>
          <w:cantSplit w:val="0"/>
          <w:trHeight w:val="930" w:hRule="atLeast"/>
          <w:tblHeader w:val="0"/>
        </w:trPr>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1D1">
            <w:pPr>
              <w:spacing w:after="120" w:before="120" w:line="28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Standard Rate</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D2">
            <w:pPr>
              <w:spacing w:after="120" w:before="120" w:line="288"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The default or standard pricing level selected in the Rate Type dropdown.</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D3">
            <w:pPr>
              <w:spacing w:after="120" w:before="120" w:line="288"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Standard Rate</w:t>
            </w:r>
            <w:r w:rsidDel="00000000" w:rsidR="00000000" w:rsidRPr="00000000">
              <w:rPr>
                <w:rFonts w:ascii="Arial" w:cs="Arial" w:eastAsia="Arial" w:hAnsi="Arial"/>
                <w:sz w:val="18"/>
                <w:szCs w:val="18"/>
                <w:rtl w:val="0"/>
              </w:rPr>
              <w:t xml:space="preserve">: The standard pricing tier that is default selected in the system dropdown menu.</w:t>
            </w:r>
          </w:p>
          <w:p w:rsidR="00000000" w:rsidDel="00000000" w:rsidP="00000000" w:rsidRDefault="00000000" w:rsidRPr="00000000" w14:paraId="000001D4">
            <w:pPr>
              <w:spacing w:after="120" w:before="120" w:line="288" w:lineRule="auto"/>
              <w:rPr>
                <w:rFonts w:ascii="Arial" w:cs="Arial" w:eastAsia="Arial" w:hAnsi="Arial"/>
                <w:sz w:val="18"/>
                <w:szCs w:val="18"/>
              </w:rPr>
            </w:pPr>
            <w:r w:rsidDel="00000000" w:rsidR="00000000" w:rsidRPr="00000000">
              <w:rPr>
                <w:rtl w:val="0"/>
              </w:rPr>
            </w:r>
          </w:p>
        </w:tc>
      </w:tr>
      <w:tr>
        <w:trPr>
          <w:cantSplit w:val="0"/>
          <w:trHeight w:val="705" w:hRule="atLeast"/>
          <w:tblHeader w:val="0"/>
        </w:trPr>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1D5">
            <w:pPr>
              <w:spacing w:after="120" w:before="120" w:line="288" w:lineRule="auto"/>
              <w:rPr>
                <w:rFonts w:ascii="Arial" w:cs="Arial" w:eastAsia="Arial" w:hAnsi="Arial"/>
                <w:b w:val="1"/>
                <w:bCs w:val="1"/>
                <w:color w:val="6425d0"/>
                <w:sz w:val="18"/>
                <w:szCs w:val="18"/>
              </w:rPr>
            </w:pPr>
            <w:r w:rsidDel="00000000" w:rsidR="00000000" w:rsidRPr="00000000">
              <w:rPr>
                <w:rFonts w:ascii="Arial" w:cs="Arial" w:eastAsia="Arial" w:hAnsi="Arial"/>
                <w:b w:val="1"/>
                <w:bCs w:val="1"/>
                <w:color w:val="6425d0"/>
                <w:sz w:val="18"/>
                <w:szCs w:val="18"/>
                <w:rtl w:val="0"/>
              </w:rPr>
              <w:t xml:space="preserve">Base Lending Rate</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D6">
            <w:pPr>
              <w:spacing w:after="120" w:before="120" w:line="288" w:lineRule="auto"/>
              <w:rPr>
                <w:rFonts w:ascii="Arial" w:cs="Arial" w:eastAsia="Arial" w:hAnsi="Arial"/>
                <w:color w:val="6425d0"/>
                <w:sz w:val="18"/>
                <w:szCs w:val="18"/>
              </w:rPr>
            </w:pPr>
            <w:r w:rsidDel="00000000" w:rsidR="00000000" w:rsidRPr="00000000">
              <w:rPr>
                <w:rFonts w:ascii="Arial" w:cs="Arial" w:eastAsia="Arial" w:hAnsi="Arial"/>
                <w:color w:val="6425d0"/>
                <w:sz w:val="18"/>
                <w:szCs w:val="18"/>
                <w:rtl w:val="0"/>
              </w:rPr>
              <w:t xml:space="preserve">A benchmark interest rate used by banks as a basis for pricing loans.</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D7">
            <w:pPr>
              <w:spacing w:after="120" w:before="120" w:line="288" w:lineRule="auto"/>
              <w:rPr>
                <w:rFonts w:ascii="Arial" w:cs="Arial" w:eastAsia="Arial" w:hAnsi="Arial"/>
                <w:color w:val="6425d0"/>
                <w:sz w:val="18"/>
                <w:szCs w:val="18"/>
              </w:rPr>
            </w:pPr>
            <w:r w:rsidDel="00000000" w:rsidR="00000000" w:rsidRPr="00000000">
              <w:rPr>
                <w:rFonts w:ascii="Arial" w:cs="Arial" w:eastAsia="Arial" w:hAnsi="Arial"/>
                <w:b w:val="1"/>
                <w:bCs w:val="1"/>
                <w:color w:val="6425d0"/>
                <w:sz w:val="18"/>
                <w:szCs w:val="18"/>
                <w:rtl w:val="0"/>
              </w:rPr>
              <w:t xml:space="preserve">Base Lending Rate (BLR)</w:t>
            </w:r>
            <w:r w:rsidDel="00000000" w:rsidR="00000000" w:rsidRPr="00000000">
              <w:rPr>
                <w:rFonts w:ascii="Arial" w:cs="Arial" w:eastAsia="Arial" w:hAnsi="Arial"/>
                <w:color w:val="6425d0"/>
                <w:sz w:val="18"/>
                <w:szCs w:val="18"/>
                <w:rtl w:val="0"/>
              </w:rPr>
              <w:t xml:space="preserve">: The base rate used by banks as the basis for loan pricing (highlighted in the purple box in the figure).</w:t>
            </w:r>
          </w:p>
        </w:tc>
      </w:tr>
      <w:tr>
        <w:trPr>
          <w:cantSplit w:val="0"/>
          <w:trHeight w:val="705" w:hRule="atLeast"/>
          <w:tblHeader w:val="0"/>
        </w:trPr>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1D8">
            <w:pPr>
              <w:spacing w:after="120" w:before="120" w:line="28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Base Rate</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D9">
            <w:pPr>
              <w:spacing w:after="120" w:before="120" w:line="288"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The main reference rate used by financial institutions to determine the interest rate for loans.</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DA">
            <w:pPr>
              <w:spacing w:after="120" w:before="120" w:line="288"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Base Rate (BR)</w:t>
            </w:r>
            <w:r w:rsidDel="00000000" w:rsidR="00000000" w:rsidRPr="00000000">
              <w:rPr>
                <w:rFonts w:ascii="Arial" w:cs="Arial" w:eastAsia="Arial" w:hAnsi="Arial"/>
                <w:sz w:val="18"/>
                <w:szCs w:val="18"/>
                <w:rtl w:val="0"/>
              </w:rPr>
              <w:t xml:space="preserve">: The primary reference rate used by financial institutions to determine lending rates.</w:t>
            </w:r>
          </w:p>
        </w:tc>
      </w:tr>
      <w:tr>
        <w:trPr>
          <w:cantSplit w:val="0"/>
          <w:trHeight w:val="705" w:hRule="atLeast"/>
          <w:tblHeader w:val="0"/>
        </w:trPr>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1DB">
            <w:pPr>
              <w:spacing w:after="120" w:before="120" w:line="28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CPR</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DC">
            <w:pPr>
              <w:spacing w:after="120" w:before="120" w:line="288"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Likely refers to the Cost of Funds Rate or a specific Corporate Pricing Rate.</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DD">
            <w:pPr>
              <w:spacing w:after="120" w:before="120" w:line="288"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Funding Cost Rate/Enterprise Pricing Rate</w:t>
            </w:r>
            <w:r w:rsidDel="00000000" w:rsidR="00000000" w:rsidRPr="00000000">
              <w:rPr>
                <w:rFonts w:ascii="Arial" w:cs="Arial" w:eastAsia="Arial" w:hAnsi="Arial"/>
                <w:sz w:val="18"/>
                <w:szCs w:val="18"/>
                <w:rtl w:val="0"/>
              </w:rPr>
              <w:t xml:space="preserve">: Usually refers to a bank's cost of obtaining funds or a specific enterprise pricing standard.</w:t>
            </w:r>
          </w:p>
        </w:tc>
      </w:tr>
      <w:tr>
        <w:trPr>
          <w:cantSplit w:val="0"/>
          <w:trHeight w:val="705" w:hRule="atLeast"/>
          <w:tblHeader w:val="0"/>
        </w:trPr>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1DE">
            <w:pPr>
              <w:spacing w:after="120" w:before="120" w:line="28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Fixed Deposit Rate</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DF">
            <w:pPr>
              <w:spacing w:after="120" w:before="120" w:line="288"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The interest rate paid by financial institutions on fixed-term deposit accounts.</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E0">
            <w:pPr>
              <w:spacing w:after="120" w:before="120" w:line="288"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Time Deposit Interest Rate</w:t>
            </w:r>
            <w:r w:rsidDel="00000000" w:rsidR="00000000" w:rsidRPr="00000000">
              <w:rPr>
                <w:rFonts w:ascii="Arial" w:cs="Arial" w:eastAsia="Arial" w:hAnsi="Arial"/>
                <w:sz w:val="18"/>
                <w:szCs w:val="18"/>
                <w:rtl w:val="0"/>
              </w:rPr>
              <w:t xml:space="preserve">: The interest rate paid by a Financial Institution on time deposit accounts.</w:t>
            </w:r>
          </w:p>
        </w:tc>
      </w:tr>
      <w:tr>
        <w:trPr>
          <w:cantSplit w:val="0"/>
          <w:trHeight w:val="705" w:hRule="atLeast"/>
          <w:tblHeader w:val="0"/>
        </w:trPr>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1E1">
            <w:pPr>
              <w:spacing w:after="120" w:before="120" w:line="288" w:lineRule="auto"/>
              <w:rPr>
                <w:rFonts w:ascii="Arial" w:cs="Arial" w:eastAsia="Arial" w:hAnsi="Arial"/>
                <w:b w:val="1"/>
                <w:bCs w:val="1"/>
                <w:color w:val="6425d0"/>
                <w:sz w:val="18"/>
                <w:szCs w:val="18"/>
              </w:rPr>
            </w:pPr>
            <w:r w:rsidDel="00000000" w:rsidR="00000000" w:rsidRPr="00000000">
              <w:rPr>
                <w:rFonts w:ascii="Arial" w:cs="Arial" w:eastAsia="Arial" w:hAnsi="Arial"/>
                <w:b w:val="1"/>
                <w:bCs w:val="1"/>
                <w:color w:val="6425d0"/>
                <w:sz w:val="18"/>
                <w:szCs w:val="18"/>
                <w:rtl w:val="0"/>
              </w:rPr>
              <w:t xml:space="preserve">Standardised Base Rate</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E2">
            <w:pPr>
              <w:spacing w:after="120" w:before="120" w:line="288" w:lineRule="auto"/>
              <w:rPr>
                <w:rFonts w:ascii="Arial" w:cs="Arial" w:eastAsia="Arial" w:hAnsi="Arial"/>
                <w:color w:val="6425d0"/>
                <w:sz w:val="18"/>
                <w:szCs w:val="18"/>
              </w:rPr>
            </w:pPr>
            <w:r w:rsidDel="00000000" w:rsidR="00000000" w:rsidRPr="00000000">
              <w:rPr>
                <w:rFonts w:ascii="Arial" w:cs="Arial" w:eastAsia="Arial" w:hAnsi="Arial"/>
                <w:color w:val="6425d0"/>
                <w:sz w:val="18"/>
                <w:szCs w:val="18"/>
                <w:rtl w:val="0"/>
              </w:rPr>
              <w:t xml:space="preserve">Stands for Standardised Base Rate, the current reference rate framework in Malaysia.</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E3">
            <w:pPr>
              <w:spacing w:after="120" w:before="120" w:line="288" w:lineRule="auto"/>
              <w:rPr>
                <w:rFonts w:ascii="Arial" w:cs="Arial" w:eastAsia="Arial" w:hAnsi="Arial"/>
                <w:color w:val="6425d0"/>
                <w:sz w:val="18"/>
                <w:szCs w:val="18"/>
              </w:rPr>
            </w:pPr>
            <w:r w:rsidDel="00000000" w:rsidR="00000000" w:rsidRPr="00000000">
              <w:rPr>
                <w:rFonts w:ascii="Arial" w:cs="Arial" w:eastAsia="Arial" w:hAnsi="Arial"/>
                <w:b w:val="1"/>
                <w:bCs w:val="1"/>
                <w:color w:val="6425d0"/>
                <w:sz w:val="18"/>
                <w:szCs w:val="18"/>
                <w:rtl w:val="0"/>
              </w:rPr>
              <w:t xml:space="preserve">Standard Base Rate (SBR) </w:t>
            </w:r>
            <w:r w:rsidDel="00000000" w:rsidR="00000000" w:rsidRPr="00000000">
              <w:rPr>
                <w:rFonts w:ascii="Arial" w:cs="Arial" w:eastAsia="Arial" w:hAnsi="Arial"/>
                <w:color w:val="6425d0"/>
                <w:sz w:val="18"/>
                <w:szCs w:val="18"/>
                <w:rtl w:val="0"/>
              </w:rPr>
              <w:t xml:space="preserve">: The current latest reference rate framework for loan pricing in Malaysia.</w:t>
            </w:r>
          </w:p>
        </w:tc>
      </w:tr>
      <w:tr>
        <w:trPr>
          <w:cantSplit w:val="0"/>
          <w:trHeight w:val="930" w:hRule="atLeast"/>
          <w:tblHeader w:val="0"/>
        </w:trPr>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1E4">
            <w:pPr>
              <w:spacing w:after="120" w:before="120" w:line="288" w:lineRule="auto"/>
              <w:rPr>
                <w:rFonts w:ascii="Arial" w:cs="Arial" w:eastAsia="Arial" w:hAnsi="Arial"/>
                <w:b w:val="1"/>
                <w:bCs w:val="1"/>
                <w:color w:val="6425d0"/>
                <w:sz w:val="18"/>
                <w:szCs w:val="18"/>
              </w:rPr>
            </w:pPr>
            <w:r w:rsidDel="00000000" w:rsidR="00000000" w:rsidRPr="00000000">
              <w:rPr>
                <w:rFonts w:ascii="Arial" w:cs="Arial" w:eastAsia="Arial" w:hAnsi="Arial"/>
                <w:b w:val="1"/>
                <w:bCs w:val="1"/>
                <w:color w:val="6425d0"/>
                <w:sz w:val="18"/>
                <w:szCs w:val="18"/>
                <w:rtl w:val="0"/>
              </w:rPr>
              <w:t xml:space="preserve">Islamic Base Rate</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E5">
            <w:pPr>
              <w:spacing w:after="120" w:before="120" w:line="288" w:lineRule="auto"/>
              <w:rPr>
                <w:rFonts w:ascii="Arial" w:cs="Arial" w:eastAsia="Arial" w:hAnsi="Arial"/>
                <w:color w:val="6425d0"/>
                <w:sz w:val="18"/>
                <w:szCs w:val="18"/>
              </w:rPr>
            </w:pPr>
            <w:r w:rsidDel="00000000" w:rsidR="00000000" w:rsidRPr="00000000">
              <w:rPr>
                <w:rFonts w:ascii="Arial" w:cs="Arial" w:eastAsia="Arial" w:hAnsi="Arial"/>
                <w:color w:val="6425d0"/>
                <w:sz w:val="18"/>
                <w:szCs w:val="18"/>
                <w:rtl w:val="0"/>
              </w:rPr>
              <w:t xml:space="preserve">A Shariah-compliant benchmark rate used as a reference for Islamic financing products.</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E6">
            <w:pPr>
              <w:spacing w:after="120" w:before="120" w:line="288" w:lineRule="auto"/>
              <w:rPr>
                <w:rFonts w:ascii="Arial" w:cs="Arial" w:eastAsia="Arial" w:hAnsi="Arial"/>
                <w:color w:val="6425d0"/>
                <w:sz w:val="18"/>
                <w:szCs w:val="18"/>
              </w:rPr>
            </w:pPr>
            <w:r w:rsidDel="00000000" w:rsidR="00000000" w:rsidRPr="00000000">
              <w:rPr>
                <w:rFonts w:ascii="Arial" w:cs="Arial" w:eastAsia="Arial" w:hAnsi="Arial"/>
                <w:b w:val="1"/>
                <w:bCs w:val="1"/>
                <w:color w:val="6425d0"/>
                <w:sz w:val="18"/>
                <w:szCs w:val="18"/>
                <w:rtl w:val="0"/>
              </w:rPr>
              <w:t xml:space="preserve">Islamic Base Rate</w:t>
            </w:r>
            <w:r w:rsidDel="00000000" w:rsidR="00000000" w:rsidRPr="00000000">
              <w:rPr>
                <w:rFonts w:ascii="Arial" w:cs="Arial" w:eastAsia="Arial" w:hAnsi="Arial"/>
                <w:color w:val="6425d0"/>
                <w:sz w:val="18"/>
                <w:szCs w:val="18"/>
                <w:rtl w:val="0"/>
              </w:rPr>
              <w:t xml:space="preserve">: A Sharia-compliant base rate used for Islamic financing products.</w:t>
            </w:r>
          </w:p>
          <w:p w:rsidR="00000000" w:rsidDel="00000000" w:rsidP="00000000" w:rsidRDefault="00000000" w:rsidRPr="00000000" w14:paraId="000001E7">
            <w:pPr>
              <w:spacing w:after="120" w:before="120" w:line="288" w:lineRule="auto"/>
              <w:rPr>
                <w:rFonts w:ascii="Arial" w:cs="Arial" w:eastAsia="Arial" w:hAnsi="Arial"/>
                <w:b w:val="1"/>
                <w:bCs w:val="1"/>
                <w:color w:val="6425d0"/>
                <w:sz w:val="18"/>
                <w:szCs w:val="18"/>
              </w:rPr>
            </w:pPr>
            <w:r w:rsidDel="00000000" w:rsidR="00000000" w:rsidRPr="00000000">
              <w:rPr>
                <w:rFonts w:ascii="Arial" w:cs="Arial" w:eastAsia="Arial" w:hAnsi="Arial"/>
                <w:b w:val="1"/>
                <w:bCs w:val="1"/>
                <w:color w:val="6425d0"/>
                <w:sz w:val="18"/>
                <w:szCs w:val="18"/>
                <w:rtl w:val="0"/>
              </w:rPr>
              <w:t xml:space="preserve">is the same as the value of SBR.</w:t>
            </w:r>
          </w:p>
        </w:tc>
      </w:tr>
      <w:tr>
        <w:trPr>
          <w:cantSplit w:val="0"/>
          <w:trHeight w:val="705" w:hRule="atLeast"/>
          <w:tblHeader w:val="0"/>
        </w:trPr>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1E8">
            <w:pPr>
              <w:spacing w:after="120" w:before="120" w:line="28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Islamic Financing Rate</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E9">
            <w:pPr>
              <w:spacing w:after="120" w:before="120" w:line="288"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The specific profit rate applied to Islamic financing facilities.</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EA">
            <w:pPr>
              <w:spacing w:after="120" w:before="120" w:line="288"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Islamic Financing Rate</w:t>
            </w:r>
            <w:r w:rsidDel="00000000" w:rsidR="00000000" w:rsidRPr="00000000">
              <w:rPr>
                <w:rFonts w:ascii="Arial" w:cs="Arial" w:eastAsia="Arial" w:hAnsi="Arial"/>
                <w:sz w:val="18"/>
                <w:szCs w:val="18"/>
                <w:rtl w:val="0"/>
              </w:rPr>
              <w:t xml:space="preserve">: The specific profit rate applicable to Islamic financing schemes (highlighted in the purple box in the figure).</w:t>
            </w:r>
          </w:p>
        </w:tc>
      </w:tr>
      <w:tr>
        <w:trPr>
          <w:cantSplit w:val="0"/>
          <w:trHeight w:val="705" w:hRule="atLeast"/>
          <w:tblHeader w:val="0"/>
        </w:trPr>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1EB">
            <w:pPr>
              <w:spacing w:after="120" w:before="120" w:line="28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2-Month KLIBOR</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EC">
            <w:pPr>
              <w:spacing w:after="120" w:before="120" w:line="288"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Kuala Lumpur Interbank Offered Rate with a 2-month maturity period.</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ED">
            <w:pPr>
              <w:spacing w:after="120" w:before="120" w:line="288"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2-month Kuala Lumpur Interbank Offered Rate (KLIBOR)</w:t>
            </w:r>
            <w:r w:rsidDel="00000000" w:rsidR="00000000" w:rsidRPr="00000000">
              <w:rPr>
                <w:rFonts w:ascii="Arial" w:cs="Arial" w:eastAsia="Arial" w:hAnsi="Arial"/>
                <w:sz w:val="18"/>
                <w:szCs w:val="18"/>
                <w:rtl w:val="0"/>
              </w:rPr>
              <w:t xml:space="preserve">: A reference for interbank lending rates with a 2-month tenor.</w:t>
            </w:r>
          </w:p>
        </w:tc>
      </w:tr>
      <w:tr>
        <w:trPr>
          <w:cantSplit w:val="0"/>
          <w:trHeight w:val="705" w:hRule="atLeast"/>
          <w:tblHeader w:val="0"/>
        </w:trPr>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1EE">
            <w:pPr>
              <w:spacing w:after="120" w:before="120" w:line="28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3-Month KLIBOR</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EF">
            <w:pPr>
              <w:spacing w:after="120" w:before="120" w:line="288"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Kuala Lumpur Interbank Offered Rate with a 3-month maturity period.</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F0">
            <w:pPr>
              <w:spacing w:after="120" w:before="120" w:line="288"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3-Month Kuala Lumpur Interbank Offered Rate (KLIBOR)</w:t>
            </w:r>
            <w:r w:rsidDel="00000000" w:rsidR="00000000" w:rsidRPr="00000000">
              <w:rPr>
                <w:rFonts w:ascii="Arial" w:cs="Arial" w:eastAsia="Arial" w:hAnsi="Arial"/>
                <w:sz w:val="18"/>
                <w:szCs w:val="18"/>
                <w:rtl w:val="0"/>
              </w:rPr>
              <w:t xml:space="preserve">: A reference for interbank lending and borrowing rates with a 3-month term.</w:t>
            </w:r>
          </w:p>
        </w:tc>
      </w:tr>
      <w:tr>
        <w:trPr>
          <w:cantSplit w:val="0"/>
          <w:trHeight w:val="705" w:hRule="atLeast"/>
          <w:tblHeader w:val="0"/>
        </w:trPr>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1F1">
            <w:pPr>
              <w:spacing w:after="120" w:before="120" w:line="28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6-Month KLIBOR</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F2">
            <w:pPr>
              <w:spacing w:after="120" w:before="120" w:line="288"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Kuala Lumpur Interbank Offered Rate with a 6-month maturity period.</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F3">
            <w:pPr>
              <w:spacing w:after="120" w:before="120" w:line="288"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6-Month Kuala Lumpur Interbank Offered Rate (KLIBOR)</w:t>
            </w:r>
            <w:r w:rsidDel="00000000" w:rsidR="00000000" w:rsidRPr="00000000">
              <w:rPr>
                <w:rFonts w:ascii="Arial" w:cs="Arial" w:eastAsia="Arial" w:hAnsi="Arial"/>
                <w:sz w:val="18"/>
                <w:szCs w:val="18"/>
                <w:rtl w:val="0"/>
              </w:rPr>
              <w:t xml:space="preserve">: A reference for interbank lending and borrowing rates with a 6-month term.</w:t>
            </w:r>
          </w:p>
        </w:tc>
      </w:tr>
      <w:tr>
        <w:trPr>
          <w:cantSplit w:val="0"/>
          <w:trHeight w:val="705" w:hRule="atLeast"/>
          <w:tblHeader w:val="0"/>
        </w:trPr>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1F4">
            <w:pPr>
              <w:spacing w:after="120" w:before="120" w:line="28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9-Month KLIBOR</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F5">
            <w:pPr>
              <w:spacing w:after="120" w:before="120" w:line="288"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Kuala Lumpur Interbank Offered Rate with a 9-month maturity period.</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F6">
            <w:pPr>
              <w:spacing w:after="120" w:before="120" w:line="288"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9-Month Kuala Lumpur Interbank Offered Rate (KLIBOR)</w:t>
            </w:r>
            <w:r w:rsidDel="00000000" w:rsidR="00000000" w:rsidRPr="00000000">
              <w:rPr>
                <w:rFonts w:ascii="Arial" w:cs="Arial" w:eastAsia="Arial" w:hAnsi="Arial"/>
                <w:sz w:val="18"/>
                <w:szCs w:val="18"/>
                <w:rtl w:val="0"/>
              </w:rPr>
              <w:t xml:space="preserve">: A reference for interbank lending and borrowing rates with a 9-month tenor.</w:t>
            </w:r>
          </w:p>
        </w:tc>
      </w:tr>
      <w:tr>
        <w:trPr>
          <w:cantSplit w:val="0"/>
          <w:trHeight w:val="705" w:hRule="atLeast"/>
          <w:tblHeader w:val="0"/>
        </w:trPr>
        <w:tc>
          <w:tcPr>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top"/>
          </w:tcPr>
          <w:p w:rsidR="00000000" w:rsidDel="00000000" w:rsidP="00000000" w:rsidRDefault="00000000" w:rsidRPr="00000000" w14:paraId="000001F7">
            <w:pPr>
              <w:spacing w:after="120" w:before="120" w:line="28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12-Month KLIBOR</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F8">
            <w:pPr>
              <w:spacing w:after="120" w:before="120" w:line="288"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Kuala Lumpur Interbank Offered Rate with a 12-month maturity period.</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F9">
            <w:pPr>
              <w:spacing w:after="120" w:before="120" w:line="288"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12-month Kuala Lumpur Interbank Offered Rate (KLIBOR)</w:t>
            </w:r>
            <w:r w:rsidDel="00000000" w:rsidR="00000000" w:rsidRPr="00000000">
              <w:rPr>
                <w:rFonts w:ascii="Arial" w:cs="Arial" w:eastAsia="Arial" w:hAnsi="Arial"/>
                <w:sz w:val="18"/>
                <w:szCs w:val="18"/>
                <w:rtl w:val="0"/>
              </w:rPr>
              <w:t xml:space="preserve">: A reference for interbank lending and borrowing rates with a 12-month term.</w:t>
            </w:r>
          </w:p>
        </w:tc>
      </w:tr>
    </w:tbl>
    <w:p w:rsidR="00000000" w:rsidDel="00000000" w:rsidP="00000000" w:rsidRDefault="00000000" w:rsidRPr="00000000" w14:paraId="000001FA">
      <w:pPr>
        <w:spacing w:after="120" w:before="1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processing logic for customers who have already been Approved is as follows: keep the customer's Spread unchanged, recalculate interest rates such as EIR and EIR* based on the updated SBR/IBR/BLR, update the order information, and the customer does not need to re-sign the contract.</w:t>
      </w:r>
    </w:p>
    <w:p w:rsidR="00000000" w:rsidDel="00000000" w:rsidP="00000000" w:rsidRDefault="00000000" w:rsidRPr="00000000" w14:paraId="000001FB">
      <w:pPr>
        <w:spacing w:after="120" w:before="1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customers who have already been Disbursed, HOST is responsible for adjusting their execution interest rate, and CrediOS will synchronously adjust their interest rate information (pending confirmation whether HOST has an interface to query their latest execution interest rate). </w:t>
      </w:r>
    </w:p>
    <w:p w:rsidR="00000000" w:rsidDel="00000000" w:rsidP="00000000" w:rsidRDefault="00000000" w:rsidRPr="00000000" w14:paraId="000001FC">
      <w:pPr>
        <w:spacing w:after="120" w:before="120" w:line="288"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FD">
      <w:pPr>
        <w:spacing w:after="120" w:before="120" w:line="288" w:lineRule="auto"/>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FE">
      <w:pPr>
        <w:pStyle w:val="Heading2"/>
        <w:spacing w:after="120" w:before="120" w:line="342.85714285714283" w:lineRule="auto"/>
        <w:ind w:left="-80" w:firstLine="0"/>
        <w:rPr/>
      </w:pPr>
      <w:bookmarkStart w:colFirst="0" w:colLast="0" w:name="_heading=h.j9tymag3yto7" w:id="41"/>
      <w:bookmarkEnd w:id="41"/>
      <w:r w:rsidDel="00000000" w:rsidR="00000000" w:rsidRPr="00000000">
        <w:rPr>
          <w:rtl w:val="0"/>
        </w:rPr>
        <w:t xml:space="preserve">2</w:t>
      </w:r>
      <w:sdt>
        <w:sdtPr>
          <w:id w:val="697692323"/>
          <w:tag w:val="goog_rdk_10"/>
        </w:sdtPr>
        <w:sdtContent>
          <w:commentRangeStart w:id="10"/>
        </w:sdtContent>
      </w:sdt>
      <w:r w:rsidDel="00000000" w:rsidR="00000000" w:rsidRPr="00000000">
        <w:rPr>
          <w:rtl w:val="0"/>
        </w:rPr>
        <w:t xml:space="preserve">.6 Single sign-on based on Bank domain</w:t>
      </w:r>
    </w:p>
    <w:p w:rsidR="00000000" w:rsidDel="00000000" w:rsidP="00000000" w:rsidRDefault="00000000" w:rsidRPr="00000000" w14:paraId="000001FF">
      <w:pPr>
        <w:shd w:fill="ffffff" w:val="clear"/>
        <w:spacing w:after="280" w:before="220" w:line="342.85714285714283" w:lineRule="auto"/>
        <w:rPr>
          <w:rFonts w:ascii="Arial" w:cs="Arial" w:eastAsia="Arial" w:hAnsi="Arial"/>
          <w:color w:val="1a1c1e"/>
          <w:sz w:val="21"/>
          <w:szCs w:val="21"/>
        </w:rPr>
      </w:pPr>
      <w:commentRangeEnd w:id="10"/>
      <w:r w:rsidDel="00000000" w:rsidR="00000000" w:rsidRPr="00000000">
        <w:commentReference w:id="10"/>
      </w:r>
      <w:r w:rsidDel="00000000" w:rsidR="00000000" w:rsidRPr="00000000">
        <w:rPr>
          <w:rFonts w:ascii="Arial" w:cs="Arial" w:eastAsia="Arial" w:hAnsi="Arial"/>
          <w:color w:val="1a1c1e"/>
          <w:sz w:val="21"/>
          <w:szCs w:val="21"/>
          <w:rtl w:val="0"/>
        </w:rPr>
        <w:t xml:space="preserve">The system shall support internal cookie reuse. If a user is already authenticated in other HLB internal system scenarios, accessing </w:t>
      </w:r>
      <w:r w:rsidDel="00000000" w:rsidR="00000000" w:rsidRPr="00000000">
        <w:rPr>
          <w:rFonts w:ascii="Arial" w:cs="Arial" w:eastAsia="Arial" w:hAnsi="Arial"/>
          <w:b w:val="1"/>
          <w:bCs w:val="1"/>
          <w:color w:val="1a1c1e"/>
          <w:sz w:val="21"/>
          <w:szCs w:val="21"/>
          <w:rtl w:val="0"/>
        </w:rPr>
        <w:t xml:space="preserve">CrediOS</w:t>
      </w:r>
      <w:r w:rsidDel="00000000" w:rsidR="00000000" w:rsidRPr="00000000">
        <w:rPr>
          <w:rFonts w:ascii="Arial" w:cs="Arial" w:eastAsia="Arial" w:hAnsi="Arial"/>
          <w:color w:val="1a1c1e"/>
          <w:sz w:val="21"/>
          <w:szCs w:val="21"/>
          <w:rtl w:val="0"/>
        </w:rPr>
        <w:t xml:space="preserve"> shall trigger an automatic login, provided the following conditions are met:</w:t>
      </w:r>
    </w:p>
    <w:p w:rsidR="00000000" w:rsidDel="00000000" w:rsidP="00000000" w:rsidRDefault="00000000" w:rsidRPr="00000000" w14:paraId="00000200">
      <w:pPr>
        <w:numPr>
          <w:ilvl w:val="0"/>
          <w:numId w:val="52"/>
        </w:numPr>
        <w:shd w:fill="ffffff" w:val="clear"/>
        <w:spacing w:after="0" w:before="220" w:line="342.85714285714283" w:lineRule="auto"/>
        <w:ind w:left="720" w:hanging="360"/>
        <w:rPr/>
      </w:pPr>
      <w:r w:rsidDel="00000000" w:rsidR="00000000" w:rsidRPr="00000000">
        <w:rPr>
          <w:rFonts w:ascii="Arial" w:cs="Arial" w:eastAsia="Arial" w:hAnsi="Arial"/>
          <w:color w:val="1a1c1e"/>
          <w:sz w:val="21"/>
          <w:szCs w:val="21"/>
          <w:rtl w:val="0"/>
        </w:rPr>
        <w:t xml:space="preserve">Access originates from the </w:t>
      </w:r>
      <w:r w:rsidDel="00000000" w:rsidR="00000000" w:rsidRPr="00000000">
        <w:rPr>
          <w:rFonts w:ascii="Arial" w:cs="Arial" w:eastAsia="Arial" w:hAnsi="Arial"/>
          <w:b w:val="1"/>
          <w:bCs w:val="1"/>
          <w:color w:val="1a1c1e"/>
          <w:sz w:val="21"/>
          <w:szCs w:val="21"/>
          <w:rtl w:val="0"/>
        </w:rPr>
        <w:t xml:space="preserve">HLB Intranet</w:t>
      </w:r>
      <w:r w:rsidDel="00000000" w:rsidR="00000000" w:rsidRPr="00000000">
        <w:rPr>
          <w:rFonts w:ascii="Arial" w:cs="Arial" w:eastAsia="Arial" w:hAnsi="Arial"/>
          <w:color w:val="1a1c1e"/>
          <w:sz w:val="21"/>
          <w:szCs w:val="21"/>
          <w:rtl w:val="0"/>
        </w:rPr>
        <w:t xml:space="preserve">.</w:t>
      </w:r>
      <w:r w:rsidDel="00000000" w:rsidR="00000000" w:rsidRPr="00000000">
        <w:rPr>
          <w:rtl w:val="0"/>
        </w:rPr>
      </w:r>
    </w:p>
    <w:p w:rsidR="00000000" w:rsidDel="00000000" w:rsidP="00000000" w:rsidRDefault="00000000" w:rsidRPr="00000000" w14:paraId="00000201">
      <w:pPr>
        <w:numPr>
          <w:ilvl w:val="0"/>
          <w:numId w:val="52"/>
        </w:numPr>
        <w:shd w:fill="ffffff" w:val="clear"/>
        <w:spacing w:after="0" w:before="0" w:line="342.85714285714283" w:lineRule="auto"/>
        <w:ind w:left="720" w:hanging="360"/>
        <w:rPr/>
      </w:pPr>
      <w:r w:rsidDel="00000000" w:rsidR="00000000" w:rsidRPr="00000000">
        <w:rPr>
          <w:rFonts w:ascii="Arial" w:cs="Arial" w:eastAsia="Arial" w:hAnsi="Arial"/>
          <w:color w:val="1a1c1e"/>
          <w:sz w:val="21"/>
          <w:szCs w:val="21"/>
          <w:rtl w:val="0"/>
        </w:rPr>
        <w:t xml:space="preserve">The </w:t>
      </w:r>
      <w:r w:rsidDel="00000000" w:rsidR="00000000" w:rsidRPr="00000000">
        <w:rPr>
          <w:rFonts w:ascii="Arial" w:cs="Arial" w:eastAsia="Arial" w:hAnsi="Arial"/>
          <w:b w:val="1"/>
          <w:bCs w:val="1"/>
          <w:color w:val="1a1c1e"/>
          <w:sz w:val="21"/>
          <w:szCs w:val="21"/>
          <w:rtl w:val="0"/>
        </w:rPr>
        <w:t xml:space="preserve">Device ID</w:t>
      </w:r>
      <w:r w:rsidDel="00000000" w:rsidR="00000000" w:rsidRPr="00000000">
        <w:rPr>
          <w:rFonts w:ascii="Arial" w:cs="Arial" w:eastAsia="Arial" w:hAnsi="Arial"/>
          <w:color w:val="1a1c1e"/>
          <w:sz w:val="21"/>
          <w:szCs w:val="21"/>
          <w:rtl w:val="0"/>
        </w:rPr>
        <w:t xml:space="preserve"> remains unchanged.</w:t>
      </w:r>
      <w:r w:rsidDel="00000000" w:rsidR="00000000" w:rsidRPr="00000000">
        <w:rPr>
          <w:rtl w:val="0"/>
        </w:rPr>
      </w:r>
    </w:p>
    <w:p w:rsidR="00000000" w:rsidDel="00000000" w:rsidP="00000000" w:rsidRDefault="00000000" w:rsidRPr="00000000" w14:paraId="00000202">
      <w:pPr>
        <w:numPr>
          <w:ilvl w:val="0"/>
          <w:numId w:val="52"/>
        </w:numPr>
        <w:shd w:fill="ffffff" w:val="clear"/>
        <w:spacing w:after="220" w:before="0" w:line="342.85714285714283" w:lineRule="auto"/>
        <w:ind w:left="720" w:hanging="360"/>
        <w:rPr/>
      </w:pPr>
      <w:r w:rsidDel="00000000" w:rsidR="00000000" w:rsidRPr="00000000">
        <w:rPr>
          <w:rFonts w:ascii="Arial" w:cs="Arial" w:eastAsia="Arial" w:hAnsi="Arial"/>
          <w:color w:val="1a1c1e"/>
          <w:sz w:val="21"/>
          <w:szCs w:val="21"/>
          <w:rtl w:val="0"/>
        </w:rPr>
        <w:t xml:space="preserve">The time elapsed since the last login does not exceed </w:t>
      </w:r>
      <w:r w:rsidDel="00000000" w:rsidR="00000000" w:rsidRPr="00000000">
        <w:rPr>
          <w:rFonts w:ascii="Arial" w:cs="Arial" w:eastAsia="Arial" w:hAnsi="Arial"/>
          <w:b w:val="1"/>
          <w:bCs w:val="1"/>
          <w:color w:val="1a1c1e"/>
          <w:sz w:val="21"/>
          <w:szCs w:val="21"/>
          <w:rtl w:val="0"/>
        </w:rPr>
        <w:t xml:space="preserve">3 days</w:t>
      </w:r>
      <w:r w:rsidDel="00000000" w:rsidR="00000000" w:rsidRPr="00000000">
        <w:rPr>
          <w:rFonts w:ascii="Arial" w:cs="Arial" w:eastAsia="Arial" w:hAnsi="Arial"/>
          <w:color w:val="1a1c1e"/>
          <w:sz w:val="21"/>
          <w:szCs w:val="21"/>
          <w:rtl w:val="0"/>
        </w:rPr>
        <w:t xml:space="preserve">.</w:t>
      </w:r>
      <w:r w:rsidDel="00000000" w:rsidR="00000000" w:rsidRPr="00000000">
        <w:rPr>
          <w:rtl w:val="0"/>
        </w:rPr>
      </w:r>
    </w:p>
    <w:p w:rsidR="00000000" w:rsidDel="00000000" w:rsidP="00000000" w:rsidRDefault="00000000" w:rsidRPr="00000000" w14:paraId="00000203">
      <w:pPr>
        <w:shd w:fill="ffffff" w:val="clear"/>
        <w:spacing w:before="220" w:line="342.85714285714283" w:lineRule="auto"/>
        <w:rPr>
          <w:rFonts w:ascii="Arial" w:cs="Arial" w:eastAsia="Arial" w:hAnsi="Arial"/>
          <w:color w:val="1a1c1e"/>
          <w:sz w:val="21"/>
          <w:szCs w:val="21"/>
        </w:rPr>
      </w:pPr>
      <w:r w:rsidDel="00000000" w:rsidR="00000000" w:rsidRPr="00000000">
        <w:rPr>
          <w:rFonts w:ascii="Arial" w:cs="Arial" w:eastAsia="Arial" w:hAnsi="Arial"/>
          <w:b w:val="1"/>
          <w:bCs w:val="1"/>
          <w:color w:val="1a1c1e"/>
          <w:sz w:val="21"/>
          <w:szCs w:val="21"/>
          <w:rtl w:val="0"/>
        </w:rPr>
        <w:t xml:space="preserve">Note:</w:t>
      </w:r>
      <w:r w:rsidDel="00000000" w:rsidR="00000000" w:rsidRPr="00000000">
        <w:rPr>
          <w:rFonts w:ascii="Arial" w:cs="Arial" w:eastAsia="Arial" w:hAnsi="Arial"/>
          <w:color w:val="1a1c1e"/>
          <w:sz w:val="21"/>
          <w:szCs w:val="21"/>
          <w:rtl w:val="0"/>
        </w:rPr>
        <w:t xml:space="preserve"> The above rules are proposals only. Final implementation is subject to review and approval by the </w:t>
      </w:r>
      <w:r w:rsidDel="00000000" w:rsidR="00000000" w:rsidRPr="00000000">
        <w:rPr>
          <w:rFonts w:ascii="Arial" w:cs="Arial" w:eastAsia="Arial" w:hAnsi="Arial"/>
          <w:b w:val="1"/>
          <w:bCs w:val="1"/>
          <w:color w:val="1a1c1e"/>
          <w:sz w:val="21"/>
          <w:szCs w:val="21"/>
          <w:rtl w:val="0"/>
        </w:rPr>
        <w:t xml:space="preserve">HLB Information Security Department</w:t>
      </w:r>
      <w:r w:rsidDel="00000000" w:rsidR="00000000" w:rsidRPr="00000000">
        <w:rPr>
          <w:rFonts w:ascii="Arial" w:cs="Arial" w:eastAsia="Arial" w:hAnsi="Arial"/>
          <w:color w:val="1a1c1e"/>
          <w:sz w:val="21"/>
          <w:szCs w:val="21"/>
          <w:rtl w:val="0"/>
        </w:rPr>
        <w:t xml:space="preserve">.</w:t>
      </w:r>
    </w:p>
    <w:p w:rsidR="00000000" w:rsidDel="00000000" w:rsidP="00000000" w:rsidRDefault="00000000" w:rsidRPr="00000000" w14:paraId="00000204">
      <w:pPr>
        <w:rPr>
          <w:rFonts w:ascii="Arial" w:cs="Arial" w:eastAsia="Arial" w:hAnsi="Arial"/>
        </w:rPr>
      </w:pPr>
      <w:r w:rsidDel="00000000" w:rsidR="00000000" w:rsidRPr="00000000">
        <w:rPr>
          <w:rtl w:val="0"/>
        </w:rPr>
      </w:r>
    </w:p>
    <w:p w:rsidR="00000000" w:rsidDel="00000000" w:rsidP="00000000" w:rsidRDefault="00000000" w:rsidRPr="00000000" w14:paraId="00000205">
      <w:pPr>
        <w:spacing w:after="120" w:before="120" w:line="288"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06">
      <w:pPr>
        <w:pStyle w:val="Heading1"/>
        <w:rPr/>
      </w:pPr>
      <w:bookmarkStart w:colFirst="0" w:colLast="0" w:name="_heading=h.rbahyr5v4sz3" w:id="42"/>
      <w:bookmarkEnd w:id="42"/>
      <w:r w:rsidDel="00000000" w:rsidR="00000000" w:rsidRPr="00000000">
        <w:rPr>
          <w:color w:val="3370ff"/>
          <w:rtl w:val="0"/>
        </w:rPr>
        <w:t xml:space="preserve">3</w:t>
      </w:r>
      <w:r w:rsidDel="00000000" w:rsidR="00000000" w:rsidRPr="00000000">
        <w:rPr>
          <w:color w:val="3370ff"/>
          <w:rtl w:val="0"/>
        </w:rPr>
        <w:t xml:space="preserve"> </w:t>
      </w:r>
      <w:r w:rsidDel="00000000" w:rsidR="00000000" w:rsidRPr="00000000">
        <w:rPr>
          <w:rtl w:val="0"/>
        </w:rPr>
        <w:t xml:space="preserve">User &amp; Role Management</w:t>
      </w:r>
    </w:p>
    <w:p w:rsidR="00000000" w:rsidDel="00000000" w:rsidP="00000000" w:rsidRDefault="00000000" w:rsidRPr="00000000" w14:paraId="00000207">
      <w:pPr>
        <w:rPr>
          <w:rFonts w:ascii="Arial" w:cs="Arial" w:eastAsia="Arial" w:hAnsi="Arial"/>
        </w:rPr>
      </w:pPr>
      <w:r w:rsidDel="00000000" w:rsidR="00000000" w:rsidRPr="00000000">
        <w:rPr>
          <w:rtl w:val="0"/>
        </w:rPr>
      </w:r>
    </w:p>
    <w:p w:rsidR="00000000" w:rsidDel="00000000" w:rsidP="00000000" w:rsidRDefault="00000000" w:rsidRPr="00000000" w14:paraId="00000208">
      <w:pPr>
        <w:pStyle w:val="Heading2"/>
        <w:rPr/>
      </w:pPr>
      <w:bookmarkStart w:colFirst="0" w:colLast="0" w:name="_heading=h.nwtopbbzy44x" w:id="43"/>
      <w:bookmarkEnd w:id="43"/>
      <w:r w:rsidDel="00000000" w:rsidR="00000000" w:rsidRPr="00000000">
        <w:rPr>
          <w:color w:val="3370ff"/>
          <w:rtl w:val="0"/>
        </w:rPr>
        <w:t xml:space="preserve">3</w:t>
      </w:r>
      <w:r w:rsidDel="00000000" w:rsidR="00000000" w:rsidRPr="00000000">
        <w:rPr>
          <w:color w:val="3370ff"/>
          <w:rtl w:val="0"/>
        </w:rPr>
        <w:t xml:space="preserve">.1 </w:t>
      </w:r>
      <w:r w:rsidDel="00000000" w:rsidR="00000000" w:rsidRPr="00000000">
        <w:rPr>
          <w:rtl w:val="0"/>
        </w:rPr>
        <w:t xml:space="preserve">User Profile &amp; Provisioning Configuration Process: </w:t>
      </w:r>
    </w:p>
    <w:p w:rsidR="00000000" w:rsidDel="00000000" w:rsidP="00000000" w:rsidRDefault="00000000" w:rsidRPr="00000000" w14:paraId="00000209">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sz w:val="22"/>
          <w:szCs w:val="22"/>
          <w:rtl w:val="0"/>
        </w:rPr>
        <w:t xml:space="preserve">Create Staff ID (Basic Information) -&gt; Specify Upline -&gt; Associate Branch Coverage -&gt; Assign Role (Role Assignment)</w:t>
      </w:r>
      <w:r w:rsidDel="00000000" w:rsidR="00000000" w:rsidRPr="00000000">
        <w:rPr>
          <w:rtl w:val="0"/>
        </w:rPr>
      </w:r>
    </w:p>
    <w:tbl>
      <w:tblPr>
        <w:tblStyle w:val="Table7"/>
        <w:tblW w:w="9865.000000000002" w:type="dxa"/>
        <w:jc w:val="left"/>
        <w:tblInd w:w="-1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288.333333333334"/>
        <w:gridCol w:w="3288.333333333334"/>
        <w:gridCol w:w="3288.333333333334"/>
        <w:tblGridChange w:id="0">
          <w:tblGrid>
            <w:gridCol w:w="3288.333333333334"/>
            <w:gridCol w:w="3288.333333333334"/>
            <w:gridCol w:w="3288.333333333334"/>
          </w:tblGrid>
        </w:tblGridChange>
      </w:tblGrid>
      <w:tr>
        <w:trPr>
          <w:cantSplit w:val="0"/>
          <w:tblHeader w:val="0"/>
        </w:trPr>
        <w:tc>
          <w:tcPr>
            <w:tcMar>
              <w:top w:w="60.0" w:type="dxa"/>
              <w:left w:w="120.0" w:type="dxa"/>
              <w:bottom w:w="30.0" w:type="dxa"/>
              <w:right w:w="120.0" w:type="dxa"/>
            </w:tcMar>
          </w:tcPr>
          <w:p w:rsidR="00000000" w:rsidDel="00000000" w:rsidP="00000000" w:rsidRDefault="00000000" w:rsidRPr="00000000" w14:paraId="0000020A">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Attribute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20B">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Definition</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20C">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Remarks</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20D">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Number</w:t>
            </w:r>
          </w:p>
        </w:tc>
        <w:tc>
          <w:tcPr>
            <w:tcMar>
              <w:top w:w="60.0" w:type="dxa"/>
              <w:left w:w="120.0" w:type="dxa"/>
              <w:bottom w:w="30.0" w:type="dxa"/>
              <w:right w:w="120.0" w:type="dxa"/>
            </w:tcMar>
          </w:tcPr>
          <w:p w:rsidR="00000000" w:rsidDel="00000000" w:rsidP="00000000" w:rsidRDefault="00000000" w:rsidRPr="00000000" w14:paraId="0000020E">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Automatically assigned by the system, equivalent to staff ID</w:t>
            </w:r>
          </w:p>
        </w:tc>
        <w:tc>
          <w:tcPr>
            <w:tcMar>
              <w:top w:w="60.0" w:type="dxa"/>
              <w:left w:w="120.0" w:type="dxa"/>
              <w:bottom w:w="30.0" w:type="dxa"/>
              <w:right w:w="120.0" w:type="dxa"/>
            </w:tcMar>
          </w:tcPr>
          <w:p w:rsidR="00000000" w:rsidDel="00000000" w:rsidP="00000000" w:rsidRDefault="00000000" w:rsidRPr="00000000" w14:paraId="0000020F">
            <w:pPr>
              <w:spacing w:after="120" w:before="120" w:line="288" w:lineRule="auto"/>
              <w:ind w:left="0" w:firstLine="0"/>
              <w:jc w:val="left"/>
              <w:rPr>
                <w:rFonts w:ascii="Arial" w:cs="Arial" w:eastAsia="Arial" w:hAnsi="Arial"/>
                <w:sz w:val="18"/>
                <w:szCs w:val="18"/>
              </w:rPr>
            </w:pP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210">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Name</w:t>
            </w:r>
          </w:p>
        </w:tc>
        <w:tc>
          <w:tcPr>
            <w:tcMar>
              <w:top w:w="60.0" w:type="dxa"/>
              <w:left w:w="120.0" w:type="dxa"/>
              <w:bottom w:w="30.0" w:type="dxa"/>
              <w:right w:w="120.0" w:type="dxa"/>
            </w:tcMar>
          </w:tcPr>
          <w:p w:rsidR="00000000" w:rsidDel="00000000" w:rsidP="00000000" w:rsidRDefault="00000000" w:rsidRPr="00000000" w14:paraId="00000211">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Full Name</w:t>
            </w:r>
          </w:p>
        </w:tc>
        <w:tc>
          <w:tcPr>
            <w:tcMar>
              <w:top w:w="60.0" w:type="dxa"/>
              <w:left w:w="120.0" w:type="dxa"/>
              <w:bottom w:w="30.0" w:type="dxa"/>
              <w:right w:w="120.0" w:type="dxa"/>
            </w:tcMar>
          </w:tcPr>
          <w:p w:rsidR="00000000" w:rsidDel="00000000" w:rsidP="00000000" w:rsidRDefault="00000000" w:rsidRPr="00000000" w14:paraId="00000212">
            <w:pPr>
              <w:spacing w:after="120" w:before="120" w:line="288" w:lineRule="auto"/>
              <w:ind w:left="0" w:firstLine="0"/>
              <w:jc w:val="left"/>
              <w:rPr>
                <w:rFonts w:ascii="Arial" w:cs="Arial" w:eastAsia="Arial" w:hAnsi="Arial"/>
                <w:sz w:val="18"/>
                <w:szCs w:val="18"/>
              </w:rPr>
            </w:pP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213">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Mobile Phone Number</w:t>
            </w:r>
          </w:p>
        </w:tc>
        <w:tc>
          <w:tcPr>
            <w:tcMar>
              <w:top w:w="60.0" w:type="dxa"/>
              <w:left w:w="120.0" w:type="dxa"/>
              <w:bottom w:w="30.0" w:type="dxa"/>
              <w:right w:w="120.0" w:type="dxa"/>
            </w:tcMar>
          </w:tcPr>
          <w:p w:rsidR="00000000" w:rsidDel="00000000" w:rsidP="00000000" w:rsidRDefault="00000000" w:rsidRPr="00000000" w14:paraId="00000214">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Mobile phone number consists of two parts: international area code and actual number </w:t>
            </w:r>
          </w:p>
        </w:tc>
        <w:tc>
          <w:tcPr>
            <w:tcMar>
              <w:top w:w="60.0" w:type="dxa"/>
              <w:left w:w="120.0" w:type="dxa"/>
              <w:bottom w:w="30.0" w:type="dxa"/>
              <w:right w:w="120.0" w:type="dxa"/>
            </w:tcMar>
          </w:tcPr>
          <w:p w:rsidR="00000000" w:rsidDel="00000000" w:rsidP="00000000" w:rsidRDefault="00000000" w:rsidRPr="00000000" w14:paraId="00000215">
            <w:pPr>
              <w:spacing w:after="120" w:before="120" w:line="288" w:lineRule="auto"/>
              <w:ind w:left="0" w:firstLine="0"/>
              <w:jc w:val="left"/>
              <w:rPr>
                <w:rFonts w:ascii="Arial" w:cs="Arial" w:eastAsia="Arial" w:hAnsi="Arial"/>
                <w:sz w:val="18"/>
                <w:szCs w:val="18"/>
              </w:rPr>
            </w:pP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216">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Email</w:t>
            </w:r>
          </w:p>
        </w:tc>
        <w:tc>
          <w:tcPr>
            <w:tcMar>
              <w:top w:w="60.0" w:type="dxa"/>
              <w:left w:w="120.0" w:type="dxa"/>
              <w:bottom w:w="30.0" w:type="dxa"/>
              <w:right w:w="120.0" w:type="dxa"/>
            </w:tcMar>
          </w:tcPr>
          <w:p w:rsidR="00000000" w:rsidDel="00000000" w:rsidP="00000000" w:rsidRDefault="00000000" w:rsidRPr="00000000" w14:paraId="00000217">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Email address of the sale</w:t>
            </w:r>
          </w:p>
        </w:tc>
        <w:tc>
          <w:tcPr>
            <w:tcMar>
              <w:top w:w="60.0" w:type="dxa"/>
              <w:left w:w="120.0" w:type="dxa"/>
              <w:bottom w:w="30.0" w:type="dxa"/>
              <w:right w:w="120.0" w:type="dxa"/>
            </w:tcMar>
          </w:tcPr>
          <w:p w:rsidR="00000000" w:rsidDel="00000000" w:rsidP="00000000" w:rsidRDefault="00000000" w:rsidRPr="00000000" w14:paraId="00000218">
            <w:pPr>
              <w:spacing w:after="120" w:before="120" w:line="288" w:lineRule="auto"/>
              <w:ind w:left="0" w:firstLine="0"/>
              <w:jc w:val="left"/>
              <w:rPr>
                <w:rFonts w:ascii="Arial" w:cs="Arial" w:eastAsia="Arial" w:hAnsi="Arial"/>
                <w:sz w:val="18"/>
                <w:szCs w:val="18"/>
              </w:rPr>
            </w:pP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219">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Other user profiles</w:t>
            </w:r>
          </w:p>
        </w:tc>
        <w:tc>
          <w:tcPr>
            <w:tcMar>
              <w:top w:w="60.0" w:type="dxa"/>
              <w:left w:w="120.0" w:type="dxa"/>
              <w:bottom w:w="30.0" w:type="dxa"/>
              <w:right w:w="120.0" w:type="dxa"/>
            </w:tcMar>
          </w:tcPr>
          <w:p w:rsidR="00000000" w:rsidDel="00000000" w:rsidP="00000000" w:rsidRDefault="00000000" w:rsidRPr="00000000" w14:paraId="0000021A">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Other individual information of sales personnel that needs to be entered during initialization is to be supplemented </w:t>
            </w:r>
          </w:p>
        </w:tc>
        <w:tc>
          <w:tcPr>
            <w:tcMar>
              <w:top w:w="60.0" w:type="dxa"/>
              <w:left w:w="120.0" w:type="dxa"/>
              <w:bottom w:w="30.0" w:type="dxa"/>
              <w:right w:w="120.0" w:type="dxa"/>
            </w:tcMar>
          </w:tcPr>
          <w:p w:rsidR="00000000" w:rsidDel="00000000" w:rsidP="00000000" w:rsidRDefault="00000000" w:rsidRPr="00000000" w14:paraId="0000021B">
            <w:pPr>
              <w:spacing w:after="120" w:before="120" w:line="288" w:lineRule="auto"/>
              <w:ind w:left="0" w:firstLine="0"/>
              <w:jc w:val="left"/>
              <w:rPr>
                <w:rFonts w:ascii="Arial" w:cs="Arial" w:eastAsia="Arial" w:hAnsi="Arial"/>
                <w:sz w:val="18"/>
                <w:szCs w:val="18"/>
              </w:rPr>
            </w:pP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21C">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upline</w:t>
            </w:r>
          </w:p>
        </w:tc>
        <w:tc>
          <w:tcPr>
            <w:tcMar>
              <w:top w:w="60.0" w:type="dxa"/>
              <w:left w:w="120.0" w:type="dxa"/>
              <w:bottom w:w="30.0" w:type="dxa"/>
              <w:right w:w="120.0" w:type="dxa"/>
            </w:tcMar>
          </w:tcPr>
          <w:p w:rsidR="00000000" w:rsidDel="00000000" w:rsidP="00000000" w:rsidRDefault="00000000" w:rsidRPr="00000000" w14:paraId="0000021D">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superior personnel</w:t>
            </w:r>
          </w:p>
        </w:tc>
        <w:tc>
          <w:tcPr>
            <w:tcMar>
              <w:top w:w="60.0" w:type="dxa"/>
              <w:left w:w="120.0" w:type="dxa"/>
              <w:bottom w:w="30.0" w:type="dxa"/>
              <w:right w:w="120.0" w:type="dxa"/>
            </w:tcMar>
          </w:tcPr>
          <w:p w:rsidR="00000000" w:rsidDel="00000000" w:rsidP="00000000" w:rsidRDefault="00000000" w:rsidRPr="00000000" w14:paraId="0000021E">
            <w:pPr>
              <w:spacing w:after="120" w:before="120" w:line="288" w:lineRule="auto"/>
              <w:ind w:lef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1F">
      <w:pPr>
        <w:rPr>
          <w:rFonts w:ascii="Arial" w:cs="Arial" w:eastAsia="Arial" w:hAnsi="Arial"/>
        </w:rPr>
      </w:pPr>
      <w:r w:rsidDel="00000000" w:rsidR="00000000" w:rsidRPr="00000000">
        <w:rPr>
          <w:rtl w:val="0"/>
        </w:rPr>
      </w:r>
    </w:p>
    <w:tbl>
      <w:tblPr>
        <w:tblStyle w:val="Table8"/>
        <w:tblW w:w="9865.0" w:type="dxa"/>
        <w:jc w:val="left"/>
        <w:tblInd w:w="-1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245"/>
        <w:gridCol w:w="4310"/>
        <w:gridCol w:w="4310"/>
        <w:tblGridChange w:id="0">
          <w:tblGrid>
            <w:gridCol w:w="1245"/>
            <w:gridCol w:w="4310"/>
            <w:gridCol w:w="4310"/>
          </w:tblGrid>
        </w:tblGridChange>
      </w:tblGrid>
      <w:tr>
        <w:trPr>
          <w:cantSplit w:val="0"/>
          <w:tblHeader w:val="0"/>
        </w:trPr>
        <w:tc>
          <w:tcPr>
            <w:tcMar>
              <w:top w:w="60.0" w:type="dxa"/>
              <w:left w:w="120.0" w:type="dxa"/>
              <w:bottom w:w="30.0" w:type="dxa"/>
              <w:right w:w="120.0" w:type="dxa"/>
            </w:tcMar>
          </w:tcPr>
          <w:p w:rsidR="00000000" w:rsidDel="00000000" w:rsidP="00000000" w:rsidRDefault="00000000" w:rsidRPr="00000000" w14:paraId="00000220">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Role</w:t>
            </w:r>
          </w:p>
        </w:tc>
        <w:tc>
          <w:tcPr>
            <w:tcMar>
              <w:top w:w="60.0" w:type="dxa"/>
              <w:left w:w="120.0" w:type="dxa"/>
              <w:bottom w:w="30.0" w:type="dxa"/>
              <w:right w:w="120.0" w:type="dxa"/>
            </w:tcMar>
          </w:tcPr>
          <w:p w:rsidR="00000000" w:rsidDel="00000000" w:rsidP="00000000" w:rsidRDefault="00000000" w:rsidRPr="00000000" w14:paraId="00000221">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Set according to the following structure: </w:t>
            </w:r>
          </w:p>
          <w:p w:rsidR="00000000" w:rsidDel="00000000" w:rsidP="00000000" w:rsidRDefault="00000000" w:rsidRPr="00000000" w14:paraId="00000222">
            <w:pPr>
              <w:numPr>
                <w:ilvl w:val="0"/>
                <w:numId w:val="10"/>
              </w:numPr>
              <w:spacing w:after="120" w:before="120" w:line="288" w:lineRule="auto"/>
              <w:ind w:left="0" w:firstLine="0"/>
              <w:jc w:val="left"/>
              <w:rPr>
                <w:rFonts w:ascii="Arial" w:cs="Arial" w:eastAsia="Arial" w:hAnsi="Arial"/>
                <w:sz w:val="18"/>
                <w:szCs w:val="18"/>
              </w:rPr>
            </w:pPr>
            <w:sdt>
              <w:sdtPr>
                <w:id w:val="1622949117"/>
                <w:tag w:val="goog_rdk_11"/>
              </w:sdtPr>
              <w:sdtContent>
                <w:r w:rsidDel="00000000" w:rsidR="00000000" w:rsidRPr="00000000">
                  <w:rPr>
                    <w:rFonts w:ascii="Arial Unicode MS" w:cs="Arial Unicode MS" w:eastAsia="Arial Unicode MS" w:hAnsi="Arial Unicode MS"/>
                    <w:sz w:val="18"/>
                    <w:szCs w:val="18"/>
                    <w:rtl w:val="0"/>
                  </w:rPr>
                  <w:t xml:space="preserve">Admin（role1）</w:t>
                </w:r>
              </w:sdtContent>
            </w:sdt>
          </w:p>
          <w:p w:rsidR="00000000" w:rsidDel="00000000" w:rsidP="00000000" w:rsidRDefault="00000000" w:rsidRPr="00000000" w14:paraId="00000223">
            <w:pPr>
              <w:numPr>
                <w:ilvl w:val="0"/>
                <w:numId w:val="11"/>
              </w:numPr>
              <w:spacing w:after="120" w:before="120" w:line="288" w:lineRule="auto"/>
              <w:ind w:left="453"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Price Approver</w:t>
            </w:r>
          </w:p>
          <w:p w:rsidR="00000000" w:rsidDel="00000000" w:rsidP="00000000" w:rsidRDefault="00000000" w:rsidRPr="00000000" w14:paraId="00000224">
            <w:pPr>
              <w:numPr>
                <w:ilvl w:val="0"/>
                <w:numId w:val="12"/>
              </w:numPr>
              <w:spacing w:after="120" w:before="120" w:line="288" w:lineRule="auto"/>
              <w:ind w:left="907"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Price Approver Support</w:t>
            </w:r>
          </w:p>
          <w:p w:rsidR="00000000" w:rsidDel="00000000" w:rsidP="00000000" w:rsidRDefault="00000000" w:rsidRPr="00000000" w14:paraId="00000225">
            <w:pPr>
              <w:numPr>
                <w:ilvl w:val="0"/>
                <w:numId w:val="13"/>
              </w:numPr>
              <w:spacing w:after="120" w:before="120" w:line="288" w:lineRule="auto"/>
              <w:ind w:left="453"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Product Admin</w:t>
            </w:r>
          </w:p>
          <w:p w:rsidR="00000000" w:rsidDel="00000000" w:rsidP="00000000" w:rsidRDefault="00000000" w:rsidRPr="00000000" w14:paraId="00000226">
            <w:pPr>
              <w:numPr>
                <w:ilvl w:val="0"/>
                <w:numId w:val="14"/>
              </w:numPr>
              <w:spacing w:after="120" w:before="120" w:line="288" w:lineRule="auto"/>
              <w:ind w:left="453"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Dealer Management Admin</w:t>
            </w:r>
          </w:p>
          <w:p w:rsidR="00000000" w:rsidDel="00000000" w:rsidP="00000000" w:rsidRDefault="00000000" w:rsidRPr="00000000" w14:paraId="00000227">
            <w:pPr>
              <w:numPr>
                <w:ilvl w:val="0"/>
                <w:numId w:val="15"/>
              </w:numPr>
              <w:spacing w:after="120" w:before="120" w:line="288" w:lineRule="auto"/>
              <w:ind w:left="907"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Dealer Management Support</w:t>
            </w:r>
          </w:p>
          <w:p w:rsidR="00000000" w:rsidDel="00000000" w:rsidP="00000000" w:rsidRDefault="00000000" w:rsidRPr="00000000" w14:paraId="00000228">
            <w:pPr>
              <w:numPr>
                <w:ilvl w:val="0"/>
                <w:numId w:val="16"/>
              </w:numPr>
              <w:spacing w:after="120" w:before="120" w:line="288" w:lineRule="auto"/>
              <w:ind w:left="453"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Head of Sales</w:t>
            </w:r>
          </w:p>
          <w:p w:rsidR="00000000" w:rsidDel="00000000" w:rsidP="00000000" w:rsidRDefault="00000000" w:rsidRPr="00000000" w14:paraId="00000229">
            <w:pPr>
              <w:numPr>
                <w:ilvl w:val="0"/>
                <w:numId w:val="17"/>
              </w:numPr>
              <w:spacing w:after="120" w:before="120" w:line="288" w:lineRule="auto"/>
              <w:ind w:left="907"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Sales Manager</w:t>
            </w:r>
          </w:p>
          <w:p w:rsidR="00000000" w:rsidDel="00000000" w:rsidP="00000000" w:rsidRDefault="00000000" w:rsidRPr="00000000" w14:paraId="0000022A">
            <w:pPr>
              <w:numPr>
                <w:ilvl w:val="0"/>
                <w:numId w:val="18"/>
              </w:numPr>
              <w:spacing w:after="120" w:before="120" w:line="288" w:lineRule="auto"/>
              <w:ind w:left="136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Sales Officer</w:t>
            </w:r>
          </w:p>
          <w:p w:rsidR="00000000" w:rsidDel="00000000" w:rsidP="00000000" w:rsidRDefault="00000000" w:rsidRPr="00000000" w14:paraId="0000022B">
            <w:pPr>
              <w:spacing w:after="120" w:before="120" w:line="288" w:lineRule="auto"/>
              <w:ind w:left="1814"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Sales Support</w:t>
            </w:r>
          </w:p>
          <w:p w:rsidR="00000000" w:rsidDel="00000000" w:rsidP="00000000" w:rsidRDefault="00000000" w:rsidRPr="00000000" w14:paraId="0000022C">
            <w:pPr>
              <w:numPr>
                <w:ilvl w:val="0"/>
                <w:numId w:val="19"/>
              </w:numPr>
              <w:spacing w:after="120" w:before="120" w:line="288" w:lineRule="auto"/>
              <w:ind w:left="453"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HP Line Admin</w:t>
            </w:r>
          </w:p>
        </w:tc>
        <w:tc>
          <w:tcPr>
            <w:tcMar>
              <w:top w:w="60.0" w:type="dxa"/>
              <w:left w:w="120.0" w:type="dxa"/>
              <w:bottom w:w="30.0" w:type="dxa"/>
              <w:right w:w="120.0" w:type="dxa"/>
            </w:tcMar>
          </w:tcPr>
          <w:p w:rsidR="00000000" w:rsidDel="00000000" w:rsidP="00000000" w:rsidRDefault="00000000" w:rsidRPr="00000000" w14:paraId="0000022D">
            <w:pPr>
              <w:spacing w:after="120" w:before="120" w:line="288" w:lineRule="auto"/>
              <w:ind w:left="0" w:firstLine="0"/>
              <w:jc w:val="left"/>
              <w:rPr>
                <w:rFonts w:ascii="Arial" w:cs="Arial" w:eastAsia="Arial" w:hAnsi="Arial"/>
                <w:sz w:val="18"/>
                <w:szCs w:val="18"/>
              </w:rPr>
            </w:pP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22E">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Direct superior</w:t>
            </w:r>
          </w:p>
          <w:p w:rsidR="00000000" w:rsidDel="00000000" w:rsidP="00000000" w:rsidRDefault="00000000" w:rsidRPr="00000000" w14:paraId="0000022F">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Upline</w:t>
            </w:r>
          </w:p>
        </w:tc>
        <w:tc>
          <w:tcPr>
            <w:tcMar>
              <w:top w:w="60.0" w:type="dxa"/>
              <w:left w:w="120.0" w:type="dxa"/>
              <w:bottom w:w="30.0" w:type="dxa"/>
              <w:right w:w="120.0" w:type="dxa"/>
            </w:tcMar>
          </w:tcPr>
          <w:p w:rsidR="00000000" w:rsidDel="00000000" w:rsidP="00000000" w:rsidRDefault="00000000" w:rsidRPr="00000000" w14:paraId="00000230">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The ID of the direct supervisor, which is required for all roles except Sales Admin; its uses are as follows: </w:t>
            </w:r>
          </w:p>
          <w:p w:rsidR="00000000" w:rsidDel="00000000" w:rsidP="00000000" w:rsidRDefault="00000000" w:rsidRPr="00000000" w14:paraId="00000231">
            <w:pPr>
              <w:numPr>
                <w:ilvl w:val="0"/>
                <w:numId w:val="20"/>
              </w:num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When appealing, it is required to obtain approval from the superior by default;</w:t>
            </w:r>
          </w:p>
          <w:p w:rsidR="00000000" w:rsidDel="00000000" w:rsidP="00000000" w:rsidRDefault="00000000" w:rsidRPr="00000000" w14:paraId="00000232">
            <w:pPr>
              <w:numPr>
                <w:ilvl w:val="0"/>
                <w:numId w:val="21"/>
              </w:num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When there is no superior, it shall be submitted to the sole person in charge of the superior institution; </w:t>
            </w:r>
          </w:p>
          <w:p w:rsidR="00000000" w:rsidDel="00000000" w:rsidP="00000000" w:rsidRDefault="00000000" w:rsidRPr="00000000" w14:paraId="00000233">
            <w:pPr>
              <w:numPr>
                <w:ilvl w:val="0"/>
                <w:numId w:val="22"/>
              </w:num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Price Approver Support must specify the Price Approver role as its superior;</w:t>
            </w:r>
          </w:p>
        </w:tc>
        <w:tc>
          <w:tcPr>
            <w:tcMar>
              <w:top w:w="60.0" w:type="dxa"/>
              <w:left w:w="120.0" w:type="dxa"/>
              <w:bottom w:w="30.0" w:type="dxa"/>
              <w:right w:w="120.0" w:type="dxa"/>
            </w:tcMar>
          </w:tcPr>
          <w:p w:rsidR="00000000" w:rsidDel="00000000" w:rsidP="00000000" w:rsidRDefault="00000000" w:rsidRPr="00000000" w14:paraId="00000234">
            <w:pPr>
              <w:spacing w:after="120" w:before="120" w:line="288" w:lineRule="auto"/>
              <w:ind w:left="0" w:firstLine="0"/>
              <w:jc w:val="left"/>
              <w:rPr>
                <w:rFonts w:ascii="Arial" w:cs="Arial" w:eastAsia="Arial" w:hAnsi="Arial"/>
                <w:sz w:val="18"/>
                <w:szCs w:val="18"/>
              </w:rPr>
            </w:pP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235">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Additional Permission Specification </w:t>
            </w:r>
          </w:p>
        </w:tc>
        <w:tc>
          <w:tcPr>
            <w:tcMar>
              <w:top w:w="60.0" w:type="dxa"/>
              <w:left w:w="120.0" w:type="dxa"/>
              <w:bottom w:w="30.0" w:type="dxa"/>
              <w:right w:w="120.0" w:type="dxa"/>
            </w:tcMar>
          </w:tcPr>
          <w:p w:rsidR="00000000" w:rsidDel="00000000" w:rsidP="00000000" w:rsidRDefault="00000000" w:rsidRPr="00000000" w14:paraId="00000236">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This role refers to which Region/Branch orders can be viewed by default, in addition to the orders added as Loan Proposal, and the processing permissions for these orders.</w:t>
            </w:r>
          </w:p>
        </w:tc>
        <w:tc>
          <w:tcPr>
            <w:tcMar>
              <w:top w:w="60.0" w:type="dxa"/>
              <w:left w:w="120.0" w:type="dxa"/>
              <w:bottom w:w="30.0" w:type="dxa"/>
              <w:right w:w="120.0" w:type="dxa"/>
            </w:tcMar>
          </w:tcPr>
          <w:p w:rsidR="00000000" w:rsidDel="00000000" w:rsidP="00000000" w:rsidRDefault="00000000" w:rsidRPr="00000000" w14:paraId="00000237">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The matrix table set can refer to the default specified table of the permissions below; </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238">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Status</w:t>
            </w:r>
          </w:p>
        </w:tc>
        <w:tc>
          <w:tcPr>
            <w:tcMar>
              <w:top w:w="60.0" w:type="dxa"/>
              <w:left w:w="120.0" w:type="dxa"/>
              <w:bottom w:w="30.0" w:type="dxa"/>
              <w:right w:w="120.0" w:type="dxa"/>
            </w:tcMar>
          </w:tcPr>
          <w:p w:rsidR="00000000" w:rsidDel="00000000" w:rsidP="00000000" w:rsidRDefault="00000000" w:rsidRPr="00000000" w14:paraId="00000239">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Activate/Deactivate</w:t>
            </w:r>
          </w:p>
        </w:tc>
        <w:tc>
          <w:tcPr>
            <w:tcMar>
              <w:top w:w="60.0" w:type="dxa"/>
              <w:left w:w="120.0" w:type="dxa"/>
              <w:bottom w:w="30.0" w:type="dxa"/>
              <w:right w:w="120.0" w:type="dxa"/>
            </w:tcMar>
          </w:tcPr>
          <w:p w:rsidR="00000000" w:rsidDel="00000000" w:rsidP="00000000" w:rsidRDefault="00000000" w:rsidRPr="00000000" w14:paraId="0000023A">
            <w:pPr>
              <w:spacing w:after="120" w:before="120" w:line="288" w:lineRule="auto"/>
              <w:ind w:lef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3B">
      <w:pPr>
        <w:pStyle w:val="Heading2"/>
        <w:rPr/>
      </w:pPr>
      <w:bookmarkStart w:colFirst="0" w:colLast="0" w:name="_heading=h.oqxpoxto7fhm" w:id="44"/>
      <w:bookmarkEnd w:id="44"/>
      <w:r w:rsidDel="00000000" w:rsidR="00000000" w:rsidRPr="00000000">
        <w:rPr>
          <w:color w:val="3370ff"/>
          <w:rtl w:val="0"/>
        </w:rPr>
        <w:t xml:space="preserve">3</w:t>
      </w:r>
      <w:r w:rsidDel="00000000" w:rsidR="00000000" w:rsidRPr="00000000">
        <w:rPr>
          <w:color w:val="3370ff"/>
          <w:rtl w:val="0"/>
        </w:rPr>
        <w:t xml:space="preserve">.2 </w:t>
      </w:r>
      <w:r w:rsidDel="00000000" w:rsidR="00000000" w:rsidRPr="00000000">
        <w:rPr>
          <w:rtl w:val="0"/>
        </w:rPr>
        <w:t xml:space="preserve">Role System and Responsibilities (Role Definitions) </w:t>
      </w:r>
    </w:p>
    <w:p w:rsidR="00000000" w:rsidDel="00000000" w:rsidP="00000000" w:rsidRDefault="00000000" w:rsidRPr="00000000" w14:paraId="0000023C">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sz w:val="22"/>
          <w:szCs w:val="22"/>
          <w:rtl w:val="0"/>
        </w:rPr>
        <w:t xml:space="preserve">The system is based on the </w:t>
      </w:r>
      <w:r w:rsidDel="00000000" w:rsidR="00000000" w:rsidRPr="00000000">
        <w:rPr>
          <w:rFonts w:ascii="Arial" w:cs="Arial" w:eastAsia="Arial" w:hAnsi="Arial"/>
          <w:b w:val="1"/>
          <w:bCs w:val="1"/>
          <w:sz w:val="22"/>
          <w:szCs w:val="22"/>
          <w:rtl w:val="0"/>
        </w:rPr>
        <w:t xml:space="preserve"> RBAC (Role-Based Access Control) </w:t>
      </w:r>
      <w:r w:rsidDel="00000000" w:rsidR="00000000" w:rsidRPr="00000000">
        <w:rPr>
          <w:rFonts w:ascii="Arial" w:cs="Arial" w:eastAsia="Arial" w:hAnsi="Arial"/>
          <w:sz w:val="22"/>
          <w:szCs w:val="22"/>
          <w:rtl w:val="0"/>
        </w:rPr>
        <w:t xml:space="preserve"> model and predefines the following core roles. Please note: </w:t>
      </w:r>
      <w:r w:rsidDel="00000000" w:rsidR="00000000" w:rsidRPr="00000000">
        <w:rPr>
          <w:rFonts w:ascii="Arial" w:cs="Arial" w:eastAsia="Arial" w:hAnsi="Arial"/>
          <w:b w:val="1"/>
          <w:bCs w:val="1"/>
          <w:sz w:val="22"/>
          <w:szCs w:val="22"/>
          <w:rtl w:val="0"/>
        </w:rPr>
        <w:t xml:space="preserve"> "Administrative reporting relationships" and "System data permissions" are logically separated </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3D">
      <w:pPr>
        <w:numPr>
          <w:ilvl w:val="0"/>
          <w:numId w:val="23"/>
        </w:numPr>
        <w:spacing w:after="120" w:before="120" w:line="288" w:lineRule="auto"/>
        <w:ind w:left="0" w:firstLine="0"/>
        <w:jc w:val="left"/>
        <w:rPr/>
      </w:pPr>
      <w:r w:rsidDel="00000000" w:rsidR="00000000" w:rsidRPr="00000000">
        <w:rPr>
          <w:rFonts w:ascii="Arial" w:cs="Arial" w:eastAsia="Arial" w:hAnsi="Arial"/>
          <w:b w:val="1"/>
          <w:bCs w:val="1"/>
          <w:sz w:val="22"/>
          <w:szCs w:val="22"/>
          <w:rtl w:val="0"/>
        </w:rPr>
        <w:t xml:space="preserve">Basic Roles</w:t>
      </w:r>
      <w:r w:rsidDel="00000000" w:rsidR="00000000" w:rsidRPr="00000000">
        <w:rPr>
          <w:rFonts w:ascii="Arial" w:cs="Arial" w:eastAsia="Arial" w:hAnsi="Arial"/>
          <w:sz w:val="22"/>
          <w:szCs w:val="22"/>
          <w:rtl w:val="0"/>
        </w:rPr>
        <w:t xml:space="preserve">: Sales Officer (Operator), Sales Support (Assistant).</w:t>
      </w:r>
      <w:r w:rsidDel="00000000" w:rsidR="00000000" w:rsidRPr="00000000">
        <w:rPr>
          <w:rtl w:val="0"/>
        </w:rPr>
      </w:r>
    </w:p>
    <w:p w:rsidR="00000000" w:rsidDel="00000000" w:rsidP="00000000" w:rsidRDefault="00000000" w:rsidRPr="00000000" w14:paraId="0000023E">
      <w:pPr>
        <w:numPr>
          <w:ilvl w:val="0"/>
          <w:numId w:val="24"/>
        </w:numPr>
        <w:spacing w:after="120" w:before="120" w:line="288" w:lineRule="auto"/>
        <w:ind w:left="0" w:firstLine="0"/>
        <w:jc w:val="left"/>
        <w:rPr/>
      </w:pPr>
      <w:r w:rsidDel="00000000" w:rsidR="00000000" w:rsidRPr="00000000">
        <w:rPr>
          <w:rFonts w:ascii="Arial" w:cs="Arial" w:eastAsia="Arial" w:hAnsi="Arial"/>
          <w:b w:val="1"/>
          <w:bCs w:val="1"/>
          <w:sz w:val="22"/>
          <w:szCs w:val="22"/>
          <w:rtl w:val="0"/>
        </w:rPr>
        <w:t xml:space="preserve">Management Roles</w:t>
      </w:r>
      <w:r w:rsidDel="00000000" w:rsidR="00000000" w:rsidRPr="00000000">
        <w:rPr>
          <w:rFonts w:ascii="Arial" w:cs="Arial" w:eastAsia="Arial" w:hAnsi="Arial"/>
          <w:sz w:val="22"/>
          <w:szCs w:val="22"/>
          <w:rtl w:val="0"/>
        </w:rPr>
        <w:t xml:space="preserve">: Sales Manager, Head of Sales (HOS)</w:t>
      </w:r>
      <w:r w:rsidDel="00000000" w:rsidR="00000000" w:rsidRPr="00000000">
        <w:rPr>
          <w:rtl w:val="0"/>
        </w:rPr>
      </w:r>
    </w:p>
    <w:p w:rsidR="00000000" w:rsidDel="00000000" w:rsidP="00000000" w:rsidRDefault="00000000" w:rsidRPr="00000000" w14:paraId="0000023F">
      <w:pPr>
        <w:numPr>
          <w:ilvl w:val="0"/>
          <w:numId w:val="25"/>
        </w:numPr>
        <w:spacing w:after="120" w:before="120" w:line="288" w:lineRule="auto"/>
        <w:ind w:left="0" w:firstLine="0"/>
        <w:jc w:val="left"/>
        <w:rPr/>
      </w:pPr>
      <w:r w:rsidDel="00000000" w:rsidR="00000000" w:rsidRPr="00000000">
        <w:rPr>
          <w:rFonts w:ascii="Arial" w:cs="Arial" w:eastAsia="Arial" w:hAnsi="Arial"/>
          <w:b w:val="1"/>
          <w:bCs w:val="1"/>
          <w:sz w:val="22"/>
          <w:szCs w:val="22"/>
          <w:rtl w:val="0"/>
        </w:rPr>
        <w:t xml:space="preserve">Mid-Platform Roles</w:t>
      </w:r>
      <w:r w:rsidDel="00000000" w:rsidR="00000000" w:rsidRPr="00000000">
        <w:rPr>
          <w:rFonts w:ascii="Arial" w:cs="Arial" w:eastAsia="Arial" w:hAnsi="Arial"/>
          <w:sz w:val="22"/>
          <w:szCs w:val="22"/>
          <w:rtl w:val="0"/>
        </w:rPr>
        <w:t xml:space="preserve">: Sales Admin (System Management), Price Approver (Price Approval), Product Admin (Product Configuration).</w:t>
      </w:r>
      <w:r w:rsidDel="00000000" w:rsidR="00000000" w:rsidRPr="00000000">
        <w:rPr>
          <w:rtl w:val="0"/>
        </w:rPr>
      </w:r>
    </w:p>
    <w:p w:rsidR="00000000" w:rsidDel="00000000" w:rsidP="00000000" w:rsidRDefault="00000000" w:rsidRPr="00000000" w14:paraId="00000240">
      <w:pPr>
        <w:numPr>
          <w:ilvl w:val="0"/>
          <w:numId w:val="26"/>
        </w:numPr>
        <w:spacing w:after="120" w:before="120" w:line="288" w:lineRule="auto"/>
        <w:ind w:left="0" w:firstLine="0"/>
        <w:jc w:val="left"/>
        <w:rPr/>
      </w:pPr>
      <w:r w:rsidDel="00000000" w:rsidR="00000000" w:rsidRPr="00000000">
        <w:rPr>
          <w:rFonts w:ascii="Arial" w:cs="Arial" w:eastAsia="Arial" w:hAnsi="Arial"/>
          <w:b w:val="1"/>
          <w:bCs w:val="1"/>
          <w:sz w:val="22"/>
          <w:szCs w:val="22"/>
          <w:rtl w:val="0"/>
        </w:rPr>
        <w:t xml:space="preserve">Special Agent Logic</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41">
      <w:pPr>
        <w:numPr>
          <w:ilvl w:val="0"/>
          <w:numId w:val="27"/>
        </w:numPr>
        <w:spacing w:after="120" w:before="120" w:line="288" w:lineRule="auto"/>
        <w:ind w:left="453" w:firstLine="0"/>
        <w:jc w:val="left"/>
        <w:rPr/>
      </w:pPr>
      <w:r w:rsidDel="00000000" w:rsidR="00000000" w:rsidRPr="00000000">
        <w:rPr>
          <w:rFonts w:ascii="Arial" w:cs="Arial" w:eastAsia="Arial" w:hAnsi="Arial"/>
          <w:b w:val="1"/>
          <w:bCs w:val="1"/>
          <w:sz w:val="22"/>
          <w:szCs w:val="22"/>
          <w:rtl w:val="0"/>
        </w:rPr>
        <w:t xml:space="preserve">Price Approver Support</w:t>
      </w:r>
      <w:r w:rsidDel="00000000" w:rsidR="00000000" w:rsidRPr="00000000">
        <w:rPr>
          <w:rFonts w:ascii="Arial" w:cs="Arial" w:eastAsia="Arial" w:hAnsi="Arial"/>
          <w:sz w:val="22"/>
          <w:szCs w:val="22"/>
          <w:rtl w:val="0"/>
        </w:rPr>
        <w:t xml:space="preserve">: As the authorized agent of the Price Approver, the Price Approver ID they represent must be clearly specified in the system. In the actual approval process, their operations are considered equivalent to those performed by the Approver themselves.</w:t>
      </w:r>
      <w:r w:rsidDel="00000000" w:rsidR="00000000" w:rsidRPr="00000000">
        <w:rPr>
          <w:rtl w:val="0"/>
        </w:rPr>
      </w:r>
    </w:p>
    <w:p w:rsidR="00000000" w:rsidDel="00000000" w:rsidP="00000000" w:rsidRDefault="00000000" w:rsidRPr="00000000" w14:paraId="00000242">
      <w:pPr>
        <w:pStyle w:val="Heading2"/>
        <w:rPr/>
      </w:pPr>
      <w:bookmarkStart w:colFirst="0" w:colLast="0" w:name="_heading=h.1547vuywe83f" w:id="45"/>
      <w:bookmarkEnd w:id="45"/>
      <w:r w:rsidDel="00000000" w:rsidR="00000000" w:rsidRPr="00000000">
        <w:rPr>
          <w:color w:val="3370ff"/>
          <w:rtl w:val="0"/>
        </w:rPr>
        <w:t xml:space="preserve">3.3 </w:t>
      </w:r>
      <w:r w:rsidDel="00000000" w:rsidR="00000000" w:rsidRPr="00000000">
        <w:rPr>
          <w:rtl w:val="0"/>
        </w:rPr>
        <w:t xml:space="preserve">Upline Logic (Upline Logic)</w:t>
      </w:r>
    </w:p>
    <w:p w:rsidR="00000000" w:rsidDel="00000000" w:rsidP="00000000" w:rsidRDefault="00000000" w:rsidRPr="00000000" w14:paraId="00000243">
      <w:pPr>
        <w:numPr>
          <w:ilvl w:val="0"/>
          <w:numId w:val="28"/>
        </w:numPr>
        <w:spacing w:after="120" w:before="120" w:line="288" w:lineRule="auto"/>
        <w:ind w:left="0" w:firstLine="0"/>
        <w:jc w:val="left"/>
        <w:rPr/>
      </w:pPr>
      <w:r w:rsidDel="00000000" w:rsidR="00000000" w:rsidRPr="00000000">
        <w:rPr>
          <w:rFonts w:ascii="Arial" w:cs="Arial" w:eastAsia="Arial" w:hAnsi="Arial"/>
          <w:b w:val="1"/>
          <w:bCs w:val="1"/>
          <w:sz w:val="22"/>
          <w:szCs w:val="22"/>
          <w:rtl w:val="0"/>
        </w:rPr>
        <w:t xml:space="preserve">N:1 Limit</w:t>
      </w:r>
      <w:r w:rsidDel="00000000" w:rsidR="00000000" w:rsidRPr="00000000">
        <w:rPr>
          <w:rFonts w:ascii="Arial" w:cs="Arial" w:eastAsia="Arial" w:hAnsi="Arial"/>
          <w:sz w:val="22"/>
          <w:szCs w:val="22"/>
          <w:rtl w:val="0"/>
        </w:rPr>
        <w:t xml:space="preserve">: Each user can only set</w:t>
      </w:r>
      <w:r w:rsidDel="00000000" w:rsidR="00000000" w:rsidRPr="00000000">
        <w:rPr>
          <w:rFonts w:ascii="Arial" w:cs="Arial" w:eastAsia="Arial" w:hAnsi="Arial"/>
          <w:b w:val="1"/>
          <w:bCs w:val="1"/>
          <w:sz w:val="22"/>
          <w:szCs w:val="22"/>
          <w:rtl w:val="0"/>
        </w:rPr>
        <w:t xml:space="preserve">one</w:t>
      </w:r>
      <w:r w:rsidDel="00000000" w:rsidR="00000000" w:rsidRPr="00000000">
        <w:rPr>
          <w:rFonts w:ascii="Arial" w:cs="Arial" w:eastAsia="Arial" w:hAnsi="Arial"/>
          <w:sz w:val="22"/>
          <w:szCs w:val="22"/>
          <w:rtl w:val="0"/>
        </w:rPr>
        <w:t xml:space="preserve">direct upline in the system.</w:t>
      </w:r>
      <w:r w:rsidDel="00000000" w:rsidR="00000000" w:rsidRPr="00000000">
        <w:rPr>
          <w:rtl w:val="0"/>
        </w:rPr>
      </w:r>
    </w:p>
    <w:p w:rsidR="00000000" w:rsidDel="00000000" w:rsidP="00000000" w:rsidRDefault="00000000" w:rsidRPr="00000000" w14:paraId="00000244">
      <w:pPr>
        <w:numPr>
          <w:ilvl w:val="0"/>
          <w:numId w:val="29"/>
        </w:numPr>
        <w:spacing w:after="120" w:before="120" w:line="288" w:lineRule="auto"/>
        <w:ind w:left="0" w:firstLine="0"/>
        <w:jc w:val="left"/>
        <w:rPr/>
      </w:pPr>
      <w:r w:rsidDel="00000000" w:rsidR="00000000" w:rsidRPr="00000000">
        <w:rPr>
          <w:rFonts w:ascii="Arial" w:cs="Arial" w:eastAsia="Arial" w:hAnsi="Arial"/>
          <w:b w:val="1"/>
          <w:bCs w:val="1"/>
          <w:sz w:val="22"/>
          <w:szCs w:val="22"/>
          <w:rtl w:val="0"/>
        </w:rPr>
        <w:t xml:space="preserve">Routing Rules </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45">
      <w:pPr>
        <w:numPr>
          <w:ilvl w:val="0"/>
          <w:numId w:val="30"/>
        </w:numPr>
        <w:spacing w:after="120" w:before="120" w:line="288" w:lineRule="auto"/>
        <w:ind w:left="453" w:firstLine="0"/>
        <w:jc w:val="left"/>
        <w:rPr/>
      </w:pPr>
      <w:r w:rsidDel="00000000" w:rsidR="00000000" w:rsidRPr="00000000">
        <w:rPr>
          <w:rFonts w:ascii="Arial" w:cs="Arial" w:eastAsia="Arial" w:hAnsi="Arial"/>
          <w:b w:val="1"/>
          <w:bCs w:val="1"/>
          <w:sz w:val="22"/>
          <w:szCs w:val="22"/>
          <w:rtl w:val="0"/>
        </w:rPr>
        <w:t xml:space="preserve">Regular Appeal</w:t>
      </w:r>
      <w:r w:rsidDel="00000000" w:rsidR="00000000" w:rsidRPr="00000000">
        <w:rPr>
          <w:rFonts w:ascii="Arial" w:cs="Arial" w:eastAsia="Arial" w:hAnsi="Arial"/>
          <w:sz w:val="22"/>
          <w:szCs w:val="22"/>
          <w:rtl w:val="0"/>
        </w:rPr>
        <w:t xml:space="preserve">: Default transfer to Upline.</w:t>
      </w:r>
      <w:r w:rsidDel="00000000" w:rsidR="00000000" w:rsidRPr="00000000">
        <w:rPr>
          <w:rtl w:val="0"/>
        </w:rPr>
      </w:r>
    </w:p>
    <w:p w:rsidR="00000000" w:rsidDel="00000000" w:rsidP="00000000" w:rsidRDefault="00000000" w:rsidRPr="00000000" w14:paraId="00000246">
      <w:pPr>
        <w:numPr>
          <w:ilvl w:val="0"/>
          <w:numId w:val="31"/>
        </w:numPr>
        <w:spacing w:after="120" w:before="120" w:line="288" w:lineRule="auto"/>
        <w:ind w:left="453" w:firstLine="0"/>
        <w:jc w:val="left"/>
        <w:rPr/>
      </w:pPr>
      <w:r w:rsidDel="00000000" w:rsidR="00000000" w:rsidRPr="00000000">
        <w:rPr>
          <w:rFonts w:ascii="Arial" w:cs="Arial" w:eastAsia="Arial" w:hAnsi="Arial"/>
          <w:b w:val="1"/>
          <w:bCs w:val="1"/>
          <w:sz w:val="22"/>
          <w:szCs w:val="22"/>
          <w:rtl w:val="0"/>
        </w:rPr>
        <w:t xml:space="preserve">No Upline Node Processing </w:t>
      </w:r>
      <w:r w:rsidDel="00000000" w:rsidR="00000000" w:rsidRPr="00000000">
        <w:rPr>
          <w:rFonts w:ascii="Arial" w:cs="Arial" w:eastAsia="Arial" w:hAnsi="Arial"/>
          <w:sz w:val="22"/>
          <w:szCs w:val="22"/>
          <w:rtl w:val="0"/>
        </w:rPr>
        <w:t xml:space="preserve">: If a user has not configured an Upline, their Appeal request will be automatically escalated to the responsible person of the superior organization to which they belong (e.g., Region HOS). </w:t>
      </w:r>
      <w:r w:rsidDel="00000000" w:rsidR="00000000" w:rsidRPr="00000000">
        <w:rPr>
          <w:rtl w:val="0"/>
        </w:rPr>
      </w:r>
    </w:p>
    <w:p w:rsidR="00000000" w:rsidDel="00000000" w:rsidP="00000000" w:rsidRDefault="00000000" w:rsidRPr="00000000" w14:paraId="00000247">
      <w:pPr>
        <w:numPr>
          <w:ilvl w:val="0"/>
          <w:numId w:val="32"/>
        </w:numPr>
        <w:spacing w:after="120" w:before="120" w:line="288" w:lineRule="auto"/>
        <w:ind w:left="0" w:firstLine="0"/>
        <w:jc w:val="left"/>
        <w:rPr/>
      </w:pPr>
      <w:r w:rsidDel="00000000" w:rsidR="00000000" w:rsidRPr="00000000">
        <w:rPr>
          <w:rFonts w:ascii="Arial" w:cs="Arial" w:eastAsia="Arial" w:hAnsi="Arial"/>
          <w:b w:val="1"/>
          <w:bCs w:val="1"/>
          <w:sz w:val="22"/>
          <w:szCs w:val="22"/>
          <w:rtl w:val="0"/>
        </w:rPr>
        <w:t xml:space="preserve">Configuration Reference</w:t>
      </w: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9"/>
        <w:tblW w:w="9865.0" w:type="dxa"/>
        <w:jc w:val="left"/>
        <w:tblInd w:w="-1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932.5"/>
        <w:gridCol w:w="4932.5"/>
        <w:tblGridChange w:id="0">
          <w:tblGrid>
            <w:gridCol w:w="4932.5"/>
            <w:gridCol w:w="4932.5"/>
          </w:tblGrid>
        </w:tblGridChange>
      </w:tblGrid>
      <w:tr>
        <w:trPr>
          <w:cantSplit w:val="0"/>
          <w:tblHeader w:val="0"/>
        </w:trPr>
        <w:tc>
          <w:tcPr>
            <w:tcMar>
              <w:top w:w="60.0" w:type="dxa"/>
              <w:left w:w="120.0" w:type="dxa"/>
              <w:bottom w:w="30.0" w:type="dxa"/>
              <w:right w:w="120.0" w:type="dxa"/>
            </w:tcMar>
          </w:tcPr>
          <w:p w:rsidR="00000000" w:rsidDel="00000000" w:rsidP="00000000" w:rsidRDefault="00000000" w:rsidRPr="00000000" w14:paraId="00000248">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The logic for setting Upline for different roles is as follows: </w:t>
            </w:r>
            <w:r w:rsidDel="00000000" w:rsidR="00000000" w:rsidRPr="00000000">
              <w:rPr>
                <w:rtl w:val="0"/>
              </w:rPr>
            </w:r>
          </w:p>
          <w:p w:rsidR="00000000" w:rsidDel="00000000" w:rsidP="00000000" w:rsidRDefault="00000000" w:rsidRPr="00000000" w14:paraId="00000249">
            <w:pPr>
              <w:numPr>
                <w:ilvl w:val="0"/>
                <w:numId w:val="33"/>
              </w:numPr>
              <w:spacing w:after="120" w:before="120" w:line="288" w:lineRule="auto"/>
              <w:ind w:left="0" w:firstLine="0"/>
              <w:jc w:val="left"/>
              <w:rPr>
                <w:rFonts w:ascii="Arial" w:cs="Arial" w:eastAsia="Arial" w:hAnsi="Arial"/>
                <w:sz w:val="18"/>
                <w:szCs w:val="18"/>
              </w:rPr>
            </w:pPr>
            <w:sdt>
              <w:sdtPr>
                <w:id w:val="-584254039"/>
                <w:tag w:val="goog_rdk_12"/>
              </w:sdtPr>
              <w:sdtContent>
                <w:r w:rsidDel="00000000" w:rsidR="00000000" w:rsidRPr="00000000">
                  <w:rPr>
                    <w:rFonts w:ascii="Arial Unicode MS" w:cs="Arial Unicode MS" w:eastAsia="Arial Unicode MS" w:hAnsi="Arial Unicode MS"/>
                    <w:b w:val="1"/>
                    <w:bCs w:val="1"/>
                    <w:sz w:val="18"/>
                    <w:szCs w:val="18"/>
                    <w:rtl w:val="0"/>
                  </w:rPr>
                  <w:t xml:space="preserve">Admin（role1）</w:t>
                </w:r>
              </w:sdtContent>
            </w:sdt>
            <w:r w:rsidDel="00000000" w:rsidR="00000000" w:rsidRPr="00000000">
              <w:rPr>
                <w:rtl w:val="0"/>
              </w:rPr>
            </w:r>
          </w:p>
          <w:p w:rsidR="00000000" w:rsidDel="00000000" w:rsidP="00000000" w:rsidRDefault="00000000" w:rsidRPr="00000000" w14:paraId="0000024A">
            <w:pPr>
              <w:numPr>
                <w:ilvl w:val="0"/>
                <w:numId w:val="34"/>
              </w:numPr>
              <w:spacing w:after="120" w:before="120" w:line="288" w:lineRule="auto"/>
              <w:ind w:left="453"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Price Approver</w:t>
            </w:r>
            <w:r w:rsidDel="00000000" w:rsidR="00000000" w:rsidRPr="00000000">
              <w:rPr>
                <w:rtl w:val="0"/>
              </w:rPr>
            </w:r>
          </w:p>
          <w:p w:rsidR="00000000" w:rsidDel="00000000" w:rsidP="00000000" w:rsidRDefault="00000000" w:rsidRPr="00000000" w14:paraId="0000024B">
            <w:pPr>
              <w:numPr>
                <w:ilvl w:val="0"/>
                <w:numId w:val="35"/>
              </w:numPr>
              <w:spacing w:after="120" w:before="120" w:line="288" w:lineRule="auto"/>
              <w:ind w:left="907"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Price Approver Support</w:t>
            </w:r>
            <w:r w:rsidDel="00000000" w:rsidR="00000000" w:rsidRPr="00000000">
              <w:rPr>
                <w:rtl w:val="0"/>
              </w:rPr>
            </w:r>
          </w:p>
          <w:p w:rsidR="00000000" w:rsidDel="00000000" w:rsidP="00000000" w:rsidRDefault="00000000" w:rsidRPr="00000000" w14:paraId="0000024C">
            <w:pPr>
              <w:numPr>
                <w:ilvl w:val="0"/>
                <w:numId w:val="36"/>
              </w:numPr>
              <w:spacing w:after="120" w:before="120" w:line="288" w:lineRule="auto"/>
              <w:ind w:left="453"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Product Admin</w:t>
            </w:r>
            <w:r w:rsidDel="00000000" w:rsidR="00000000" w:rsidRPr="00000000">
              <w:rPr>
                <w:rtl w:val="0"/>
              </w:rPr>
            </w:r>
          </w:p>
          <w:p w:rsidR="00000000" w:rsidDel="00000000" w:rsidP="00000000" w:rsidRDefault="00000000" w:rsidRPr="00000000" w14:paraId="0000024D">
            <w:pPr>
              <w:numPr>
                <w:ilvl w:val="0"/>
                <w:numId w:val="37"/>
              </w:numPr>
              <w:spacing w:after="120" w:before="120" w:line="288" w:lineRule="auto"/>
              <w:ind w:left="453"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Dealer Management Admin</w:t>
            </w:r>
            <w:r w:rsidDel="00000000" w:rsidR="00000000" w:rsidRPr="00000000">
              <w:rPr>
                <w:rtl w:val="0"/>
              </w:rPr>
            </w:r>
          </w:p>
          <w:p w:rsidR="00000000" w:rsidDel="00000000" w:rsidP="00000000" w:rsidRDefault="00000000" w:rsidRPr="00000000" w14:paraId="0000024E">
            <w:pPr>
              <w:numPr>
                <w:ilvl w:val="0"/>
                <w:numId w:val="38"/>
              </w:numPr>
              <w:spacing w:after="120" w:before="120" w:line="288" w:lineRule="auto"/>
              <w:ind w:left="907"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Dealer Management Support</w:t>
            </w:r>
            <w:r w:rsidDel="00000000" w:rsidR="00000000" w:rsidRPr="00000000">
              <w:rPr>
                <w:rtl w:val="0"/>
              </w:rPr>
            </w:r>
          </w:p>
          <w:p w:rsidR="00000000" w:rsidDel="00000000" w:rsidP="00000000" w:rsidRDefault="00000000" w:rsidRPr="00000000" w14:paraId="0000024F">
            <w:pPr>
              <w:numPr>
                <w:ilvl w:val="0"/>
                <w:numId w:val="39"/>
              </w:numPr>
              <w:spacing w:after="120" w:before="120" w:line="288" w:lineRule="auto"/>
              <w:ind w:left="453"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Head of Sales</w:t>
            </w:r>
            <w:r w:rsidDel="00000000" w:rsidR="00000000" w:rsidRPr="00000000">
              <w:rPr>
                <w:rtl w:val="0"/>
              </w:rPr>
            </w:r>
          </w:p>
          <w:p w:rsidR="00000000" w:rsidDel="00000000" w:rsidP="00000000" w:rsidRDefault="00000000" w:rsidRPr="00000000" w14:paraId="00000250">
            <w:pPr>
              <w:numPr>
                <w:ilvl w:val="0"/>
                <w:numId w:val="40"/>
              </w:numPr>
              <w:spacing w:after="120" w:before="120" w:line="288" w:lineRule="auto"/>
              <w:ind w:left="907"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Sales Manager</w:t>
            </w:r>
            <w:r w:rsidDel="00000000" w:rsidR="00000000" w:rsidRPr="00000000">
              <w:rPr>
                <w:rtl w:val="0"/>
              </w:rPr>
            </w:r>
          </w:p>
          <w:p w:rsidR="00000000" w:rsidDel="00000000" w:rsidP="00000000" w:rsidRDefault="00000000" w:rsidRPr="00000000" w14:paraId="00000251">
            <w:pPr>
              <w:numPr>
                <w:ilvl w:val="0"/>
                <w:numId w:val="41"/>
              </w:numPr>
              <w:spacing w:after="120" w:before="120" w:line="288" w:lineRule="auto"/>
              <w:ind w:left="136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Sales Officer</w:t>
            </w:r>
            <w:r w:rsidDel="00000000" w:rsidR="00000000" w:rsidRPr="00000000">
              <w:rPr>
                <w:rtl w:val="0"/>
              </w:rPr>
            </w:r>
          </w:p>
          <w:p w:rsidR="00000000" w:rsidDel="00000000" w:rsidP="00000000" w:rsidRDefault="00000000" w:rsidRPr="00000000" w14:paraId="00000252">
            <w:pPr>
              <w:numPr>
                <w:ilvl w:val="0"/>
                <w:numId w:val="42"/>
              </w:numPr>
              <w:spacing w:after="120" w:before="120" w:line="288" w:lineRule="auto"/>
              <w:ind w:left="1814"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Sales Support</w:t>
            </w:r>
            <w:r w:rsidDel="00000000" w:rsidR="00000000" w:rsidRPr="00000000">
              <w:rPr>
                <w:rtl w:val="0"/>
              </w:rPr>
            </w:r>
          </w:p>
          <w:p w:rsidR="00000000" w:rsidDel="00000000" w:rsidP="00000000" w:rsidRDefault="00000000" w:rsidRPr="00000000" w14:paraId="00000253">
            <w:pPr>
              <w:numPr>
                <w:ilvl w:val="0"/>
                <w:numId w:val="43"/>
              </w:numPr>
              <w:spacing w:after="120" w:before="120" w:line="288" w:lineRule="auto"/>
              <w:ind w:left="453"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HP Line Admin</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254">
            <w:pPr>
              <w:numPr>
                <w:ilvl w:val="0"/>
                <w:numId w:val="44"/>
              </w:num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Each person can only set one Upline, but one person can be the Upline of multiple people; </w:t>
            </w:r>
          </w:p>
          <w:p w:rsidR="00000000" w:rsidDel="00000000" w:rsidP="00000000" w:rsidRDefault="00000000" w:rsidRPr="00000000" w14:paraId="00000255">
            <w:pPr>
              <w:numPr>
                <w:ilvl w:val="0"/>
                <w:numId w:val="45"/>
              </w:num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As the authorizer of the Price Approver role, Price Approver Support can perform corresponding price approvals on behalf of the Price Approver. Therefore, when Price Approver Support conducts actual operations, the approver is defaulted to the name of the corresponding Approver when filling in; </w:t>
            </w:r>
          </w:p>
          <w:p w:rsidR="00000000" w:rsidDel="00000000" w:rsidP="00000000" w:rsidRDefault="00000000" w:rsidRPr="00000000" w14:paraId="00000256">
            <w:pPr>
              <w:spacing w:after="120" w:before="120" w:line="288" w:lineRule="auto"/>
              <w:ind w:lef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57">
      <w:pPr>
        <w:pStyle w:val="Heading2"/>
        <w:rPr/>
      </w:pPr>
      <w:bookmarkStart w:colFirst="0" w:colLast="0" w:name="_heading=h.ujwfu0js9cr5" w:id="46"/>
      <w:bookmarkEnd w:id="46"/>
      <w:r w:rsidDel="00000000" w:rsidR="00000000" w:rsidRPr="00000000">
        <w:rPr>
          <w:color w:val="3370ff"/>
          <w:rtl w:val="0"/>
        </w:rPr>
        <w:t xml:space="preserve">3.4 </w:t>
      </w:r>
      <w:r w:rsidDel="00000000" w:rsidR="00000000" w:rsidRPr="00000000">
        <w:rPr>
          <w:rtl w:val="0"/>
        </w:rPr>
        <w:t xml:space="preserve">Default Permission Matrix </w:t>
      </w:r>
    </w:p>
    <w:p w:rsidR="00000000" w:rsidDel="00000000" w:rsidP="00000000" w:rsidRDefault="00000000" w:rsidRPr="00000000" w14:paraId="00000258">
      <w:pPr>
        <w:spacing w:after="120" w:before="120" w:line="288" w:lineRule="auto"/>
        <w:ind w:lef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default system operation permissions for each role are as shown in the following table:</w:t>
      </w:r>
    </w:p>
    <w:p w:rsidR="00000000" w:rsidDel="00000000" w:rsidP="00000000" w:rsidRDefault="00000000" w:rsidRPr="00000000" w14:paraId="00000259">
      <w:pPr>
        <w:spacing w:after="120" w:before="120" w:line="288"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A">
      <w:pPr>
        <w:spacing w:after="120" w:before="120" w:line="288" w:lineRule="auto"/>
        <w:rPr>
          <w:rFonts w:ascii="Arial" w:cs="Arial" w:eastAsia="Arial" w:hAnsi="Arial"/>
          <w:sz w:val="22"/>
          <w:szCs w:val="22"/>
        </w:rPr>
      </w:pPr>
      <w:r w:rsidDel="00000000" w:rsidR="00000000" w:rsidRPr="00000000">
        <w:rPr>
          <w:rtl w:val="0"/>
        </w:rPr>
      </w:r>
    </w:p>
    <w:tbl>
      <w:tblPr>
        <w:tblStyle w:val="Table10"/>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050"/>
        <w:gridCol w:w="645"/>
        <w:gridCol w:w="795"/>
        <w:gridCol w:w="795"/>
        <w:gridCol w:w="795"/>
        <w:gridCol w:w="795"/>
        <w:gridCol w:w="795"/>
        <w:gridCol w:w="795"/>
        <w:gridCol w:w="795"/>
        <w:gridCol w:w="795"/>
        <w:gridCol w:w="795"/>
        <w:tblGridChange w:id="0">
          <w:tblGrid>
            <w:gridCol w:w="690"/>
            <w:gridCol w:w="1050"/>
            <w:gridCol w:w="645"/>
            <w:gridCol w:w="795"/>
            <w:gridCol w:w="795"/>
            <w:gridCol w:w="795"/>
            <w:gridCol w:w="795"/>
            <w:gridCol w:w="795"/>
            <w:gridCol w:w="795"/>
            <w:gridCol w:w="795"/>
            <w:gridCol w:w="795"/>
            <w:gridCol w:w="795"/>
          </w:tblGrid>
        </w:tblGridChange>
      </w:tblGrid>
      <w:tr>
        <w:trPr>
          <w:cantSplit w:val="0"/>
          <w:trHeight w:val="705" w:hRule="atLeast"/>
          <w:tblHeader w:val="0"/>
        </w:trPr>
        <w:tc>
          <w:tcPr>
            <w:gridSpan w:val="2"/>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5B">
            <w:pPr>
              <w:spacing w:after="120" w:before="120" w:line="288" w:lineRule="auto"/>
              <w:jc w:val="center"/>
              <w:rPr>
                <w:rFonts w:ascii="Arial" w:cs="Arial" w:eastAsia="Arial" w:hAnsi="Arial"/>
                <w:sz w:val="16"/>
                <w:szCs w:val="16"/>
              </w:rPr>
            </w:pPr>
            <w:sdt>
              <w:sdtPr>
                <w:id w:val="-1254949869"/>
                <w:tag w:val="goog_rdk_13"/>
              </w:sdtPr>
              <w:sdtContent>
                <w:r w:rsidDel="00000000" w:rsidR="00000000" w:rsidRPr="00000000">
                  <w:rPr>
                    <w:rFonts w:ascii="Arial Unicode MS" w:cs="Arial Unicode MS" w:eastAsia="Arial Unicode MS" w:hAnsi="Arial Unicode MS"/>
                    <w:sz w:val="16"/>
                    <w:szCs w:val="16"/>
                    <w:rtl w:val="0"/>
                  </w:rPr>
                  <w:t xml:space="preserve">Note: √√ represents the handling and review of this permission</w:t>
                </w:r>
              </w:sdtContent>
            </w:sdt>
          </w:p>
        </w:tc>
        <w:tc>
          <w:tcPr>
            <w:gridSpan w:val="6"/>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5D">
            <w:pPr>
              <w:spacing w:after="120" w:before="120" w:line="288"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HQ</w:t>
            </w:r>
          </w:p>
        </w:tc>
        <w:tc>
          <w:tcPr>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63">
            <w:pPr>
              <w:spacing w:after="120" w:before="120" w:line="288"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Regions</w:t>
            </w:r>
          </w:p>
        </w:tc>
        <w:tc>
          <w:tcPr>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64">
            <w:pPr>
              <w:spacing w:after="120" w:before="120" w:line="288"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Branch</w:t>
            </w:r>
          </w:p>
        </w:tc>
        <w:tc>
          <w:tcPr>
            <w:gridSpan w:val="2"/>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65">
            <w:pPr>
              <w:spacing w:after="120" w:before="120" w:line="288"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Delivery Channel</w:t>
            </w:r>
          </w:p>
        </w:tc>
      </w:tr>
      <w:tr>
        <w:trPr>
          <w:cantSplit w:val="0"/>
          <w:trHeight w:val="930" w:hRule="atLeast"/>
          <w:tblHeader w:val="0"/>
        </w:trPr>
        <w:tc>
          <w:tcPr>
            <w:gridSpan w:val="2"/>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67">
            <w:pPr>
              <w:spacing w:after="120" w:before="120" w:line="288"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Permissions</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69">
            <w:pPr>
              <w:spacing w:after="120" w:before="120" w:line="288" w:lineRule="auto"/>
              <w:jc w:val="center"/>
              <w:rPr>
                <w:rFonts w:ascii="Arial" w:cs="Arial" w:eastAsia="Arial" w:hAnsi="Arial"/>
                <w:b w:val="1"/>
                <w:bCs w:val="1"/>
                <w:sz w:val="16"/>
                <w:szCs w:val="16"/>
              </w:rPr>
            </w:pPr>
            <w:sdt>
              <w:sdtPr>
                <w:id w:val="490798567"/>
                <w:tag w:val="goog_rdk_14"/>
              </w:sdtPr>
              <w:sdtContent>
                <w:r w:rsidDel="00000000" w:rsidR="00000000" w:rsidRPr="00000000">
                  <w:rPr>
                    <w:rFonts w:ascii="Arial Unicode MS" w:cs="Arial Unicode MS" w:eastAsia="Arial Unicode MS" w:hAnsi="Arial Unicode MS"/>
                    <w:b w:val="1"/>
                    <w:bCs w:val="1"/>
                    <w:sz w:val="16"/>
                    <w:szCs w:val="16"/>
                    <w:rtl w:val="0"/>
                  </w:rPr>
                  <w:t xml:space="preserve">Admin（Role1）</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6A">
            <w:pPr>
              <w:spacing w:after="120" w:before="120" w:line="288"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Price Approver&amp;Support</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6B">
            <w:pPr>
              <w:spacing w:after="120" w:before="120" w:line="288"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Product Admin</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6C">
            <w:pPr>
              <w:spacing w:after="120" w:before="120" w:line="288"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Dealer Management Admin</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6D">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HP Line Admin</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6E">
            <w:pPr>
              <w:spacing w:after="120" w:before="120" w:line="288"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Dealer Management Support</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6F">
            <w:pPr>
              <w:spacing w:after="120" w:before="120" w:line="288"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Head of Sales</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70">
            <w:pPr>
              <w:spacing w:after="120" w:before="120" w:line="288"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Sales Manager</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71">
            <w:pPr>
              <w:spacing w:after="120" w:before="120" w:line="288"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Sales Officer</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72">
            <w:pPr>
              <w:spacing w:after="120" w:before="120" w:line="288"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Sales Support</w:t>
            </w:r>
          </w:p>
        </w:tc>
      </w:tr>
      <w:tr>
        <w:trPr>
          <w:cantSplit w:val="0"/>
          <w:trHeight w:val="585" w:hRule="atLeast"/>
          <w:tblHeader w:val="0"/>
        </w:trPr>
        <w:tc>
          <w:tcPr>
            <w:vMerge w:val="restart"/>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73">
            <w:pPr>
              <w:spacing w:after="120" w:before="120" w:line="288"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Case Handling</w:t>
            </w:r>
          </w:p>
          <w:p w:rsidR="00000000" w:rsidDel="00000000" w:rsidP="00000000" w:rsidRDefault="00000000" w:rsidRPr="00000000" w14:paraId="00000274">
            <w:pPr>
              <w:spacing w:after="120" w:before="120" w:line="288" w:lineRule="auto"/>
              <w:rPr>
                <w:rFonts w:ascii="Arial" w:cs="Arial" w:eastAsia="Arial" w:hAnsi="Arial"/>
                <w:sz w:val="16"/>
                <w:szCs w:val="16"/>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75">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Cancel</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76">
            <w:pPr>
              <w:spacing w:after="120" w:before="120" w:line="288" w:lineRule="auto"/>
              <w:jc w:val="center"/>
              <w:rPr>
                <w:rFonts w:ascii="Arial" w:cs="Arial" w:eastAsia="Arial" w:hAnsi="Arial"/>
                <w:sz w:val="16"/>
                <w:szCs w:val="16"/>
              </w:rPr>
            </w:pPr>
            <w:sdt>
              <w:sdtPr>
                <w:id w:val="34602637"/>
                <w:tag w:val="goog_rdk_15"/>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77">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78">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79">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7A">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7B">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7C">
            <w:pPr>
              <w:spacing w:after="120" w:before="120" w:line="288" w:lineRule="auto"/>
              <w:jc w:val="center"/>
              <w:rPr>
                <w:rFonts w:ascii="Arial" w:cs="Arial" w:eastAsia="Arial" w:hAnsi="Arial"/>
                <w:sz w:val="16"/>
                <w:szCs w:val="16"/>
              </w:rPr>
            </w:pPr>
            <w:sdt>
              <w:sdtPr>
                <w:id w:val="-1232509497"/>
                <w:tag w:val="goog_rdk_16"/>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7D">
            <w:pPr>
              <w:spacing w:after="120" w:before="120" w:line="288" w:lineRule="auto"/>
              <w:jc w:val="center"/>
              <w:rPr>
                <w:rFonts w:ascii="Arial" w:cs="Arial" w:eastAsia="Arial" w:hAnsi="Arial"/>
                <w:sz w:val="16"/>
                <w:szCs w:val="16"/>
              </w:rPr>
            </w:pPr>
            <w:sdt>
              <w:sdtPr>
                <w:id w:val="-796739838"/>
                <w:tag w:val="goog_rdk_17"/>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7E">
            <w:pPr>
              <w:spacing w:after="120" w:before="120" w:line="288" w:lineRule="auto"/>
              <w:jc w:val="center"/>
              <w:rPr>
                <w:rFonts w:ascii="Arial" w:cs="Arial" w:eastAsia="Arial" w:hAnsi="Arial"/>
                <w:sz w:val="16"/>
                <w:szCs w:val="16"/>
              </w:rPr>
            </w:pPr>
            <w:sdt>
              <w:sdtPr>
                <w:id w:val="664461706"/>
                <w:tag w:val="goog_rdk_18"/>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7F">
            <w:pPr>
              <w:spacing w:after="120" w:before="120" w:line="288" w:lineRule="auto"/>
              <w:jc w:val="center"/>
              <w:rPr>
                <w:rFonts w:ascii="Arial" w:cs="Arial" w:eastAsia="Arial" w:hAnsi="Arial"/>
                <w:sz w:val="16"/>
                <w:szCs w:val="16"/>
              </w:rPr>
            </w:pPr>
            <w:sdt>
              <w:sdtPr>
                <w:id w:val="1652318442"/>
                <w:tag w:val="goog_rdk_19"/>
              </w:sdtPr>
              <w:sdtContent>
                <w:r w:rsidDel="00000000" w:rsidR="00000000" w:rsidRPr="00000000">
                  <w:rPr>
                    <w:rFonts w:ascii="Arial Unicode MS" w:cs="Arial Unicode MS" w:eastAsia="Arial Unicode MS" w:hAnsi="Arial Unicode MS"/>
                    <w:sz w:val="16"/>
                    <w:szCs w:val="16"/>
                    <w:rtl w:val="0"/>
                  </w:rPr>
                  <w:t xml:space="preserve">√</w:t>
                </w:r>
              </w:sdtContent>
            </w:sdt>
          </w:p>
        </w:tc>
      </w:tr>
      <w:tr>
        <w:trPr>
          <w:cantSplit w:val="0"/>
          <w:trHeight w:val="585" w:hRule="atLeast"/>
          <w:tblHeader w:val="0"/>
        </w:trPr>
        <w:tc>
          <w:tcPr>
            <w:vMerge w:val="continue"/>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81">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Copy</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82">
            <w:pPr>
              <w:spacing w:after="120" w:before="120" w:line="288" w:lineRule="auto"/>
              <w:jc w:val="center"/>
              <w:rPr>
                <w:rFonts w:ascii="Arial" w:cs="Arial" w:eastAsia="Arial" w:hAnsi="Arial"/>
                <w:sz w:val="16"/>
                <w:szCs w:val="16"/>
              </w:rPr>
            </w:pPr>
            <w:sdt>
              <w:sdtPr>
                <w:id w:val="821157862"/>
                <w:tag w:val="goog_rdk_20"/>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83">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84">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85">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86">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87">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88">
            <w:pPr>
              <w:spacing w:after="120" w:before="120" w:line="288" w:lineRule="auto"/>
              <w:jc w:val="center"/>
              <w:rPr>
                <w:rFonts w:ascii="Arial" w:cs="Arial" w:eastAsia="Arial" w:hAnsi="Arial"/>
                <w:sz w:val="16"/>
                <w:szCs w:val="16"/>
              </w:rPr>
            </w:pPr>
            <w:sdt>
              <w:sdtPr>
                <w:id w:val="1709878007"/>
                <w:tag w:val="goog_rdk_21"/>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89">
            <w:pPr>
              <w:spacing w:after="120" w:before="120" w:line="288" w:lineRule="auto"/>
              <w:jc w:val="center"/>
              <w:rPr>
                <w:rFonts w:ascii="Arial" w:cs="Arial" w:eastAsia="Arial" w:hAnsi="Arial"/>
                <w:sz w:val="16"/>
                <w:szCs w:val="16"/>
              </w:rPr>
            </w:pPr>
            <w:sdt>
              <w:sdtPr>
                <w:id w:val="-1808736956"/>
                <w:tag w:val="goog_rdk_22"/>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8A">
            <w:pPr>
              <w:spacing w:after="120" w:before="120" w:line="288" w:lineRule="auto"/>
              <w:jc w:val="center"/>
              <w:rPr>
                <w:rFonts w:ascii="Arial" w:cs="Arial" w:eastAsia="Arial" w:hAnsi="Arial"/>
                <w:sz w:val="16"/>
                <w:szCs w:val="16"/>
              </w:rPr>
            </w:pPr>
            <w:sdt>
              <w:sdtPr>
                <w:id w:val="-507277627"/>
                <w:tag w:val="goog_rdk_23"/>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8B">
            <w:pPr>
              <w:spacing w:after="120" w:before="120" w:line="288" w:lineRule="auto"/>
              <w:jc w:val="center"/>
              <w:rPr>
                <w:rFonts w:ascii="Arial" w:cs="Arial" w:eastAsia="Arial" w:hAnsi="Arial"/>
                <w:sz w:val="16"/>
                <w:szCs w:val="16"/>
              </w:rPr>
            </w:pPr>
            <w:sdt>
              <w:sdtPr>
                <w:id w:val="1306810586"/>
                <w:tag w:val="goog_rdk_24"/>
              </w:sdtPr>
              <w:sdtContent>
                <w:r w:rsidDel="00000000" w:rsidR="00000000" w:rsidRPr="00000000">
                  <w:rPr>
                    <w:rFonts w:ascii="Arial Unicode MS" w:cs="Arial Unicode MS" w:eastAsia="Arial Unicode MS" w:hAnsi="Arial Unicode MS"/>
                    <w:sz w:val="16"/>
                    <w:szCs w:val="16"/>
                    <w:rtl w:val="0"/>
                  </w:rPr>
                  <w:t xml:space="preserve">√</w:t>
                </w:r>
              </w:sdtContent>
            </w:sdt>
          </w:p>
        </w:tc>
      </w:tr>
      <w:tr>
        <w:trPr>
          <w:cantSplit w:val="0"/>
          <w:trHeight w:val="585" w:hRule="atLeast"/>
          <w:tblHeader w:val="0"/>
        </w:trPr>
        <w:tc>
          <w:tcPr>
            <w:vMerge w:val="continue"/>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8D">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View</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8E">
            <w:pPr>
              <w:spacing w:after="120" w:before="120" w:line="288" w:lineRule="auto"/>
              <w:jc w:val="center"/>
              <w:rPr>
                <w:rFonts w:ascii="Arial" w:cs="Arial" w:eastAsia="Arial" w:hAnsi="Arial"/>
                <w:sz w:val="16"/>
                <w:szCs w:val="16"/>
              </w:rPr>
            </w:pPr>
            <w:sdt>
              <w:sdtPr>
                <w:id w:val="-194979766"/>
                <w:tag w:val="goog_rdk_25"/>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8F">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90">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91">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92">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93">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94">
            <w:pPr>
              <w:spacing w:after="120" w:before="120" w:line="288" w:lineRule="auto"/>
              <w:jc w:val="center"/>
              <w:rPr>
                <w:rFonts w:ascii="Arial" w:cs="Arial" w:eastAsia="Arial" w:hAnsi="Arial"/>
                <w:sz w:val="16"/>
                <w:szCs w:val="16"/>
              </w:rPr>
            </w:pPr>
            <w:sdt>
              <w:sdtPr>
                <w:id w:val="-573009907"/>
                <w:tag w:val="goog_rdk_26"/>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95">
            <w:pPr>
              <w:spacing w:after="120" w:before="120" w:line="288" w:lineRule="auto"/>
              <w:jc w:val="center"/>
              <w:rPr>
                <w:rFonts w:ascii="Arial" w:cs="Arial" w:eastAsia="Arial" w:hAnsi="Arial"/>
                <w:sz w:val="16"/>
                <w:szCs w:val="16"/>
              </w:rPr>
            </w:pPr>
            <w:sdt>
              <w:sdtPr>
                <w:id w:val="361636108"/>
                <w:tag w:val="goog_rdk_27"/>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96">
            <w:pPr>
              <w:spacing w:after="120" w:before="120" w:line="288" w:lineRule="auto"/>
              <w:jc w:val="center"/>
              <w:rPr>
                <w:rFonts w:ascii="Arial" w:cs="Arial" w:eastAsia="Arial" w:hAnsi="Arial"/>
                <w:sz w:val="16"/>
                <w:szCs w:val="16"/>
              </w:rPr>
            </w:pPr>
            <w:sdt>
              <w:sdtPr>
                <w:id w:val="606825305"/>
                <w:tag w:val="goog_rdk_28"/>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97">
            <w:pPr>
              <w:spacing w:after="120" w:before="120" w:line="288" w:lineRule="auto"/>
              <w:jc w:val="center"/>
              <w:rPr>
                <w:rFonts w:ascii="Arial" w:cs="Arial" w:eastAsia="Arial" w:hAnsi="Arial"/>
                <w:sz w:val="16"/>
                <w:szCs w:val="16"/>
              </w:rPr>
            </w:pPr>
            <w:sdt>
              <w:sdtPr>
                <w:id w:val="194266465"/>
                <w:tag w:val="goog_rdk_29"/>
              </w:sdtPr>
              <w:sdtContent>
                <w:r w:rsidDel="00000000" w:rsidR="00000000" w:rsidRPr="00000000">
                  <w:rPr>
                    <w:rFonts w:ascii="Arial Unicode MS" w:cs="Arial Unicode MS" w:eastAsia="Arial Unicode MS" w:hAnsi="Arial Unicode MS"/>
                    <w:sz w:val="16"/>
                    <w:szCs w:val="16"/>
                    <w:rtl w:val="0"/>
                  </w:rPr>
                  <w:t xml:space="preserve">√</w:t>
                </w:r>
              </w:sdtContent>
            </w:sdt>
          </w:p>
        </w:tc>
      </w:tr>
      <w:tr>
        <w:trPr>
          <w:cantSplit w:val="0"/>
          <w:trHeight w:val="585" w:hRule="atLeast"/>
          <w:tblHeader w:val="0"/>
        </w:trPr>
        <w:tc>
          <w:tcPr>
            <w:vMerge w:val="continue"/>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99">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Edit (Input)</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9A">
            <w:pPr>
              <w:spacing w:after="120" w:before="120" w:line="288" w:lineRule="auto"/>
              <w:jc w:val="center"/>
              <w:rPr>
                <w:rFonts w:ascii="Arial" w:cs="Arial" w:eastAsia="Arial" w:hAnsi="Arial"/>
                <w:sz w:val="16"/>
                <w:szCs w:val="16"/>
              </w:rPr>
            </w:pPr>
            <w:sdt>
              <w:sdtPr>
                <w:id w:val="-1492698676"/>
                <w:tag w:val="goog_rdk_30"/>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9B">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9C">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9D">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9E">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9F">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A0">
            <w:pPr>
              <w:spacing w:after="120" w:before="120" w:line="288" w:lineRule="auto"/>
              <w:jc w:val="center"/>
              <w:rPr>
                <w:rFonts w:ascii="Arial" w:cs="Arial" w:eastAsia="Arial" w:hAnsi="Arial"/>
                <w:sz w:val="16"/>
                <w:szCs w:val="16"/>
              </w:rPr>
            </w:pPr>
            <w:sdt>
              <w:sdtPr>
                <w:id w:val="1035571995"/>
                <w:tag w:val="goog_rdk_31"/>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A1">
            <w:pPr>
              <w:spacing w:after="120" w:before="120" w:line="288" w:lineRule="auto"/>
              <w:jc w:val="center"/>
              <w:rPr>
                <w:rFonts w:ascii="Arial" w:cs="Arial" w:eastAsia="Arial" w:hAnsi="Arial"/>
                <w:sz w:val="16"/>
                <w:szCs w:val="16"/>
              </w:rPr>
            </w:pPr>
            <w:sdt>
              <w:sdtPr>
                <w:id w:val="1419323279"/>
                <w:tag w:val="goog_rdk_32"/>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A2">
            <w:pPr>
              <w:spacing w:after="120" w:before="120" w:line="288" w:lineRule="auto"/>
              <w:jc w:val="center"/>
              <w:rPr>
                <w:rFonts w:ascii="Arial" w:cs="Arial" w:eastAsia="Arial" w:hAnsi="Arial"/>
                <w:sz w:val="16"/>
                <w:szCs w:val="16"/>
              </w:rPr>
            </w:pPr>
            <w:sdt>
              <w:sdtPr>
                <w:id w:val="-1470219460"/>
                <w:tag w:val="goog_rdk_33"/>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A3">
            <w:pPr>
              <w:spacing w:after="120" w:before="120" w:line="288" w:lineRule="auto"/>
              <w:jc w:val="center"/>
              <w:rPr>
                <w:rFonts w:ascii="Arial" w:cs="Arial" w:eastAsia="Arial" w:hAnsi="Arial"/>
                <w:sz w:val="16"/>
                <w:szCs w:val="16"/>
              </w:rPr>
            </w:pPr>
            <w:sdt>
              <w:sdtPr>
                <w:id w:val="-1063220723"/>
                <w:tag w:val="goog_rdk_34"/>
              </w:sdtPr>
              <w:sdtContent>
                <w:r w:rsidDel="00000000" w:rsidR="00000000" w:rsidRPr="00000000">
                  <w:rPr>
                    <w:rFonts w:ascii="Arial Unicode MS" w:cs="Arial Unicode MS" w:eastAsia="Arial Unicode MS" w:hAnsi="Arial Unicode MS"/>
                    <w:sz w:val="16"/>
                    <w:szCs w:val="16"/>
                    <w:rtl w:val="0"/>
                  </w:rPr>
                  <w:t xml:space="preserve">√</w:t>
                </w:r>
              </w:sdtContent>
            </w:sdt>
          </w:p>
        </w:tc>
      </w:tr>
      <w:tr>
        <w:trPr>
          <w:cantSplit w:val="0"/>
          <w:trHeight w:val="585" w:hRule="atLeast"/>
          <w:tblHeader w:val="0"/>
        </w:trPr>
        <w:tc>
          <w:tcPr>
            <w:vMerge w:val="continue"/>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A5">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Submit</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A6">
            <w:pPr>
              <w:spacing w:after="120" w:before="120" w:line="288" w:lineRule="auto"/>
              <w:jc w:val="center"/>
              <w:rPr>
                <w:rFonts w:ascii="Arial" w:cs="Arial" w:eastAsia="Arial" w:hAnsi="Arial"/>
                <w:sz w:val="16"/>
                <w:szCs w:val="16"/>
              </w:rPr>
            </w:pPr>
            <w:sdt>
              <w:sdtPr>
                <w:id w:val="1397802527"/>
                <w:tag w:val="goog_rdk_35"/>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A7">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A8">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A9">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AA">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AB">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AC">
            <w:pPr>
              <w:spacing w:after="120" w:before="120" w:line="288" w:lineRule="auto"/>
              <w:jc w:val="center"/>
              <w:rPr>
                <w:rFonts w:ascii="Arial" w:cs="Arial" w:eastAsia="Arial" w:hAnsi="Arial"/>
                <w:sz w:val="16"/>
                <w:szCs w:val="16"/>
              </w:rPr>
            </w:pPr>
            <w:sdt>
              <w:sdtPr>
                <w:id w:val="-1826460477"/>
                <w:tag w:val="goog_rdk_36"/>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AD">
            <w:pPr>
              <w:spacing w:after="120" w:before="120" w:line="288" w:lineRule="auto"/>
              <w:jc w:val="center"/>
              <w:rPr>
                <w:rFonts w:ascii="Arial" w:cs="Arial" w:eastAsia="Arial" w:hAnsi="Arial"/>
                <w:sz w:val="16"/>
                <w:szCs w:val="16"/>
              </w:rPr>
            </w:pPr>
            <w:sdt>
              <w:sdtPr>
                <w:id w:val="-1301376684"/>
                <w:tag w:val="goog_rdk_37"/>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AE">
            <w:pPr>
              <w:spacing w:after="120" w:before="120" w:line="288" w:lineRule="auto"/>
              <w:jc w:val="center"/>
              <w:rPr>
                <w:rFonts w:ascii="Arial" w:cs="Arial" w:eastAsia="Arial" w:hAnsi="Arial"/>
                <w:sz w:val="16"/>
                <w:szCs w:val="16"/>
              </w:rPr>
            </w:pPr>
            <w:sdt>
              <w:sdtPr>
                <w:id w:val="547291345"/>
                <w:tag w:val="goog_rdk_38"/>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AF">
            <w:pPr>
              <w:spacing w:after="120" w:before="120" w:line="288" w:lineRule="auto"/>
              <w:rPr>
                <w:rFonts w:ascii="Arial" w:cs="Arial" w:eastAsia="Arial" w:hAnsi="Arial"/>
                <w:sz w:val="18"/>
                <w:szCs w:val="18"/>
              </w:rPr>
            </w:pPr>
            <w:r w:rsidDel="00000000" w:rsidR="00000000" w:rsidRPr="00000000">
              <w:rPr>
                <w:rtl w:val="0"/>
              </w:rPr>
            </w:r>
          </w:p>
        </w:tc>
      </w:tr>
      <w:tr>
        <w:trPr>
          <w:cantSplit w:val="0"/>
          <w:trHeight w:val="585" w:hRule="atLeast"/>
          <w:tblHeader w:val="0"/>
        </w:trPr>
        <w:tc>
          <w:tcPr>
            <w:vMerge w:val="continue"/>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B1">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Appeal</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B2">
            <w:pPr>
              <w:spacing w:after="120" w:before="120" w:line="288" w:lineRule="auto"/>
              <w:jc w:val="center"/>
              <w:rPr>
                <w:rFonts w:ascii="Arial" w:cs="Arial" w:eastAsia="Arial" w:hAnsi="Arial"/>
                <w:sz w:val="16"/>
                <w:szCs w:val="16"/>
              </w:rPr>
            </w:pPr>
            <w:sdt>
              <w:sdtPr>
                <w:id w:val="-144664704"/>
                <w:tag w:val="goog_rdk_39"/>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B3">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B4">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B5">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B6">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B7">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B8">
            <w:pPr>
              <w:spacing w:after="120" w:before="120" w:line="288" w:lineRule="auto"/>
              <w:jc w:val="center"/>
              <w:rPr>
                <w:rFonts w:ascii="Arial" w:cs="Arial" w:eastAsia="Arial" w:hAnsi="Arial"/>
                <w:sz w:val="16"/>
                <w:szCs w:val="16"/>
              </w:rPr>
            </w:pPr>
            <w:sdt>
              <w:sdtPr>
                <w:id w:val="-1713581937"/>
                <w:tag w:val="goog_rdk_40"/>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B9">
            <w:pPr>
              <w:spacing w:after="120" w:before="120" w:line="288" w:lineRule="auto"/>
              <w:jc w:val="center"/>
              <w:rPr>
                <w:rFonts w:ascii="Arial" w:cs="Arial" w:eastAsia="Arial" w:hAnsi="Arial"/>
                <w:sz w:val="16"/>
                <w:szCs w:val="16"/>
              </w:rPr>
            </w:pPr>
            <w:sdt>
              <w:sdtPr>
                <w:id w:val="-1048245342"/>
                <w:tag w:val="goog_rdk_41"/>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BA">
            <w:pPr>
              <w:spacing w:after="120" w:before="120" w:line="288" w:lineRule="auto"/>
              <w:jc w:val="center"/>
              <w:rPr>
                <w:rFonts w:ascii="Arial" w:cs="Arial" w:eastAsia="Arial" w:hAnsi="Arial"/>
                <w:sz w:val="16"/>
                <w:szCs w:val="16"/>
              </w:rPr>
            </w:pPr>
            <w:sdt>
              <w:sdtPr>
                <w:id w:val="-1271406670"/>
                <w:tag w:val="goog_rdk_42"/>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BB">
            <w:pPr>
              <w:spacing w:after="120" w:before="120" w:line="288" w:lineRule="auto"/>
              <w:rPr>
                <w:rFonts w:ascii="Arial" w:cs="Arial" w:eastAsia="Arial" w:hAnsi="Arial"/>
                <w:sz w:val="18"/>
                <w:szCs w:val="18"/>
              </w:rPr>
            </w:pPr>
            <w:r w:rsidDel="00000000" w:rsidR="00000000" w:rsidRPr="00000000">
              <w:rPr>
                <w:rtl w:val="0"/>
              </w:rPr>
            </w:r>
          </w:p>
        </w:tc>
      </w:tr>
      <w:tr>
        <w:trPr>
          <w:cantSplit w:val="0"/>
          <w:trHeight w:val="585" w:hRule="atLeast"/>
          <w:tblHeader w:val="0"/>
        </w:trPr>
        <w:tc>
          <w:tcPr>
            <w:vMerge w:val="continue"/>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BD">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Confirm Reject</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BE">
            <w:pPr>
              <w:spacing w:after="120" w:before="120" w:line="288" w:lineRule="auto"/>
              <w:jc w:val="center"/>
              <w:rPr>
                <w:rFonts w:ascii="Arial" w:cs="Arial" w:eastAsia="Arial" w:hAnsi="Arial"/>
                <w:sz w:val="16"/>
                <w:szCs w:val="16"/>
              </w:rPr>
            </w:pPr>
            <w:sdt>
              <w:sdtPr>
                <w:id w:val="991593565"/>
                <w:tag w:val="goog_rdk_43"/>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BF">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C0">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C1">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C2">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C3">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C4">
            <w:pPr>
              <w:spacing w:after="120" w:before="120" w:line="288" w:lineRule="auto"/>
              <w:jc w:val="center"/>
              <w:rPr>
                <w:rFonts w:ascii="Arial" w:cs="Arial" w:eastAsia="Arial" w:hAnsi="Arial"/>
                <w:sz w:val="16"/>
                <w:szCs w:val="16"/>
              </w:rPr>
            </w:pPr>
            <w:sdt>
              <w:sdtPr>
                <w:id w:val="1235294174"/>
                <w:tag w:val="goog_rdk_44"/>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C5">
            <w:pPr>
              <w:spacing w:after="120" w:before="120" w:line="288" w:lineRule="auto"/>
              <w:jc w:val="center"/>
              <w:rPr>
                <w:rFonts w:ascii="Arial" w:cs="Arial" w:eastAsia="Arial" w:hAnsi="Arial"/>
                <w:sz w:val="16"/>
                <w:szCs w:val="16"/>
              </w:rPr>
            </w:pPr>
            <w:sdt>
              <w:sdtPr>
                <w:id w:val="147440953"/>
                <w:tag w:val="goog_rdk_45"/>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C6">
            <w:pPr>
              <w:spacing w:after="120" w:before="120" w:line="288" w:lineRule="auto"/>
              <w:jc w:val="center"/>
              <w:rPr>
                <w:rFonts w:ascii="Arial" w:cs="Arial" w:eastAsia="Arial" w:hAnsi="Arial"/>
                <w:sz w:val="16"/>
                <w:szCs w:val="16"/>
              </w:rPr>
            </w:pPr>
            <w:sdt>
              <w:sdtPr>
                <w:id w:val="190622028"/>
                <w:tag w:val="goog_rdk_46"/>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C7">
            <w:pPr>
              <w:spacing w:after="120" w:before="120" w:line="288" w:lineRule="auto"/>
              <w:rPr>
                <w:rFonts w:ascii="Arial" w:cs="Arial" w:eastAsia="Arial" w:hAnsi="Arial"/>
                <w:sz w:val="18"/>
                <w:szCs w:val="18"/>
              </w:rPr>
            </w:pPr>
            <w:r w:rsidDel="00000000" w:rsidR="00000000" w:rsidRPr="00000000">
              <w:rPr>
                <w:rtl w:val="0"/>
              </w:rPr>
            </w:r>
          </w:p>
        </w:tc>
      </w:tr>
      <w:tr>
        <w:trPr>
          <w:cantSplit w:val="0"/>
          <w:trHeight w:val="585" w:hRule="atLeast"/>
          <w:tblHeader w:val="0"/>
        </w:trPr>
        <w:tc>
          <w:tcPr>
            <w:vMerge w:val="continue"/>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9">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Order Modification (CILT)</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CA">
            <w:pPr>
              <w:spacing w:after="120" w:before="120" w:line="288" w:lineRule="auto"/>
              <w:jc w:val="center"/>
              <w:rPr>
                <w:rFonts w:ascii="Arial" w:cs="Arial" w:eastAsia="Arial" w:hAnsi="Arial"/>
                <w:sz w:val="16"/>
                <w:szCs w:val="16"/>
              </w:rPr>
            </w:pPr>
            <w:sdt>
              <w:sdtPr>
                <w:id w:val="922180945"/>
                <w:tag w:val="goog_rdk_47"/>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CB">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CC">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CD">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CE">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CF">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D0">
            <w:pPr>
              <w:spacing w:after="120" w:before="120" w:line="288" w:lineRule="auto"/>
              <w:jc w:val="center"/>
              <w:rPr>
                <w:rFonts w:ascii="Arial" w:cs="Arial" w:eastAsia="Arial" w:hAnsi="Arial"/>
                <w:sz w:val="16"/>
                <w:szCs w:val="16"/>
              </w:rPr>
            </w:pPr>
            <w:sdt>
              <w:sdtPr>
                <w:id w:val="-1303101453"/>
                <w:tag w:val="goog_rdk_48"/>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D1">
            <w:pPr>
              <w:spacing w:after="120" w:before="120" w:line="288" w:lineRule="auto"/>
              <w:jc w:val="center"/>
              <w:rPr>
                <w:rFonts w:ascii="Arial" w:cs="Arial" w:eastAsia="Arial" w:hAnsi="Arial"/>
                <w:sz w:val="16"/>
                <w:szCs w:val="16"/>
              </w:rPr>
            </w:pPr>
            <w:sdt>
              <w:sdtPr>
                <w:id w:val="-954814978"/>
                <w:tag w:val="goog_rdk_49"/>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D2">
            <w:pPr>
              <w:spacing w:after="120" w:before="120" w:line="288" w:lineRule="auto"/>
              <w:jc w:val="center"/>
              <w:rPr>
                <w:rFonts w:ascii="Arial" w:cs="Arial" w:eastAsia="Arial" w:hAnsi="Arial"/>
                <w:sz w:val="16"/>
                <w:szCs w:val="16"/>
              </w:rPr>
            </w:pPr>
            <w:sdt>
              <w:sdtPr>
                <w:id w:val="-172215472"/>
                <w:tag w:val="goog_rdk_50"/>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D3">
            <w:pPr>
              <w:spacing w:after="120" w:before="120" w:line="288" w:lineRule="auto"/>
              <w:rPr>
                <w:rFonts w:ascii="Arial" w:cs="Arial" w:eastAsia="Arial" w:hAnsi="Arial"/>
                <w:sz w:val="18"/>
                <w:szCs w:val="18"/>
              </w:rPr>
            </w:pPr>
            <w:r w:rsidDel="00000000" w:rsidR="00000000" w:rsidRPr="00000000">
              <w:rPr>
                <w:rtl w:val="0"/>
              </w:rPr>
            </w:r>
          </w:p>
        </w:tc>
      </w:tr>
      <w:tr>
        <w:trPr>
          <w:cantSplit w:val="0"/>
          <w:trHeight w:val="585" w:hRule="atLeast"/>
          <w:tblHeader w:val="0"/>
        </w:trPr>
        <w:tc>
          <w:tcPr>
            <w:vMerge w:val="continue"/>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5">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Renewal (Renewal LOU)</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D6">
            <w:pPr>
              <w:spacing w:after="120" w:before="120" w:line="288" w:lineRule="auto"/>
              <w:jc w:val="center"/>
              <w:rPr>
                <w:rFonts w:ascii="Arial" w:cs="Arial" w:eastAsia="Arial" w:hAnsi="Arial"/>
                <w:sz w:val="16"/>
                <w:szCs w:val="16"/>
              </w:rPr>
            </w:pPr>
            <w:sdt>
              <w:sdtPr>
                <w:id w:val="-1429467929"/>
                <w:tag w:val="goog_rdk_51"/>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D7">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D8">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D9">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DA">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DB">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DC">
            <w:pPr>
              <w:spacing w:after="120" w:before="120" w:line="288" w:lineRule="auto"/>
              <w:jc w:val="center"/>
              <w:rPr>
                <w:rFonts w:ascii="Arial" w:cs="Arial" w:eastAsia="Arial" w:hAnsi="Arial"/>
                <w:sz w:val="16"/>
                <w:szCs w:val="16"/>
              </w:rPr>
            </w:pPr>
            <w:sdt>
              <w:sdtPr>
                <w:id w:val="991499812"/>
                <w:tag w:val="goog_rdk_52"/>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DD">
            <w:pPr>
              <w:spacing w:after="120" w:before="120" w:line="288" w:lineRule="auto"/>
              <w:jc w:val="center"/>
              <w:rPr>
                <w:rFonts w:ascii="Arial" w:cs="Arial" w:eastAsia="Arial" w:hAnsi="Arial"/>
                <w:sz w:val="16"/>
                <w:szCs w:val="16"/>
              </w:rPr>
            </w:pPr>
            <w:sdt>
              <w:sdtPr>
                <w:id w:val="-482076982"/>
                <w:tag w:val="goog_rdk_53"/>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DE">
            <w:pPr>
              <w:spacing w:after="120" w:before="120" w:line="288" w:lineRule="auto"/>
              <w:jc w:val="center"/>
              <w:rPr>
                <w:rFonts w:ascii="Arial" w:cs="Arial" w:eastAsia="Arial" w:hAnsi="Arial"/>
                <w:sz w:val="16"/>
                <w:szCs w:val="16"/>
              </w:rPr>
            </w:pPr>
            <w:sdt>
              <w:sdtPr>
                <w:id w:val="1269122423"/>
                <w:tag w:val="goog_rdk_54"/>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DF">
            <w:pPr>
              <w:spacing w:after="120" w:before="120" w:line="288" w:lineRule="auto"/>
              <w:jc w:val="center"/>
              <w:rPr>
                <w:rFonts w:ascii="Arial" w:cs="Arial" w:eastAsia="Arial" w:hAnsi="Arial"/>
                <w:sz w:val="16"/>
                <w:szCs w:val="16"/>
              </w:rPr>
            </w:pPr>
            <w:sdt>
              <w:sdtPr>
                <w:id w:val="1828874668"/>
                <w:tag w:val="goog_rdk_55"/>
              </w:sdtPr>
              <w:sdtContent>
                <w:r w:rsidDel="00000000" w:rsidR="00000000" w:rsidRPr="00000000">
                  <w:rPr>
                    <w:rFonts w:ascii="Arial Unicode MS" w:cs="Arial Unicode MS" w:eastAsia="Arial Unicode MS" w:hAnsi="Arial Unicode MS"/>
                    <w:sz w:val="16"/>
                    <w:szCs w:val="16"/>
                    <w:rtl w:val="0"/>
                  </w:rPr>
                  <w:t xml:space="preserve">√</w:t>
                </w:r>
              </w:sdtContent>
            </w:sdt>
          </w:p>
        </w:tc>
      </w:tr>
      <w:tr>
        <w:trPr>
          <w:cantSplit w:val="0"/>
          <w:trHeight w:val="585" w:hRule="atLeast"/>
          <w:tblHeader w:val="0"/>
        </w:trPr>
        <w:tc>
          <w:tcPr>
            <w:vMerge w:val="continue"/>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E1">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Initiate Contract</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E2">
            <w:pPr>
              <w:spacing w:after="120" w:before="120" w:line="288" w:lineRule="auto"/>
              <w:jc w:val="center"/>
              <w:rPr>
                <w:rFonts w:ascii="Arial" w:cs="Arial" w:eastAsia="Arial" w:hAnsi="Arial"/>
                <w:sz w:val="16"/>
                <w:szCs w:val="16"/>
              </w:rPr>
            </w:pPr>
            <w:sdt>
              <w:sdtPr>
                <w:id w:val="686579889"/>
                <w:tag w:val="goog_rdk_56"/>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E3">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E4">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E5">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E6">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E7">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E8">
            <w:pPr>
              <w:spacing w:after="120" w:before="120" w:line="288" w:lineRule="auto"/>
              <w:jc w:val="center"/>
              <w:rPr>
                <w:rFonts w:ascii="Arial" w:cs="Arial" w:eastAsia="Arial" w:hAnsi="Arial"/>
                <w:sz w:val="16"/>
                <w:szCs w:val="16"/>
              </w:rPr>
            </w:pPr>
            <w:sdt>
              <w:sdtPr>
                <w:id w:val="1808420526"/>
                <w:tag w:val="goog_rdk_57"/>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E9">
            <w:pPr>
              <w:spacing w:after="120" w:before="120" w:line="288" w:lineRule="auto"/>
              <w:jc w:val="center"/>
              <w:rPr>
                <w:rFonts w:ascii="Arial" w:cs="Arial" w:eastAsia="Arial" w:hAnsi="Arial"/>
                <w:sz w:val="16"/>
                <w:szCs w:val="16"/>
              </w:rPr>
            </w:pPr>
            <w:sdt>
              <w:sdtPr>
                <w:id w:val="1198311993"/>
                <w:tag w:val="goog_rdk_58"/>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EA">
            <w:pPr>
              <w:spacing w:after="120" w:before="120" w:line="288" w:lineRule="auto"/>
              <w:jc w:val="center"/>
              <w:rPr>
                <w:rFonts w:ascii="Arial" w:cs="Arial" w:eastAsia="Arial" w:hAnsi="Arial"/>
                <w:sz w:val="16"/>
                <w:szCs w:val="16"/>
              </w:rPr>
            </w:pPr>
            <w:sdt>
              <w:sdtPr>
                <w:id w:val="1130896565"/>
                <w:tag w:val="goog_rdk_59"/>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EB">
            <w:pPr>
              <w:spacing w:after="120" w:before="120" w:line="288" w:lineRule="auto"/>
              <w:jc w:val="center"/>
              <w:rPr>
                <w:rFonts w:ascii="Arial" w:cs="Arial" w:eastAsia="Arial" w:hAnsi="Arial"/>
                <w:sz w:val="16"/>
                <w:szCs w:val="16"/>
              </w:rPr>
            </w:pPr>
            <w:sdt>
              <w:sdtPr>
                <w:id w:val="1349359417"/>
                <w:tag w:val="goog_rdk_60"/>
              </w:sdtPr>
              <w:sdtContent>
                <w:r w:rsidDel="00000000" w:rsidR="00000000" w:rsidRPr="00000000">
                  <w:rPr>
                    <w:rFonts w:ascii="Arial Unicode MS" w:cs="Arial Unicode MS" w:eastAsia="Arial Unicode MS" w:hAnsi="Arial Unicode MS"/>
                    <w:sz w:val="16"/>
                    <w:szCs w:val="16"/>
                    <w:rtl w:val="0"/>
                  </w:rPr>
                  <w:t xml:space="preserve">√</w:t>
                </w:r>
              </w:sdtContent>
            </w:sdt>
          </w:p>
        </w:tc>
      </w:tr>
      <w:tr>
        <w:trPr>
          <w:cantSplit w:val="0"/>
          <w:trHeight w:val="585" w:hRule="atLeast"/>
          <w:tblHeader w:val="0"/>
        </w:trPr>
        <w:tc>
          <w:tcPr>
            <w:vMerge w:val="continue"/>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ED">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Reply KIV</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EE">
            <w:pPr>
              <w:spacing w:after="120" w:before="120" w:line="288" w:lineRule="auto"/>
              <w:jc w:val="center"/>
              <w:rPr>
                <w:rFonts w:ascii="Arial" w:cs="Arial" w:eastAsia="Arial" w:hAnsi="Arial"/>
                <w:sz w:val="16"/>
                <w:szCs w:val="16"/>
              </w:rPr>
            </w:pPr>
            <w:sdt>
              <w:sdtPr>
                <w:id w:val="-1991619147"/>
                <w:tag w:val="goog_rdk_61"/>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EF">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F0">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F1">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F2">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F3">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F4">
            <w:pPr>
              <w:spacing w:after="120" w:before="120" w:line="288" w:lineRule="auto"/>
              <w:jc w:val="center"/>
              <w:rPr>
                <w:rFonts w:ascii="Arial" w:cs="Arial" w:eastAsia="Arial" w:hAnsi="Arial"/>
                <w:sz w:val="16"/>
                <w:szCs w:val="16"/>
              </w:rPr>
            </w:pPr>
            <w:sdt>
              <w:sdtPr>
                <w:id w:val="104435802"/>
                <w:tag w:val="goog_rdk_62"/>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F5">
            <w:pPr>
              <w:spacing w:after="120" w:before="120" w:line="288" w:lineRule="auto"/>
              <w:jc w:val="center"/>
              <w:rPr>
                <w:rFonts w:ascii="Arial" w:cs="Arial" w:eastAsia="Arial" w:hAnsi="Arial"/>
                <w:sz w:val="16"/>
                <w:szCs w:val="16"/>
              </w:rPr>
            </w:pPr>
            <w:sdt>
              <w:sdtPr>
                <w:id w:val="-599419630"/>
                <w:tag w:val="goog_rdk_63"/>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F6">
            <w:pPr>
              <w:spacing w:after="120" w:before="120" w:line="288" w:lineRule="auto"/>
              <w:jc w:val="center"/>
              <w:rPr>
                <w:rFonts w:ascii="Arial" w:cs="Arial" w:eastAsia="Arial" w:hAnsi="Arial"/>
                <w:sz w:val="16"/>
                <w:szCs w:val="16"/>
              </w:rPr>
            </w:pPr>
            <w:sdt>
              <w:sdtPr>
                <w:id w:val="-707384527"/>
                <w:tag w:val="goog_rdk_64"/>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F7">
            <w:pPr>
              <w:spacing w:after="120" w:before="120" w:line="288" w:lineRule="auto"/>
              <w:jc w:val="center"/>
              <w:rPr>
                <w:rFonts w:ascii="Arial" w:cs="Arial" w:eastAsia="Arial" w:hAnsi="Arial"/>
                <w:sz w:val="16"/>
                <w:szCs w:val="16"/>
              </w:rPr>
            </w:pPr>
            <w:sdt>
              <w:sdtPr>
                <w:id w:val="332362483"/>
                <w:tag w:val="goog_rdk_65"/>
              </w:sdtPr>
              <w:sdtContent>
                <w:r w:rsidDel="00000000" w:rsidR="00000000" w:rsidRPr="00000000">
                  <w:rPr>
                    <w:rFonts w:ascii="Arial Unicode MS" w:cs="Arial Unicode MS" w:eastAsia="Arial Unicode MS" w:hAnsi="Arial Unicode MS"/>
                    <w:sz w:val="16"/>
                    <w:szCs w:val="16"/>
                    <w:rtl w:val="0"/>
                  </w:rPr>
                  <w:t xml:space="preserve">√</w:t>
                </w:r>
              </w:sdtContent>
            </w:sdt>
          </w:p>
        </w:tc>
      </w:tr>
      <w:tr>
        <w:trPr>
          <w:cantSplit w:val="0"/>
          <w:trHeight w:val="585" w:hRule="atLeast"/>
          <w:tblHeader w:val="0"/>
        </w:trPr>
        <w:tc>
          <w:tcPr>
            <w:vMerge w:val="continue"/>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F9">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Appeal Approval</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FA">
            <w:pPr>
              <w:spacing w:after="120" w:before="120" w:line="288" w:lineRule="auto"/>
              <w:jc w:val="center"/>
              <w:rPr>
                <w:rFonts w:ascii="Arial" w:cs="Arial" w:eastAsia="Arial" w:hAnsi="Arial"/>
                <w:sz w:val="16"/>
                <w:szCs w:val="16"/>
              </w:rPr>
            </w:pPr>
            <w:sdt>
              <w:sdtPr>
                <w:id w:val="22518488"/>
                <w:tag w:val="goog_rdk_66"/>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FB">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FC">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FD">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FE">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2FF">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00">
            <w:pPr>
              <w:spacing w:after="120" w:before="120" w:line="288" w:lineRule="auto"/>
              <w:jc w:val="center"/>
              <w:rPr>
                <w:rFonts w:ascii="Arial" w:cs="Arial" w:eastAsia="Arial" w:hAnsi="Arial"/>
                <w:sz w:val="16"/>
                <w:szCs w:val="16"/>
              </w:rPr>
            </w:pPr>
            <w:sdt>
              <w:sdtPr>
                <w:id w:val="45026593"/>
                <w:tag w:val="goog_rdk_67"/>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01">
            <w:pPr>
              <w:spacing w:after="120" w:before="120" w:line="288" w:lineRule="auto"/>
              <w:jc w:val="center"/>
              <w:rPr>
                <w:rFonts w:ascii="Arial" w:cs="Arial" w:eastAsia="Arial" w:hAnsi="Arial"/>
                <w:sz w:val="16"/>
                <w:szCs w:val="16"/>
              </w:rPr>
            </w:pPr>
            <w:sdt>
              <w:sdtPr>
                <w:id w:val="2086756554"/>
                <w:tag w:val="goog_rdk_68"/>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02">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03">
            <w:pPr>
              <w:spacing w:after="120" w:before="120" w:line="288" w:lineRule="auto"/>
              <w:rPr>
                <w:rFonts w:ascii="Arial" w:cs="Arial" w:eastAsia="Arial" w:hAnsi="Arial"/>
                <w:sz w:val="18"/>
                <w:szCs w:val="18"/>
              </w:rPr>
            </w:pPr>
            <w:r w:rsidDel="00000000" w:rsidR="00000000" w:rsidRPr="00000000">
              <w:rPr>
                <w:rtl w:val="0"/>
              </w:rPr>
            </w:r>
          </w:p>
        </w:tc>
      </w:tr>
      <w:tr>
        <w:trPr>
          <w:cantSplit w:val="0"/>
          <w:trHeight w:val="585" w:hRule="atLeast"/>
          <w:tblHeader w:val="0"/>
        </w:trPr>
        <w:tc>
          <w:tcPr>
            <w:vMerge w:val="continue"/>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305">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Price Approval</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06">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07">
            <w:pPr>
              <w:spacing w:after="120" w:before="120" w:line="288" w:lineRule="auto"/>
              <w:jc w:val="center"/>
              <w:rPr>
                <w:rFonts w:ascii="Arial" w:cs="Arial" w:eastAsia="Arial" w:hAnsi="Arial"/>
                <w:sz w:val="16"/>
                <w:szCs w:val="16"/>
              </w:rPr>
            </w:pPr>
            <w:sdt>
              <w:sdtPr>
                <w:id w:val="1658605691"/>
                <w:tag w:val="goog_rdk_69"/>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08">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09">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0A">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0B">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0C">
            <w:pPr>
              <w:spacing w:after="120" w:before="120" w:line="288" w:lineRule="auto"/>
              <w:jc w:val="center"/>
              <w:rPr>
                <w:rFonts w:ascii="Arial" w:cs="Arial" w:eastAsia="Arial" w:hAnsi="Arial"/>
                <w:sz w:val="16"/>
                <w:szCs w:val="16"/>
              </w:rPr>
            </w:pPr>
            <w:sdt>
              <w:sdtPr>
                <w:id w:val="-1821048629"/>
                <w:tag w:val="goog_rdk_70"/>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0D">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0E">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0F">
            <w:pPr>
              <w:spacing w:after="120" w:before="120" w:line="288" w:lineRule="auto"/>
              <w:rPr>
                <w:rFonts w:ascii="Arial" w:cs="Arial" w:eastAsia="Arial" w:hAnsi="Arial"/>
                <w:sz w:val="18"/>
                <w:szCs w:val="18"/>
              </w:rPr>
            </w:pPr>
            <w:r w:rsidDel="00000000" w:rsidR="00000000" w:rsidRPr="00000000">
              <w:rPr>
                <w:rtl w:val="0"/>
              </w:rPr>
            </w:r>
          </w:p>
        </w:tc>
      </w:tr>
      <w:tr>
        <w:trPr>
          <w:cantSplit w:val="0"/>
          <w:trHeight w:val="585" w:hRule="atLeast"/>
          <w:tblHeader w:val="0"/>
        </w:trPr>
        <w:tc>
          <w:tcPr>
            <w:vMerge w:val="continue"/>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311">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Re-assign</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12">
            <w:pPr>
              <w:spacing w:after="120" w:before="120" w:line="288" w:lineRule="auto"/>
              <w:jc w:val="center"/>
              <w:rPr>
                <w:rFonts w:ascii="Arial" w:cs="Arial" w:eastAsia="Arial" w:hAnsi="Arial"/>
                <w:sz w:val="16"/>
                <w:szCs w:val="16"/>
              </w:rPr>
            </w:pPr>
            <w:sdt>
              <w:sdtPr>
                <w:id w:val="-717120034"/>
                <w:tag w:val="goog_rdk_71"/>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13">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14">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15">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16">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17">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18">
            <w:pPr>
              <w:spacing w:after="120" w:before="120" w:line="288" w:lineRule="auto"/>
              <w:jc w:val="center"/>
              <w:rPr>
                <w:rFonts w:ascii="Arial" w:cs="Arial" w:eastAsia="Arial" w:hAnsi="Arial"/>
                <w:sz w:val="16"/>
                <w:szCs w:val="16"/>
              </w:rPr>
            </w:pPr>
            <w:sdt>
              <w:sdtPr>
                <w:id w:val="749123374"/>
                <w:tag w:val="goog_rdk_72"/>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19">
            <w:pPr>
              <w:spacing w:after="120" w:before="120" w:line="288" w:lineRule="auto"/>
              <w:jc w:val="center"/>
              <w:rPr>
                <w:rFonts w:ascii="Arial" w:cs="Arial" w:eastAsia="Arial" w:hAnsi="Arial"/>
                <w:sz w:val="16"/>
                <w:szCs w:val="16"/>
              </w:rPr>
            </w:pPr>
            <w:sdt>
              <w:sdtPr>
                <w:id w:val="546604936"/>
                <w:tag w:val="goog_rdk_73"/>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1A">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1B">
            <w:pPr>
              <w:spacing w:after="120" w:before="120" w:line="288" w:lineRule="auto"/>
              <w:rPr>
                <w:rFonts w:ascii="Arial" w:cs="Arial" w:eastAsia="Arial" w:hAnsi="Arial"/>
                <w:sz w:val="18"/>
                <w:szCs w:val="18"/>
              </w:rPr>
            </w:pPr>
            <w:r w:rsidDel="00000000" w:rsidR="00000000" w:rsidRPr="00000000">
              <w:rPr>
                <w:rtl w:val="0"/>
              </w:rPr>
            </w:r>
          </w:p>
        </w:tc>
      </w:tr>
      <w:tr>
        <w:trPr>
          <w:cantSplit w:val="0"/>
          <w:trHeight w:val="705" w:hRule="atLeast"/>
          <w:tblHeader w:val="0"/>
        </w:trPr>
        <w:tc>
          <w:tcPr>
            <w:vMerge w:val="continue"/>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31D">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Recommend Application (Recommend)</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1E">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1F">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20">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21">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22">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23">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24">
            <w:pPr>
              <w:spacing w:after="120" w:before="120" w:line="288" w:lineRule="auto"/>
              <w:jc w:val="center"/>
              <w:rPr>
                <w:rFonts w:ascii="Arial" w:cs="Arial" w:eastAsia="Arial" w:hAnsi="Arial"/>
                <w:sz w:val="16"/>
                <w:szCs w:val="16"/>
              </w:rPr>
            </w:pPr>
            <w:sdt>
              <w:sdtPr>
                <w:id w:val="-412459338"/>
                <w:tag w:val="goog_rdk_74"/>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25">
            <w:pPr>
              <w:spacing w:after="120" w:before="120" w:line="288" w:lineRule="auto"/>
              <w:jc w:val="center"/>
              <w:rPr>
                <w:rFonts w:ascii="Arial" w:cs="Arial" w:eastAsia="Arial" w:hAnsi="Arial"/>
                <w:sz w:val="16"/>
                <w:szCs w:val="16"/>
              </w:rPr>
            </w:pPr>
            <w:sdt>
              <w:sdtPr>
                <w:id w:val="-1161927652"/>
                <w:tag w:val="goog_rdk_75"/>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26">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27">
            <w:pPr>
              <w:spacing w:after="120" w:before="120" w:line="288" w:lineRule="auto"/>
              <w:rPr>
                <w:rFonts w:ascii="Arial" w:cs="Arial" w:eastAsia="Arial" w:hAnsi="Arial"/>
                <w:sz w:val="18"/>
                <w:szCs w:val="18"/>
              </w:rPr>
            </w:pPr>
            <w:r w:rsidDel="00000000" w:rsidR="00000000" w:rsidRPr="00000000">
              <w:rPr>
                <w:rtl w:val="0"/>
              </w:rPr>
            </w:r>
          </w:p>
        </w:tc>
      </w:tr>
      <w:tr>
        <w:trPr>
          <w:cantSplit w:val="0"/>
          <w:trHeight w:val="585" w:hRule="atLeast"/>
          <w:tblHeader w:val="0"/>
        </w:trPr>
        <w:tc>
          <w:tcPr>
            <w:vMerge w:val="restart"/>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328">
            <w:pPr>
              <w:spacing w:after="120" w:before="120" w:line="288"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Configuration</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329">
            <w:pPr>
              <w:spacing w:after="120" w:before="120" w:line="288" w:lineRule="auto"/>
              <w:rPr>
                <w:rFonts w:ascii="Arial" w:cs="Arial" w:eastAsia="Arial" w:hAnsi="Arial"/>
                <w:sz w:val="12"/>
                <w:szCs w:val="12"/>
              </w:rPr>
            </w:pPr>
            <w:r w:rsidDel="00000000" w:rsidR="00000000" w:rsidRPr="00000000">
              <w:rPr>
                <w:rFonts w:ascii="Arial" w:cs="Arial" w:eastAsia="Arial" w:hAnsi="Arial"/>
                <w:b w:val="1"/>
                <w:bCs w:val="1"/>
                <w:sz w:val="12"/>
                <w:szCs w:val="12"/>
                <w:rtl w:val="0"/>
              </w:rPr>
              <w:t xml:space="preserve">Product Setup</w:t>
            </w: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2A">
            <w:pPr>
              <w:spacing w:after="120" w:before="120" w:line="288" w:lineRule="auto"/>
              <w:jc w:val="center"/>
              <w:rPr>
                <w:rFonts w:ascii="Arial" w:cs="Arial" w:eastAsia="Arial" w:hAnsi="Arial"/>
                <w:sz w:val="16"/>
                <w:szCs w:val="16"/>
              </w:rPr>
            </w:pPr>
            <w:sdt>
              <w:sdtPr>
                <w:id w:val="128507936"/>
                <w:tag w:val="goog_rdk_76"/>
              </w:sdtPr>
              <w:sdtContent>
                <w:commentRangeStart w:id="11"/>
              </w:sdtContent>
            </w:sdt>
            <w:sdt>
              <w:sdtPr>
                <w:id w:val="-527059385"/>
                <w:tag w:val="goog_rdk_77"/>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2B">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2C">
            <w:pPr>
              <w:spacing w:after="120" w:before="120" w:line="288" w:lineRule="auto"/>
              <w:jc w:val="center"/>
              <w:rPr>
                <w:rFonts w:ascii="Arial" w:cs="Arial" w:eastAsia="Arial" w:hAnsi="Arial"/>
                <w:sz w:val="16"/>
                <w:szCs w:val="16"/>
              </w:rPr>
            </w:pPr>
            <w:sdt>
              <w:sdtPr>
                <w:id w:val="7395059"/>
                <w:tag w:val="goog_rdk_78"/>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2D">
            <w:pPr>
              <w:spacing w:after="120" w:before="120" w:line="288" w:lineRule="auto"/>
              <w:rPr>
                <w:rFonts w:ascii="Arial" w:cs="Arial" w:eastAsia="Arial" w:hAnsi="Arial"/>
                <w:sz w:val="18"/>
                <w:szCs w:val="18"/>
              </w:rPr>
            </w:pPr>
            <w:commentRangeEnd w:id="11"/>
            <w:r w:rsidDel="00000000" w:rsidR="00000000" w:rsidRPr="00000000">
              <w:commentReference w:id="11"/>
            </w: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2E">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2F">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30">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31">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32">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33">
            <w:pPr>
              <w:spacing w:after="120" w:before="120" w:line="288" w:lineRule="auto"/>
              <w:rPr>
                <w:rFonts w:ascii="Arial" w:cs="Arial" w:eastAsia="Arial" w:hAnsi="Arial"/>
                <w:sz w:val="18"/>
                <w:szCs w:val="18"/>
              </w:rPr>
            </w:pPr>
            <w:r w:rsidDel="00000000" w:rsidR="00000000" w:rsidRPr="00000000">
              <w:rPr>
                <w:rtl w:val="0"/>
              </w:rPr>
            </w:r>
          </w:p>
        </w:tc>
      </w:tr>
      <w:tr>
        <w:trPr>
          <w:cantSplit w:val="0"/>
          <w:trHeight w:val="585" w:hRule="atLeast"/>
          <w:tblHeader w:val="0"/>
        </w:trPr>
        <w:tc>
          <w:tcPr>
            <w:vMerge w:val="continue"/>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335">
            <w:pPr>
              <w:spacing w:after="120" w:before="120" w:line="288" w:lineRule="auto"/>
              <w:rPr>
                <w:rFonts w:ascii="Arial" w:cs="Arial" w:eastAsia="Arial" w:hAnsi="Arial"/>
                <w:sz w:val="12"/>
                <w:szCs w:val="12"/>
              </w:rPr>
            </w:pPr>
            <w:r w:rsidDel="00000000" w:rsidR="00000000" w:rsidRPr="00000000">
              <w:rPr>
                <w:rFonts w:ascii="Arial" w:cs="Arial" w:eastAsia="Arial" w:hAnsi="Arial"/>
                <w:b w:val="1"/>
                <w:bCs w:val="1"/>
                <w:sz w:val="12"/>
                <w:szCs w:val="12"/>
                <w:rtl w:val="0"/>
              </w:rPr>
              <w:t xml:space="preserve">Price Program Setup</w:t>
            </w: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36">
            <w:pPr>
              <w:spacing w:after="120" w:before="120" w:line="288" w:lineRule="auto"/>
              <w:jc w:val="center"/>
              <w:rPr>
                <w:rFonts w:ascii="Arial" w:cs="Arial" w:eastAsia="Arial" w:hAnsi="Arial"/>
                <w:sz w:val="16"/>
                <w:szCs w:val="16"/>
              </w:rPr>
            </w:pPr>
            <w:sdt>
              <w:sdtPr>
                <w:id w:val="204846462"/>
                <w:tag w:val="goog_rdk_79"/>
              </w:sdtPr>
              <w:sdtContent>
                <w:commentRangeStart w:id="12"/>
              </w:sdtContent>
            </w:sdt>
            <w:sdt>
              <w:sdtPr>
                <w:id w:val="-1835316743"/>
                <w:tag w:val="goog_rdk_80"/>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37">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38">
            <w:pPr>
              <w:spacing w:after="120" w:before="120" w:line="288" w:lineRule="auto"/>
              <w:jc w:val="center"/>
              <w:rPr>
                <w:rFonts w:ascii="Arial" w:cs="Arial" w:eastAsia="Arial" w:hAnsi="Arial"/>
                <w:sz w:val="16"/>
                <w:szCs w:val="16"/>
              </w:rPr>
            </w:pPr>
            <w:sdt>
              <w:sdtPr>
                <w:id w:val="-78548457"/>
                <w:tag w:val="goog_rdk_81"/>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39">
            <w:pPr>
              <w:spacing w:after="120" w:before="120" w:line="288" w:lineRule="auto"/>
              <w:rPr>
                <w:rFonts w:ascii="Arial" w:cs="Arial" w:eastAsia="Arial" w:hAnsi="Arial"/>
                <w:sz w:val="18"/>
                <w:szCs w:val="18"/>
              </w:rPr>
            </w:pPr>
            <w:commentRangeEnd w:id="12"/>
            <w:r w:rsidDel="00000000" w:rsidR="00000000" w:rsidRPr="00000000">
              <w:commentReference w:id="12"/>
            </w: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3A">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3B">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3C">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3D">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3E">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3F">
            <w:pPr>
              <w:spacing w:after="120" w:before="120" w:line="288" w:lineRule="auto"/>
              <w:rPr>
                <w:rFonts w:ascii="Arial" w:cs="Arial" w:eastAsia="Arial" w:hAnsi="Arial"/>
                <w:sz w:val="18"/>
                <w:szCs w:val="18"/>
              </w:rPr>
            </w:pPr>
            <w:r w:rsidDel="00000000" w:rsidR="00000000" w:rsidRPr="00000000">
              <w:rPr>
                <w:rtl w:val="0"/>
              </w:rPr>
            </w:r>
          </w:p>
        </w:tc>
      </w:tr>
      <w:tr>
        <w:trPr>
          <w:cantSplit w:val="0"/>
          <w:trHeight w:val="705" w:hRule="atLeast"/>
          <w:tblHeader w:val="0"/>
        </w:trPr>
        <w:tc>
          <w:tcPr>
            <w:vMerge w:val="continue"/>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341">
            <w:pPr>
              <w:spacing w:after="120" w:before="120" w:line="288" w:lineRule="auto"/>
              <w:rPr>
                <w:rFonts w:ascii="Arial" w:cs="Arial" w:eastAsia="Arial" w:hAnsi="Arial"/>
                <w:sz w:val="12"/>
                <w:szCs w:val="12"/>
              </w:rPr>
            </w:pPr>
            <w:sdt>
              <w:sdtPr>
                <w:id w:val="-437804730"/>
                <w:tag w:val="goog_rdk_82"/>
              </w:sdtPr>
              <w:sdtContent>
                <w:commentRangeStart w:id="13"/>
              </w:sdtContent>
            </w:sdt>
            <w:sdt>
              <w:sdtPr>
                <w:id w:val="-256613554"/>
                <w:tag w:val="goog_rdk_83"/>
              </w:sdtPr>
              <w:sdtContent>
                <w:commentRangeStart w:id="14"/>
              </w:sdtContent>
            </w:sdt>
            <w:r w:rsidDel="00000000" w:rsidR="00000000" w:rsidRPr="00000000">
              <w:rPr>
                <w:rFonts w:ascii="Arial" w:cs="Arial" w:eastAsia="Arial" w:hAnsi="Arial"/>
                <w:b w:val="1"/>
                <w:bCs w:val="1"/>
                <w:sz w:val="12"/>
                <w:szCs w:val="12"/>
                <w:rtl w:val="0"/>
              </w:rPr>
              <w:t xml:space="preserve">R</w:t>
            </w:r>
            <w:commentRangeEnd w:id="13"/>
            <w:r w:rsidDel="00000000" w:rsidR="00000000" w:rsidRPr="00000000">
              <w:commentReference w:id="13"/>
            </w:r>
            <w:commentRangeEnd w:id="14"/>
            <w:r w:rsidDel="00000000" w:rsidR="00000000" w:rsidRPr="00000000">
              <w:commentReference w:id="14"/>
            </w:r>
            <w:r w:rsidDel="00000000" w:rsidR="00000000" w:rsidRPr="00000000">
              <w:rPr>
                <w:rFonts w:ascii="Arial" w:cs="Arial" w:eastAsia="Arial" w:hAnsi="Arial"/>
                <w:b w:val="1"/>
                <w:bCs w:val="1"/>
                <w:sz w:val="12"/>
                <w:szCs w:val="12"/>
                <w:rtl w:val="0"/>
              </w:rPr>
              <w:t xml:space="preserve">ole/Channel/Permission Configuration</w:t>
            </w: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2">
            <w:pPr>
              <w:spacing w:after="120" w:before="120" w:line="288"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IT</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3">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4">
            <w:pPr>
              <w:spacing w:after="120" w:before="120" w:line="288" w:lineRule="auto"/>
              <w:jc w:val="center"/>
              <w:rPr>
                <w:rFonts w:ascii="Arial" w:cs="Arial" w:eastAsia="Arial" w:hAnsi="Arial"/>
                <w:strike w:val="1"/>
                <w:sz w:val="16"/>
                <w:szCs w:val="16"/>
              </w:rPr>
            </w:pPr>
            <w:sdt>
              <w:sdtPr>
                <w:id w:val="1168127795"/>
                <w:tag w:val="goog_rdk_84"/>
              </w:sdtPr>
              <w:sdtContent>
                <w:r w:rsidDel="00000000" w:rsidR="00000000" w:rsidRPr="00000000">
                  <w:rPr>
                    <w:rFonts w:ascii="Arial Unicode MS" w:cs="Arial Unicode MS" w:eastAsia="Arial Unicode MS" w:hAnsi="Arial Unicode MS"/>
                    <w:strike w:val="1"/>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5">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6">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7">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8">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9">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A">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B">
            <w:pPr>
              <w:spacing w:after="120" w:before="120" w:line="288" w:lineRule="auto"/>
              <w:rPr>
                <w:rFonts w:ascii="Arial" w:cs="Arial" w:eastAsia="Arial" w:hAnsi="Arial"/>
                <w:sz w:val="18"/>
                <w:szCs w:val="18"/>
              </w:rPr>
            </w:pPr>
            <w:r w:rsidDel="00000000" w:rsidR="00000000" w:rsidRPr="00000000">
              <w:rPr>
                <w:rtl w:val="0"/>
              </w:rPr>
            </w:r>
          </w:p>
        </w:tc>
      </w:tr>
      <w:tr>
        <w:trPr>
          <w:cantSplit w:val="0"/>
          <w:trHeight w:val="705" w:hRule="atLeast"/>
          <w:tblHeader w:val="0"/>
        </w:trPr>
        <w:tc>
          <w:tcPr>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C">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D">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HP Line Limit Maintenance</w:t>
            </w:r>
          </w:p>
          <w:p w:rsidR="00000000" w:rsidDel="00000000" w:rsidP="00000000" w:rsidRDefault="00000000" w:rsidRPr="00000000" w14:paraId="0000034E">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HP Line Limit Maintainance</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4F">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0">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1">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2">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3">
            <w:pPr>
              <w:spacing w:after="120" w:before="120" w:line="288" w:lineRule="auto"/>
              <w:rPr>
                <w:rFonts w:ascii="Arial" w:cs="Arial" w:eastAsia="Arial" w:hAnsi="Arial"/>
                <w:sz w:val="16"/>
                <w:szCs w:val="16"/>
              </w:rPr>
            </w:pPr>
            <w:sdt>
              <w:sdtPr>
                <w:id w:val="-1225107829"/>
                <w:tag w:val="goog_rdk_85"/>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4">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5">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6">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7">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8">
            <w:pPr>
              <w:spacing w:after="120" w:before="120" w:line="288" w:lineRule="auto"/>
              <w:rPr>
                <w:rFonts w:ascii="Arial" w:cs="Arial" w:eastAsia="Arial" w:hAnsi="Arial"/>
                <w:sz w:val="18"/>
                <w:szCs w:val="18"/>
              </w:rPr>
            </w:pPr>
            <w:r w:rsidDel="00000000" w:rsidR="00000000" w:rsidRPr="00000000">
              <w:rPr>
                <w:rtl w:val="0"/>
              </w:rPr>
            </w:r>
          </w:p>
        </w:tc>
      </w:tr>
      <w:tr>
        <w:trPr>
          <w:cantSplit w:val="0"/>
          <w:trHeight w:val="585" w:hRule="atLeast"/>
          <w:tblHeader w:val="0"/>
        </w:trPr>
        <w:tc>
          <w:tcPr>
            <w:vMerge w:val="restart"/>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359">
            <w:pPr>
              <w:spacing w:after="120" w:before="120" w:line="288"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Dealer Management</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35A">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Submit Dealer Empanelment</w:t>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B">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C">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D">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E">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5F">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60">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61">
            <w:pPr>
              <w:spacing w:after="120" w:before="120" w:line="288" w:lineRule="auto"/>
              <w:jc w:val="center"/>
              <w:rPr>
                <w:rFonts w:ascii="Arial" w:cs="Arial" w:eastAsia="Arial" w:hAnsi="Arial"/>
                <w:sz w:val="16"/>
                <w:szCs w:val="16"/>
              </w:rPr>
            </w:pPr>
            <w:sdt>
              <w:sdtPr>
                <w:id w:val="1594567980"/>
                <w:tag w:val="goog_rdk_86"/>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62">
            <w:pPr>
              <w:spacing w:after="120" w:before="120" w:line="288" w:lineRule="auto"/>
              <w:jc w:val="center"/>
              <w:rPr>
                <w:rFonts w:ascii="Arial" w:cs="Arial" w:eastAsia="Arial" w:hAnsi="Arial"/>
                <w:sz w:val="16"/>
                <w:szCs w:val="16"/>
              </w:rPr>
            </w:pPr>
            <w:sdt>
              <w:sdtPr>
                <w:id w:val="-1297804900"/>
                <w:tag w:val="goog_rdk_87"/>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63">
            <w:pPr>
              <w:spacing w:after="120" w:before="120" w:line="288" w:lineRule="auto"/>
              <w:jc w:val="center"/>
              <w:rPr>
                <w:rFonts w:ascii="Arial" w:cs="Arial" w:eastAsia="Arial" w:hAnsi="Arial"/>
                <w:sz w:val="16"/>
                <w:szCs w:val="16"/>
              </w:rPr>
            </w:pPr>
            <w:sdt>
              <w:sdtPr>
                <w:id w:val="234972954"/>
                <w:tag w:val="goog_rdk_88"/>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364">
            <w:pPr>
              <w:spacing w:after="120" w:before="120" w:line="288" w:lineRule="auto"/>
              <w:jc w:val="center"/>
              <w:rPr>
                <w:rFonts w:ascii="Arial" w:cs="Arial" w:eastAsia="Arial" w:hAnsi="Arial"/>
                <w:sz w:val="16"/>
                <w:szCs w:val="16"/>
              </w:rPr>
            </w:pPr>
            <w:sdt>
              <w:sdtPr>
                <w:id w:val="391520261"/>
                <w:tag w:val="goog_rdk_89"/>
              </w:sdtPr>
              <w:sdtContent>
                <w:r w:rsidDel="00000000" w:rsidR="00000000" w:rsidRPr="00000000">
                  <w:rPr>
                    <w:rFonts w:ascii="Arial Unicode MS" w:cs="Arial Unicode MS" w:eastAsia="Arial Unicode MS" w:hAnsi="Arial Unicode MS"/>
                    <w:sz w:val="16"/>
                    <w:szCs w:val="16"/>
                    <w:rtl w:val="0"/>
                  </w:rPr>
                  <w:t xml:space="preserve">√</w:t>
                </w:r>
              </w:sdtContent>
            </w:sdt>
          </w:p>
        </w:tc>
      </w:tr>
      <w:tr>
        <w:trPr>
          <w:cantSplit w:val="0"/>
          <w:trHeight w:val="705" w:hRule="atLeast"/>
          <w:tblHeader w:val="0"/>
        </w:trPr>
        <w:tc>
          <w:tcPr>
            <w:vMerge w:val="continue"/>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366">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Approve Dealer Access (Approve Dealer)</w:t>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7">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8">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9">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A">
            <w:pPr>
              <w:spacing w:after="120" w:before="120" w:line="288" w:lineRule="auto"/>
              <w:jc w:val="center"/>
              <w:rPr>
                <w:rFonts w:ascii="Arial" w:cs="Arial" w:eastAsia="Arial" w:hAnsi="Arial"/>
                <w:sz w:val="16"/>
                <w:szCs w:val="16"/>
              </w:rPr>
            </w:pPr>
            <w:sdt>
              <w:sdtPr>
                <w:id w:val="356503623"/>
                <w:tag w:val="goog_rdk_90"/>
              </w:sdtPr>
              <w:sdtContent>
                <w:r w:rsidDel="00000000" w:rsidR="00000000" w:rsidRPr="00000000">
                  <w:rPr>
                    <w:rFonts w:ascii="Arial Unicode MS" w:cs="Arial Unicode MS" w:eastAsia="Arial Unicode MS" w:hAnsi="Arial Unicode MS"/>
                    <w:sz w:val="16"/>
                    <w:szCs w:val="16"/>
                    <w:rtl w:val="0"/>
                  </w:rPr>
                  <w:t xml:space="preserve">√1</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B">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C">
            <w:pPr>
              <w:spacing w:after="120" w:before="120" w:line="288" w:lineRule="auto"/>
              <w:jc w:val="center"/>
              <w:rPr>
                <w:rFonts w:ascii="Arial" w:cs="Arial" w:eastAsia="Arial" w:hAnsi="Arial"/>
                <w:sz w:val="16"/>
                <w:szCs w:val="16"/>
              </w:rPr>
            </w:pPr>
            <w:sdt>
              <w:sdtPr>
                <w:id w:val="-346580735"/>
                <w:tag w:val="goog_rdk_91"/>
              </w:sdtPr>
              <w:sdtContent>
                <w:r w:rsidDel="00000000" w:rsidR="00000000" w:rsidRPr="00000000">
                  <w:rPr>
                    <w:rFonts w:ascii="Arial Unicode MS" w:cs="Arial Unicode MS" w:eastAsia="Arial Unicode MS" w:hAnsi="Arial Unicode MS"/>
                    <w:sz w:val="16"/>
                    <w:szCs w:val="16"/>
                    <w:rtl w:val="0"/>
                  </w:rPr>
                  <w:t xml:space="preserve">√2</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D">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E">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F">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0">
            <w:pPr>
              <w:spacing w:after="120" w:before="120" w:line="288" w:lineRule="auto"/>
              <w:rPr>
                <w:rFonts w:ascii="Arial" w:cs="Arial" w:eastAsia="Arial" w:hAnsi="Arial"/>
                <w:sz w:val="18"/>
                <w:szCs w:val="18"/>
              </w:rPr>
            </w:pPr>
            <w:r w:rsidDel="00000000" w:rsidR="00000000" w:rsidRPr="00000000">
              <w:rPr>
                <w:rtl w:val="0"/>
              </w:rPr>
            </w:r>
          </w:p>
        </w:tc>
      </w:tr>
      <w:tr>
        <w:trPr>
          <w:cantSplit w:val="0"/>
          <w:trHeight w:val="705" w:hRule="atLeast"/>
          <w:tblHeader w:val="0"/>
        </w:trPr>
        <w:tc>
          <w:tcPr>
            <w:vMerge w:val="continue"/>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372">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Dealer Recommendation (Recommend)</w:t>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3">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4">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5">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6">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7">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8">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9">
            <w:pPr>
              <w:spacing w:after="120" w:before="120" w:line="288" w:lineRule="auto"/>
              <w:jc w:val="center"/>
              <w:rPr>
                <w:rFonts w:ascii="Arial" w:cs="Arial" w:eastAsia="Arial" w:hAnsi="Arial"/>
                <w:sz w:val="16"/>
                <w:szCs w:val="16"/>
              </w:rPr>
            </w:pPr>
            <w:sdt>
              <w:sdtPr>
                <w:id w:val="581259004"/>
                <w:tag w:val="goog_rdk_92"/>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A">
            <w:pPr>
              <w:spacing w:after="120" w:before="120" w:line="288" w:lineRule="auto"/>
              <w:jc w:val="center"/>
              <w:rPr>
                <w:rFonts w:ascii="Arial" w:cs="Arial" w:eastAsia="Arial" w:hAnsi="Arial"/>
                <w:sz w:val="16"/>
                <w:szCs w:val="16"/>
              </w:rPr>
            </w:pPr>
            <w:sdt>
              <w:sdtPr>
                <w:id w:val="-972629659"/>
                <w:tag w:val="goog_rdk_93"/>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B">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C">
            <w:pPr>
              <w:spacing w:after="120" w:before="120" w:line="288" w:lineRule="auto"/>
              <w:rPr>
                <w:rFonts w:ascii="Arial" w:cs="Arial" w:eastAsia="Arial" w:hAnsi="Arial"/>
                <w:sz w:val="18"/>
                <w:szCs w:val="18"/>
              </w:rPr>
            </w:pPr>
            <w:r w:rsidDel="00000000" w:rsidR="00000000" w:rsidRPr="00000000">
              <w:rPr>
                <w:rtl w:val="0"/>
              </w:rPr>
            </w:r>
          </w:p>
        </w:tc>
      </w:tr>
      <w:tr>
        <w:trPr>
          <w:cantSplit w:val="0"/>
          <w:trHeight w:val="585" w:hRule="atLeast"/>
          <w:tblHeader w:val="0"/>
        </w:trPr>
        <w:tc>
          <w:tcPr>
            <w:vMerge w:val="continue"/>
            <w:tcBorders>
              <w:top w:color="dee0e3" w:space="0" w:sz="6" w:val="single"/>
              <w:left w:color="dee0e3" w:space="0" w:sz="6" w:val="single"/>
              <w:bottom w:color="dee0e3" w:space="0" w:sz="6" w:val="single"/>
              <w:right w:color="dee0e3" w:space="0" w:sz="6" w:val="single"/>
            </w:tcBorders>
            <w:shd w:fill="f2f3f5"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37E">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Dealer Maintain</w:t>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F">
            <w:pPr>
              <w:spacing w:after="120" w:before="120" w:line="288" w:lineRule="auto"/>
              <w:jc w:val="center"/>
              <w:rPr>
                <w:rFonts w:ascii="Arial" w:cs="Arial" w:eastAsia="Arial" w:hAnsi="Arial"/>
                <w:sz w:val="16"/>
                <w:szCs w:val="16"/>
              </w:rPr>
            </w:pPr>
            <w:sdt>
              <w:sdtPr>
                <w:id w:val="1708263664"/>
                <w:tag w:val="goog_rdk_94"/>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0">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1">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2">
            <w:pPr>
              <w:spacing w:after="120" w:before="120" w:line="288" w:lineRule="auto"/>
              <w:jc w:val="center"/>
              <w:rPr>
                <w:rFonts w:ascii="Arial" w:cs="Arial" w:eastAsia="Arial" w:hAnsi="Arial"/>
                <w:sz w:val="16"/>
                <w:szCs w:val="16"/>
              </w:rPr>
            </w:pPr>
            <w:sdt>
              <w:sdtPr>
                <w:id w:val="1029733689"/>
                <w:tag w:val="goog_rdk_95"/>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3">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4">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5">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6">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7">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8">
            <w:pPr>
              <w:spacing w:after="120" w:before="120" w:line="288" w:lineRule="auto"/>
              <w:rPr>
                <w:rFonts w:ascii="Arial" w:cs="Arial" w:eastAsia="Arial" w:hAnsi="Arial"/>
                <w:sz w:val="18"/>
                <w:szCs w:val="18"/>
              </w:rPr>
            </w:pPr>
            <w:r w:rsidDel="00000000" w:rsidR="00000000" w:rsidRPr="00000000">
              <w:rPr>
                <w:rtl w:val="0"/>
              </w:rPr>
            </w:r>
          </w:p>
        </w:tc>
      </w:tr>
      <w:tr>
        <w:trPr>
          <w:cantSplit w:val="0"/>
          <w:trHeight w:val="705" w:hRule="atLeast"/>
          <w:tblHeader w:val="0"/>
        </w:trPr>
        <w:tc>
          <w:tcPr>
            <w:vMerge w:val="restart"/>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center"/>
          </w:tcPr>
          <w:p w:rsidR="00000000" w:rsidDel="00000000" w:rsidP="00000000" w:rsidRDefault="00000000" w:rsidRPr="00000000" w14:paraId="00000389">
            <w:pPr>
              <w:spacing w:after="120" w:before="120" w:line="288"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Other</w:t>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38A">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Initiate E-hakmilik Lodgement</w:t>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B">
            <w:pPr>
              <w:spacing w:after="120" w:before="120" w:line="288" w:lineRule="auto"/>
              <w:jc w:val="center"/>
              <w:rPr>
                <w:rFonts w:ascii="Arial" w:cs="Arial" w:eastAsia="Arial" w:hAnsi="Arial"/>
                <w:sz w:val="16"/>
                <w:szCs w:val="16"/>
              </w:rPr>
            </w:pPr>
            <w:sdt>
              <w:sdtPr>
                <w:id w:val="-540876570"/>
                <w:tag w:val="goog_rdk_96"/>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C">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D">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E">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F">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0">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1">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2">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3">
            <w:pPr>
              <w:spacing w:after="120" w:before="120" w:line="288" w:lineRule="auto"/>
              <w:jc w:val="center"/>
              <w:rPr>
                <w:rFonts w:ascii="Arial" w:cs="Arial" w:eastAsia="Arial" w:hAnsi="Arial"/>
                <w:sz w:val="16"/>
                <w:szCs w:val="16"/>
              </w:rPr>
            </w:pPr>
            <w:sdt>
              <w:sdtPr>
                <w:id w:val="1696405334"/>
                <w:tag w:val="goog_rdk_97"/>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4">
            <w:pPr>
              <w:spacing w:after="120" w:before="120" w:line="288" w:lineRule="auto"/>
              <w:jc w:val="center"/>
              <w:rPr>
                <w:rFonts w:ascii="Arial" w:cs="Arial" w:eastAsia="Arial" w:hAnsi="Arial"/>
                <w:sz w:val="16"/>
                <w:szCs w:val="16"/>
              </w:rPr>
            </w:pPr>
            <w:sdt>
              <w:sdtPr>
                <w:id w:val="-1504818163"/>
                <w:tag w:val="goog_rdk_98"/>
              </w:sdtPr>
              <w:sdtContent>
                <w:r w:rsidDel="00000000" w:rsidR="00000000" w:rsidRPr="00000000">
                  <w:rPr>
                    <w:rFonts w:ascii="Arial Unicode MS" w:cs="Arial Unicode MS" w:eastAsia="Arial Unicode MS" w:hAnsi="Arial Unicode MS"/>
                    <w:sz w:val="16"/>
                    <w:szCs w:val="16"/>
                    <w:rtl w:val="0"/>
                  </w:rPr>
                  <w:t xml:space="preserve">√</w:t>
                </w:r>
              </w:sdtContent>
            </w:sdt>
          </w:p>
        </w:tc>
      </w:tr>
      <w:tr>
        <w:trPr>
          <w:cantSplit w:val="0"/>
          <w:trHeight w:val="585" w:hRule="atLeast"/>
          <w:tblHeader w:val="0"/>
        </w:trPr>
        <w:tc>
          <w:tcPr>
            <w:vMerge w:val="continue"/>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cente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396">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View Report (Report)</w:t>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7">
            <w:pPr>
              <w:spacing w:after="120" w:before="120" w:line="288" w:lineRule="auto"/>
              <w:jc w:val="center"/>
              <w:rPr>
                <w:rFonts w:ascii="Arial" w:cs="Arial" w:eastAsia="Arial" w:hAnsi="Arial"/>
                <w:sz w:val="16"/>
                <w:szCs w:val="16"/>
              </w:rPr>
            </w:pPr>
            <w:sdt>
              <w:sdtPr>
                <w:id w:val="-87920651"/>
                <w:tag w:val="goog_rdk_99"/>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8">
            <w:pPr>
              <w:spacing w:after="120" w:before="120" w:line="288" w:lineRule="auto"/>
              <w:jc w:val="center"/>
              <w:rPr>
                <w:rFonts w:ascii="Arial" w:cs="Arial" w:eastAsia="Arial" w:hAnsi="Arial"/>
                <w:strike w:val="1"/>
                <w:sz w:val="16"/>
                <w:szCs w:val="16"/>
              </w:rPr>
            </w:pPr>
            <w:sdt>
              <w:sdtPr>
                <w:id w:val="1024845341"/>
                <w:tag w:val="goog_rdk_100"/>
              </w:sdtPr>
              <w:sdtContent>
                <w:r w:rsidDel="00000000" w:rsidR="00000000" w:rsidRPr="00000000">
                  <w:rPr>
                    <w:rFonts w:ascii="Arial Unicode MS" w:cs="Arial Unicode MS" w:eastAsia="Arial Unicode MS" w:hAnsi="Arial Unicode MS"/>
                    <w:strike w:val="1"/>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9">
            <w:pPr>
              <w:spacing w:after="120" w:before="120" w:line="288" w:lineRule="auto"/>
              <w:jc w:val="center"/>
              <w:rPr>
                <w:rFonts w:ascii="Arial" w:cs="Arial" w:eastAsia="Arial" w:hAnsi="Arial"/>
                <w:sz w:val="16"/>
                <w:szCs w:val="16"/>
              </w:rPr>
            </w:pPr>
            <w:sdt>
              <w:sdtPr>
                <w:id w:val="1174750787"/>
                <w:tag w:val="goog_rdk_101"/>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A">
            <w:pPr>
              <w:spacing w:after="120" w:before="120" w:line="288" w:lineRule="auto"/>
              <w:jc w:val="center"/>
              <w:rPr>
                <w:rFonts w:ascii="Arial" w:cs="Arial" w:eastAsia="Arial" w:hAnsi="Arial"/>
                <w:sz w:val="16"/>
                <w:szCs w:val="16"/>
              </w:rPr>
            </w:pPr>
            <w:sdt>
              <w:sdtPr>
                <w:id w:val="550660263"/>
                <w:tag w:val="goog_rdk_102"/>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B">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C">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D">
            <w:pPr>
              <w:spacing w:after="120" w:before="120" w:line="288" w:lineRule="auto"/>
              <w:jc w:val="center"/>
              <w:rPr>
                <w:rFonts w:ascii="Arial" w:cs="Arial" w:eastAsia="Arial" w:hAnsi="Arial"/>
                <w:sz w:val="16"/>
                <w:szCs w:val="16"/>
              </w:rPr>
            </w:pPr>
            <w:sdt>
              <w:sdtPr>
                <w:id w:val="1304141"/>
                <w:tag w:val="goog_rdk_103"/>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E">
            <w:pPr>
              <w:spacing w:after="120" w:before="120" w:line="288" w:lineRule="auto"/>
              <w:jc w:val="center"/>
              <w:rPr>
                <w:rFonts w:ascii="Arial" w:cs="Arial" w:eastAsia="Arial" w:hAnsi="Arial"/>
                <w:sz w:val="16"/>
                <w:szCs w:val="16"/>
              </w:rPr>
            </w:pPr>
            <w:sdt>
              <w:sdtPr>
                <w:id w:val="-669653206"/>
                <w:tag w:val="goog_rdk_104"/>
              </w:sdtPr>
              <w:sdtContent>
                <w:r w:rsidDel="00000000" w:rsidR="00000000" w:rsidRPr="00000000">
                  <w:rPr>
                    <w:rFonts w:ascii="Arial Unicode MS" w:cs="Arial Unicode MS" w:eastAsia="Arial Unicode MS" w:hAnsi="Arial Unicode MS"/>
                    <w:sz w:val="16"/>
                    <w:szCs w:val="16"/>
                    <w:rtl w:val="0"/>
                  </w:rPr>
                  <w:t xml:space="preserve">√</w:t>
                </w:r>
              </w:sdtContent>
            </w:sdt>
          </w:p>
          <w:p w:rsidR="00000000" w:rsidDel="00000000" w:rsidP="00000000" w:rsidRDefault="00000000" w:rsidRPr="00000000" w14:paraId="0000039F">
            <w:pPr>
              <w:spacing w:after="120" w:before="120" w:line="288"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Within his team</w:t>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0">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1">
            <w:pPr>
              <w:spacing w:after="120" w:before="120" w:line="288" w:lineRule="auto"/>
              <w:rPr>
                <w:rFonts w:ascii="Arial" w:cs="Arial" w:eastAsia="Arial" w:hAnsi="Arial"/>
                <w:sz w:val="18"/>
                <w:szCs w:val="18"/>
              </w:rPr>
            </w:pPr>
            <w:r w:rsidDel="00000000" w:rsidR="00000000" w:rsidRPr="00000000">
              <w:rPr>
                <w:rtl w:val="0"/>
              </w:rPr>
            </w:r>
          </w:p>
        </w:tc>
      </w:tr>
      <w:tr>
        <w:trPr>
          <w:cantSplit w:val="0"/>
          <w:trHeight w:val="585" w:hRule="atLeast"/>
          <w:tblHeader w:val="0"/>
        </w:trPr>
        <w:tc>
          <w:tcPr>
            <w:vMerge w:val="continue"/>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cente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3A3">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View AIP Result</w:t>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4">
            <w:pPr>
              <w:spacing w:after="120" w:before="120" w:line="288" w:lineRule="auto"/>
              <w:jc w:val="center"/>
              <w:rPr>
                <w:rFonts w:ascii="Arial" w:cs="Arial" w:eastAsia="Arial" w:hAnsi="Arial"/>
                <w:sz w:val="16"/>
                <w:szCs w:val="16"/>
              </w:rPr>
            </w:pPr>
            <w:sdt>
              <w:sdtPr>
                <w:id w:val="-282982850"/>
                <w:tag w:val="goog_rdk_105"/>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5">
            <w:pPr>
              <w:spacing w:after="120" w:before="120" w:line="288" w:lineRule="auto"/>
              <w:jc w:val="center"/>
              <w:rPr>
                <w:rFonts w:ascii="Arial" w:cs="Arial" w:eastAsia="Arial" w:hAnsi="Arial"/>
                <w:sz w:val="16"/>
                <w:szCs w:val="16"/>
              </w:rPr>
            </w:pPr>
            <w:sdt>
              <w:sdtPr>
                <w:id w:val="-1745193364"/>
                <w:tag w:val="goog_rdk_106"/>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6">
            <w:pPr>
              <w:spacing w:after="120" w:before="120" w:line="288" w:lineRule="auto"/>
              <w:jc w:val="center"/>
              <w:rPr>
                <w:rFonts w:ascii="Arial" w:cs="Arial" w:eastAsia="Arial" w:hAnsi="Arial"/>
                <w:sz w:val="16"/>
                <w:szCs w:val="16"/>
              </w:rPr>
            </w:pPr>
            <w:sdt>
              <w:sdtPr>
                <w:id w:val="1108524597"/>
                <w:tag w:val="goog_rdk_107"/>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7">
            <w:pPr>
              <w:spacing w:after="120" w:before="120" w:line="288" w:lineRule="auto"/>
              <w:jc w:val="center"/>
              <w:rPr>
                <w:rFonts w:ascii="Arial" w:cs="Arial" w:eastAsia="Arial" w:hAnsi="Arial"/>
                <w:sz w:val="16"/>
                <w:szCs w:val="16"/>
              </w:rPr>
            </w:pPr>
            <w:sdt>
              <w:sdtPr>
                <w:id w:val="2045878923"/>
                <w:tag w:val="goog_rdk_108"/>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8">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9">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A">
            <w:pPr>
              <w:spacing w:after="120" w:before="120" w:line="288" w:lineRule="auto"/>
              <w:jc w:val="center"/>
              <w:rPr>
                <w:rFonts w:ascii="Arial" w:cs="Arial" w:eastAsia="Arial" w:hAnsi="Arial"/>
                <w:sz w:val="16"/>
                <w:szCs w:val="16"/>
              </w:rPr>
            </w:pPr>
            <w:sdt>
              <w:sdtPr>
                <w:id w:val="312841761"/>
                <w:tag w:val="goog_rdk_109"/>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B">
            <w:pPr>
              <w:spacing w:after="120" w:before="120" w:line="288" w:lineRule="auto"/>
              <w:jc w:val="center"/>
              <w:rPr>
                <w:rFonts w:ascii="Arial" w:cs="Arial" w:eastAsia="Arial" w:hAnsi="Arial"/>
                <w:sz w:val="16"/>
                <w:szCs w:val="16"/>
              </w:rPr>
            </w:pPr>
            <w:sdt>
              <w:sdtPr>
                <w:id w:val="-1270131128"/>
                <w:tag w:val="goog_rdk_110"/>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C">
            <w:pPr>
              <w:spacing w:after="120" w:before="120" w:line="288" w:lineRule="auto"/>
              <w:jc w:val="center"/>
              <w:rPr>
                <w:rFonts w:ascii="Arial" w:cs="Arial" w:eastAsia="Arial" w:hAnsi="Arial"/>
                <w:sz w:val="16"/>
                <w:szCs w:val="16"/>
              </w:rPr>
            </w:pPr>
            <w:sdt>
              <w:sdtPr>
                <w:id w:val="123203597"/>
                <w:tag w:val="goog_rdk_111"/>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D">
            <w:pPr>
              <w:spacing w:after="120" w:before="120" w:line="288" w:lineRule="auto"/>
              <w:jc w:val="center"/>
              <w:rPr>
                <w:rFonts w:ascii="Arial" w:cs="Arial" w:eastAsia="Arial" w:hAnsi="Arial"/>
                <w:sz w:val="16"/>
                <w:szCs w:val="16"/>
              </w:rPr>
            </w:pPr>
            <w:sdt>
              <w:sdtPr>
                <w:id w:val="2001803270"/>
                <w:tag w:val="goog_rdk_112"/>
              </w:sdtPr>
              <w:sdtContent>
                <w:r w:rsidDel="00000000" w:rsidR="00000000" w:rsidRPr="00000000">
                  <w:rPr>
                    <w:rFonts w:ascii="Arial Unicode MS" w:cs="Arial Unicode MS" w:eastAsia="Arial Unicode MS" w:hAnsi="Arial Unicode MS"/>
                    <w:sz w:val="16"/>
                    <w:szCs w:val="16"/>
                    <w:rtl w:val="0"/>
                  </w:rPr>
                  <w:t xml:space="preserve">√</w:t>
                </w:r>
              </w:sdtContent>
            </w:sdt>
          </w:p>
        </w:tc>
      </w:tr>
      <w:tr>
        <w:trPr>
          <w:cantSplit w:val="0"/>
          <w:trHeight w:val="585" w:hRule="atLeast"/>
          <w:tblHeader w:val="0"/>
        </w:trPr>
        <w:tc>
          <w:tcPr>
            <w:vMerge w:val="continue"/>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cente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3AF">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View Credit Review</w:t>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0">
            <w:pPr>
              <w:spacing w:after="120" w:before="120" w:line="288" w:lineRule="auto"/>
              <w:jc w:val="center"/>
              <w:rPr>
                <w:rFonts w:ascii="Arial" w:cs="Arial" w:eastAsia="Arial" w:hAnsi="Arial"/>
                <w:sz w:val="16"/>
                <w:szCs w:val="16"/>
              </w:rPr>
            </w:pPr>
            <w:sdt>
              <w:sdtPr>
                <w:id w:val="-1719905693"/>
                <w:tag w:val="goog_rdk_113"/>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1">
            <w:pPr>
              <w:spacing w:after="120" w:before="120" w:line="288" w:lineRule="auto"/>
              <w:jc w:val="center"/>
              <w:rPr>
                <w:rFonts w:ascii="Arial" w:cs="Arial" w:eastAsia="Arial" w:hAnsi="Arial"/>
                <w:sz w:val="16"/>
                <w:szCs w:val="16"/>
              </w:rPr>
            </w:pPr>
            <w:sdt>
              <w:sdtPr>
                <w:id w:val="1463600092"/>
                <w:tag w:val="goog_rdk_114"/>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2">
            <w:pPr>
              <w:spacing w:after="120" w:before="120" w:line="288" w:lineRule="auto"/>
              <w:jc w:val="center"/>
              <w:rPr>
                <w:rFonts w:ascii="Arial" w:cs="Arial" w:eastAsia="Arial" w:hAnsi="Arial"/>
                <w:sz w:val="16"/>
                <w:szCs w:val="16"/>
              </w:rPr>
            </w:pPr>
            <w:sdt>
              <w:sdtPr>
                <w:id w:val="-1944234358"/>
                <w:tag w:val="goog_rdk_115"/>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3">
            <w:pPr>
              <w:spacing w:after="120" w:before="120" w:line="288" w:lineRule="auto"/>
              <w:jc w:val="center"/>
              <w:rPr>
                <w:rFonts w:ascii="Arial" w:cs="Arial" w:eastAsia="Arial" w:hAnsi="Arial"/>
                <w:sz w:val="16"/>
                <w:szCs w:val="16"/>
              </w:rPr>
            </w:pPr>
            <w:sdt>
              <w:sdtPr>
                <w:id w:val="1176510382"/>
                <w:tag w:val="goog_rdk_116"/>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4">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5">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6">
            <w:pPr>
              <w:spacing w:after="120" w:before="120" w:line="288" w:lineRule="auto"/>
              <w:jc w:val="center"/>
              <w:rPr>
                <w:rFonts w:ascii="Arial" w:cs="Arial" w:eastAsia="Arial" w:hAnsi="Arial"/>
                <w:sz w:val="16"/>
                <w:szCs w:val="16"/>
              </w:rPr>
            </w:pPr>
            <w:sdt>
              <w:sdtPr>
                <w:id w:val="760889499"/>
                <w:tag w:val="goog_rdk_117"/>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7">
            <w:pPr>
              <w:spacing w:after="120" w:before="120" w:line="288" w:lineRule="auto"/>
              <w:jc w:val="center"/>
              <w:rPr>
                <w:rFonts w:ascii="Arial" w:cs="Arial" w:eastAsia="Arial" w:hAnsi="Arial"/>
                <w:sz w:val="16"/>
                <w:szCs w:val="16"/>
              </w:rPr>
            </w:pPr>
            <w:sdt>
              <w:sdtPr>
                <w:id w:val="1917121851"/>
                <w:tag w:val="goog_rdk_118"/>
              </w:sdtPr>
              <w:sdtContent>
                <w:r w:rsidDel="00000000" w:rsidR="00000000" w:rsidRPr="00000000">
                  <w:rPr>
                    <w:rFonts w:ascii="Arial Unicode MS" w:cs="Arial Unicode MS" w:eastAsia="Arial Unicode MS" w:hAnsi="Arial Unicode MS"/>
                    <w:sz w:val="16"/>
                    <w:szCs w:val="16"/>
                    <w:rtl w:val="0"/>
                  </w:rPr>
                  <w:t xml:space="preserve">√</w:t>
                </w:r>
              </w:sdtContent>
            </w:sdt>
          </w:p>
          <w:p w:rsidR="00000000" w:rsidDel="00000000" w:rsidP="00000000" w:rsidRDefault="00000000" w:rsidRPr="00000000" w14:paraId="000003B8">
            <w:pPr>
              <w:spacing w:after="120" w:before="120" w:line="288" w:lineRule="auto"/>
              <w:jc w:val="center"/>
              <w:rPr>
                <w:rFonts w:ascii="Arial" w:cs="Arial" w:eastAsia="Arial" w:hAnsi="Arial"/>
                <w:sz w:val="16"/>
                <w:szCs w:val="16"/>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9">
            <w:pPr>
              <w:spacing w:after="120" w:before="120" w:line="288" w:lineRule="auto"/>
              <w:jc w:val="center"/>
              <w:rPr>
                <w:rFonts w:ascii="Arial" w:cs="Arial" w:eastAsia="Arial" w:hAnsi="Arial"/>
                <w:sz w:val="16"/>
                <w:szCs w:val="16"/>
              </w:rPr>
            </w:pPr>
            <w:sdt>
              <w:sdtPr>
                <w:id w:val="-632848037"/>
                <w:tag w:val="goog_rdk_119"/>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A">
            <w:pPr>
              <w:spacing w:after="120" w:before="120" w:line="288" w:lineRule="auto"/>
              <w:jc w:val="center"/>
              <w:rPr>
                <w:rFonts w:ascii="Arial" w:cs="Arial" w:eastAsia="Arial" w:hAnsi="Arial"/>
                <w:sz w:val="16"/>
                <w:szCs w:val="16"/>
              </w:rPr>
            </w:pPr>
            <w:sdt>
              <w:sdtPr>
                <w:id w:val="736334129"/>
                <w:tag w:val="goog_rdk_120"/>
              </w:sdtPr>
              <w:sdtContent>
                <w:r w:rsidDel="00000000" w:rsidR="00000000" w:rsidRPr="00000000">
                  <w:rPr>
                    <w:rFonts w:ascii="Arial Unicode MS" w:cs="Arial Unicode MS" w:eastAsia="Arial Unicode MS" w:hAnsi="Arial Unicode MS"/>
                    <w:sz w:val="16"/>
                    <w:szCs w:val="16"/>
                    <w:rtl w:val="0"/>
                  </w:rPr>
                  <w:t xml:space="preserve">√</w:t>
                </w:r>
              </w:sdtContent>
            </w:sdt>
          </w:p>
        </w:tc>
      </w:tr>
      <w:tr>
        <w:trPr>
          <w:cantSplit w:val="0"/>
          <w:trHeight w:val="585" w:hRule="atLeast"/>
          <w:tblHeader w:val="0"/>
        </w:trPr>
        <w:tc>
          <w:tcPr>
            <w:vMerge w:val="continue"/>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cente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3BC">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View Credit Check Result</w:t>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D">
            <w:pPr>
              <w:spacing w:after="120" w:before="120" w:line="288" w:lineRule="auto"/>
              <w:jc w:val="center"/>
              <w:rPr>
                <w:rFonts w:ascii="Arial" w:cs="Arial" w:eastAsia="Arial" w:hAnsi="Arial"/>
                <w:sz w:val="16"/>
                <w:szCs w:val="16"/>
              </w:rPr>
            </w:pPr>
            <w:sdt>
              <w:sdtPr>
                <w:id w:val="1027451649"/>
                <w:tag w:val="goog_rdk_121"/>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E">
            <w:pPr>
              <w:spacing w:after="120" w:before="120" w:line="288" w:lineRule="auto"/>
              <w:jc w:val="center"/>
              <w:rPr>
                <w:rFonts w:ascii="Arial" w:cs="Arial" w:eastAsia="Arial" w:hAnsi="Arial"/>
                <w:sz w:val="16"/>
                <w:szCs w:val="16"/>
              </w:rPr>
            </w:pPr>
            <w:sdt>
              <w:sdtPr>
                <w:id w:val="-1433941163"/>
                <w:tag w:val="goog_rdk_122"/>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BF">
            <w:pPr>
              <w:spacing w:after="120" w:before="120" w:line="288" w:lineRule="auto"/>
              <w:jc w:val="center"/>
              <w:rPr>
                <w:rFonts w:ascii="Arial" w:cs="Arial" w:eastAsia="Arial" w:hAnsi="Arial"/>
                <w:sz w:val="16"/>
                <w:szCs w:val="16"/>
              </w:rPr>
            </w:pPr>
            <w:sdt>
              <w:sdtPr>
                <w:id w:val="-198862584"/>
                <w:tag w:val="goog_rdk_123"/>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0">
            <w:pPr>
              <w:spacing w:after="120" w:before="120" w:line="288" w:lineRule="auto"/>
              <w:jc w:val="center"/>
              <w:rPr>
                <w:rFonts w:ascii="Arial" w:cs="Arial" w:eastAsia="Arial" w:hAnsi="Arial"/>
                <w:sz w:val="16"/>
                <w:szCs w:val="16"/>
              </w:rPr>
            </w:pPr>
            <w:sdt>
              <w:sdtPr>
                <w:id w:val="-178585859"/>
                <w:tag w:val="goog_rdk_124"/>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1">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2">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3">
            <w:pPr>
              <w:spacing w:after="120" w:before="120" w:line="288" w:lineRule="auto"/>
              <w:jc w:val="center"/>
              <w:rPr>
                <w:rFonts w:ascii="Arial" w:cs="Arial" w:eastAsia="Arial" w:hAnsi="Arial"/>
                <w:sz w:val="16"/>
                <w:szCs w:val="16"/>
              </w:rPr>
            </w:pPr>
            <w:sdt>
              <w:sdtPr>
                <w:id w:val="-805777681"/>
                <w:tag w:val="goog_rdk_125"/>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4">
            <w:pPr>
              <w:spacing w:after="120" w:before="120" w:line="288" w:lineRule="auto"/>
              <w:jc w:val="center"/>
              <w:rPr>
                <w:rFonts w:ascii="Arial" w:cs="Arial" w:eastAsia="Arial" w:hAnsi="Arial"/>
                <w:sz w:val="16"/>
                <w:szCs w:val="16"/>
              </w:rPr>
            </w:pPr>
            <w:sdt>
              <w:sdtPr>
                <w:id w:val="-1005874343"/>
                <w:tag w:val="goog_rdk_126"/>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5">
            <w:pPr>
              <w:spacing w:after="120" w:before="120" w:line="288" w:lineRule="auto"/>
              <w:jc w:val="center"/>
              <w:rPr>
                <w:rFonts w:ascii="Arial" w:cs="Arial" w:eastAsia="Arial" w:hAnsi="Arial"/>
                <w:sz w:val="16"/>
                <w:szCs w:val="16"/>
              </w:rPr>
            </w:pPr>
            <w:sdt>
              <w:sdtPr>
                <w:id w:val="211375476"/>
                <w:tag w:val="goog_rdk_127"/>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6">
            <w:pPr>
              <w:spacing w:after="120" w:before="120" w:line="288" w:lineRule="auto"/>
              <w:jc w:val="center"/>
              <w:rPr>
                <w:rFonts w:ascii="Arial" w:cs="Arial" w:eastAsia="Arial" w:hAnsi="Arial"/>
                <w:sz w:val="16"/>
                <w:szCs w:val="16"/>
              </w:rPr>
            </w:pPr>
            <w:sdt>
              <w:sdtPr>
                <w:id w:val="1047592076"/>
                <w:tag w:val="goog_rdk_128"/>
              </w:sdtPr>
              <w:sdtContent>
                <w:r w:rsidDel="00000000" w:rsidR="00000000" w:rsidRPr="00000000">
                  <w:rPr>
                    <w:rFonts w:ascii="Arial Unicode MS" w:cs="Arial Unicode MS" w:eastAsia="Arial Unicode MS" w:hAnsi="Arial Unicode MS"/>
                    <w:sz w:val="16"/>
                    <w:szCs w:val="16"/>
                    <w:rtl w:val="0"/>
                  </w:rPr>
                  <w:t xml:space="preserve">√</w:t>
                </w:r>
              </w:sdtContent>
            </w:sdt>
          </w:p>
        </w:tc>
      </w:tr>
      <w:tr>
        <w:trPr>
          <w:cantSplit w:val="0"/>
          <w:trHeight w:val="585" w:hRule="atLeast"/>
          <w:tblHeader w:val="0"/>
        </w:trPr>
        <w:tc>
          <w:tcPr>
            <w:vMerge w:val="continue"/>
            <w:tcBorders>
              <w:top w:color="dee0e3" w:space="0" w:sz="6" w:val="single"/>
              <w:left w:color="dee0e3" w:space="0" w:sz="6" w:val="single"/>
              <w:bottom w:color="dee0e3" w:space="0" w:sz="6" w:val="single"/>
              <w:right w:color="dee0e3" w:space="0" w:sz="6" w:val="single"/>
            </w:tcBorders>
            <w:shd w:fill="f2f3f5" w:val="clear"/>
            <w:tcMar>
              <w:top w:w="120.0" w:type="dxa"/>
              <w:left w:w="120.0" w:type="dxa"/>
              <w:bottom w:w="120.0" w:type="dxa"/>
              <w:right w:w="120.0" w:type="dxa"/>
            </w:tcMar>
            <w:vAlign w:val="cente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3C8">
            <w:pPr>
              <w:spacing w:after="120" w:before="120" w:line="288"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View Exposure Summary</w:t>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9">
            <w:pPr>
              <w:spacing w:after="120" w:before="120" w:line="288" w:lineRule="auto"/>
              <w:jc w:val="center"/>
              <w:rPr>
                <w:rFonts w:ascii="Arial" w:cs="Arial" w:eastAsia="Arial" w:hAnsi="Arial"/>
                <w:sz w:val="16"/>
                <w:szCs w:val="16"/>
              </w:rPr>
            </w:pPr>
            <w:sdt>
              <w:sdtPr>
                <w:id w:val="-1735092496"/>
                <w:tag w:val="goog_rdk_129"/>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A">
            <w:pPr>
              <w:spacing w:after="120" w:before="120" w:line="288" w:lineRule="auto"/>
              <w:jc w:val="center"/>
              <w:rPr>
                <w:rFonts w:ascii="Arial" w:cs="Arial" w:eastAsia="Arial" w:hAnsi="Arial"/>
                <w:sz w:val="16"/>
                <w:szCs w:val="16"/>
              </w:rPr>
            </w:pPr>
            <w:sdt>
              <w:sdtPr>
                <w:id w:val="-1986701835"/>
                <w:tag w:val="goog_rdk_130"/>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B">
            <w:pPr>
              <w:spacing w:after="120" w:before="120" w:line="288" w:lineRule="auto"/>
              <w:jc w:val="center"/>
              <w:rPr>
                <w:rFonts w:ascii="Arial" w:cs="Arial" w:eastAsia="Arial" w:hAnsi="Arial"/>
                <w:sz w:val="16"/>
                <w:szCs w:val="16"/>
              </w:rPr>
            </w:pPr>
            <w:sdt>
              <w:sdtPr>
                <w:id w:val="1805189233"/>
                <w:tag w:val="goog_rdk_131"/>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C">
            <w:pPr>
              <w:spacing w:after="120" w:before="120" w:line="288" w:lineRule="auto"/>
              <w:jc w:val="center"/>
              <w:rPr>
                <w:rFonts w:ascii="Arial" w:cs="Arial" w:eastAsia="Arial" w:hAnsi="Arial"/>
                <w:sz w:val="16"/>
                <w:szCs w:val="16"/>
              </w:rPr>
            </w:pPr>
            <w:sdt>
              <w:sdtPr>
                <w:id w:val="-272893717"/>
                <w:tag w:val="goog_rdk_132"/>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D">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E">
            <w:pPr>
              <w:spacing w:after="120" w:before="120" w:line="288" w:lineRule="auto"/>
              <w:rPr>
                <w:rFonts w:ascii="Arial" w:cs="Arial" w:eastAsia="Arial" w:hAnsi="Arial"/>
                <w:sz w:val="18"/>
                <w:szCs w:val="18"/>
              </w:rPr>
            </w:pPr>
            <w:r w:rsidDel="00000000" w:rsidR="00000000" w:rsidRPr="00000000">
              <w:rPr>
                <w:rtl w:val="0"/>
              </w:rPr>
            </w:r>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CF">
            <w:pPr>
              <w:spacing w:after="120" w:before="120" w:line="288" w:lineRule="auto"/>
              <w:jc w:val="center"/>
              <w:rPr>
                <w:rFonts w:ascii="Arial" w:cs="Arial" w:eastAsia="Arial" w:hAnsi="Arial"/>
                <w:sz w:val="16"/>
                <w:szCs w:val="16"/>
              </w:rPr>
            </w:pPr>
            <w:sdt>
              <w:sdtPr>
                <w:id w:val="-1466013220"/>
                <w:tag w:val="goog_rdk_133"/>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0">
            <w:pPr>
              <w:spacing w:after="120" w:before="120" w:line="288" w:lineRule="auto"/>
              <w:jc w:val="center"/>
              <w:rPr>
                <w:rFonts w:ascii="Arial" w:cs="Arial" w:eastAsia="Arial" w:hAnsi="Arial"/>
                <w:sz w:val="16"/>
                <w:szCs w:val="16"/>
              </w:rPr>
            </w:pPr>
            <w:sdt>
              <w:sdtPr>
                <w:id w:val="-1467041578"/>
                <w:tag w:val="goog_rdk_134"/>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1">
            <w:pPr>
              <w:spacing w:after="120" w:before="120" w:line="288" w:lineRule="auto"/>
              <w:jc w:val="center"/>
              <w:rPr>
                <w:rFonts w:ascii="Arial" w:cs="Arial" w:eastAsia="Arial" w:hAnsi="Arial"/>
                <w:sz w:val="16"/>
                <w:szCs w:val="16"/>
              </w:rPr>
            </w:pPr>
            <w:sdt>
              <w:sdtPr>
                <w:id w:val="-901936207"/>
                <w:tag w:val="goog_rdk_135"/>
              </w:sdtPr>
              <w:sdtContent>
                <w:r w:rsidDel="00000000" w:rsidR="00000000" w:rsidRPr="00000000">
                  <w:rPr>
                    <w:rFonts w:ascii="Arial Unicode MS" w:cs="Arial Unicode MS" w:eastAsia="Arial Unicode MS" w:hAnsi="Arial Unicode MS"/>
                    <w:sz w:val="16"/>
                    <w:szCs w:val="16"/>
                    <w:rtl w:val="0"/>
                  </w:rPr>
                  <w:t xml:space="preserve">√</w:t>
                </w:r>
              </w:sdtContent>
            </w:sdt>
          </w:p>
        </w:tc>
        <w:tc>
          <w:tcPr>
            <w:tcBorders>
              <w:top w:color="dee0e3" w:space="0" w:sz="6" w:val="single"/>
              <w:left w:color="dee0e3" w:space="0" w:sz="6" w:val="single"/>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D2">
            <w:pPr>
              <w:spacing w:after="120" w:before="120" w:line="288" w:lineRule="auto"/>
              <w:jc w:val="center"/>
              <w:rPr>
                <w:rFonts w:ascii="Arial" w:cs="Arial" w:eastAsia="Arial" w:hAnsi="Arial"/>
                <w:sz w:val="16"/>
                <w:szCs w:val="16"/>
              </w:rPr>
            </w:pPr>
            <w:sdt>
              <w:sdtPr>
                <w:id w:val="1024566314"/>
                <w:tag w:val="goog_rdk_136"/>
              </w:sdtPr>
              <w:sdtContent>
                <w:r w:rsidDel="00000000" w:rsidR="00000000" w:rsidRPr="00000000">
                  <w:rPr>
                    <w:rFonts w:ascii="Arial Unicode MS" w:cs="Arial Unicode MS" w:eastAsia="Arial Unicode MS" w:hAnsi="Arial Unicode MS"/>
                    <w:sz w:val="16"/>
                    <w:szCs w:val="16"/>
                    <w:rtl w:val="0"/>
                  </w:rPr>
                  <w:t xml:space="preserve">√</w:t>
                </w:r>
              </w:sdtContent>
            </w:sdt>
          </w:p>
        </w:tc>
      </w:tr>
    </w:tbl>
    <w:p w:rsidR="00000000" w:rsidDel="00000000" w:rsidP="00000000" w:rsidRDefault="00000000" w:rsidRPr="00000000" w14:paraId="000003D3">
      <w:pPr>
        <w:spacing w:after="120" w:before="120" w:line="288"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D4">
      <w:pPr>
        <w:pStyle w:val="Heading2"/>
        <w:rPr/>
      </w:pPr>
      <w:bookmarkStart w:colFirst="0" w:colLast="0" w:name="_heading=h.qft9gzgmz4mr" w:id="47"/>
      <w:bookmarkEnd w:id="47"/>
      <w:r w:rsidDel="00000000" w:rsidR="00000000" w:rsidRPr="00000000">
        <w:rPr>
          <w:color w:val="3370ff"/>
          <w:rtl w:val="0"/>
        </w:rPr>
        <w:t xml:space="preserve">3.5 </w:t>
      </w:r>
      <w:r w:rsidDel="00000000" w:rsidR="00000000" w:rsidRPr="00000000">
        <w:rPr>
          <w:rtl w:val="0"/>
        </w:rPr>
        <w:t xml:space="preserve">Case Query Scope Setting</w:t>
      </w:r>
    </w:p>
    <w:p w:rsidR="00000000" w:rsidDel="00000000" w:rsidP="00000000" w:rsidRDefault="00000000" w:rsidRPr="00000000" w14:paraId="000003D5">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b w:val="1"/>
          <w:bCs w:val="1"/>
          <w:sz w:val="22"/>
          <w:szCs w:val="22"/>
          <w:rtl w:val="0"/>
        </w:rPr>
        <w:t xml:space="preserve">Officer:</w:t>
      </w:r>
      <w:r w:rsidDel="00000000" w:rsidR="00000000" w:rsidRPr="00000000">
        <w:rPr>
          <w:rFonts w:ascii="Arial" w:cs="Arial" w:eastAsia="Arial" w:hAnsi="Arial"/>
          <w:sz w:val="22"/>
          <w:szCs w:val="22"/>
          <w:rtl w:val="0"/>
        </w:rPr>
        <w:t xml:space="preserve"> By default, they can view the drafts they created, as well as the cases of Loan Proposals where they appear on the case;</w:t>
      </w:r>
      <w:r w:rsidDel="00000000" w:rsidR="00000000" w:rsidRPr="00000000">
        <w:rPr>
          <w:rtl w:val="0"/>
        </w:rPr>
      </w:r>
    </w:p>
    <w:p w:rsidR="00000000" w:rsidDel="00000000" w:rsidP="00000000" w:rsidRDefault="00000000" w:rsidRPr="00000000" w14:paraId="000003D6">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b w:val="1"/>
          <w:bCs w:val="1"/>
          <w:sz w:val="22"/>
          <w:szCs w:val="22"/>
          <w:rtl w:val="0"/>
        </w:rPr>
        <w:t xml:space="preserve">SS:</w:t>
      </w:r>
      <w:r w:rsidDel="00000000" w:rsidR="00000000" w:rsidRPr="00000000">
        <w:rPr>
          <w:rFonts w:ascii="Arial" w:cs="Arial" w:eastAsia="Arial" w:hAnsi="Arial"/>
          <w:sz w:val="22"/>
          <w:szCs w:val="22"/>
          <w:rtl w:val="0"/>
        </w:rPr>
        <w:t xml:space="preserve"> By default, all cases where he serves as the attending officer, as well as all cases of his Upline, can be viewed;</w:t>
      </w:r>
      <w:r w:rsidDel="00000000" w:rsidR="00000000" w:rsidRPr="00000000">
        <w:rPr>
          <w:rtl w:val="0"/>
        </w:rPr>
      </w:r>
    </w:p>
    <w:p w:rsidR="00000000" w:rsidDel="00000000" w:rsidP="00000000" w:rsidRDefault="00000000" w:rsidRPr="00000000" w14:paraId="000003D7">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b w:val="1"/>
          <w:bCs w:val="1"/>
          <w:sz w:val="22"/>
          <w:szCs w:val="22"/>
          <w:rtl w:val="0"/>
        </w:rPr>
        <w:t xml:space="preserve">Manager:</w:t>
      </w:r>
      <w:r w:rsidDel="00000000" w:rsidR="00000000" w:rsidRPr="00000000">
        <w:rPr>
          <w:rFonts w:ascii="Arial" w:cs="Arial" w:eastAsia="Arial" w:hAnsi="Arial"/>
          <w:sz w:val="22"/>
          <w:szCs w:val="22"/>
          <w:rtl w:val="0"/>
        </w:rPr>
        <w:t xml:space="preserve"> By default, can view cases where the Upline is his Officer, as well as cases where the documentation lists him as the Branch manager;</w:t>
      </w:r>
      <w:r w:rsidDel="00000000" w:rsidR="00000000" w:rsidRPr="00000000">
        <w:rPr>
          <w:rtl w:val="0"/>
        </w:rPr>
      </w:r>
    </w:p>
    <w:p w:rsidR="00000000" w:rsidDel="00000000" w:rsidP="00000000" w:rsidRDefault="00000000" w:rsidRPr="00000000" w14:paraId="000003D8">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b w:val="1"/>
          <w:bCs w:val="1"/>
          <w:sz w:val="22"/>
          <w:szCs w:val="22"/>
          <w:rtl w:val="0"/>
        </w:rPr>
        <w:t xml:space="preserve">HOS and above: </w:t>
      </w:r>
      <w:r w:rsidDel="00000000" w:rsidR="00000000" w:rsidRPr="00000000">
        <w:rPr>
          <w:rFonts w:ascii="Arial" w:cs="Arial" w:eastAsia="Arial" w:hAnsi="Arial"/>
          <w:sz w:val="22"/>
          <w:szCs w:val="22"/>
          <w:rtl w:val="0"/>
        </w:rPr>
        <w:t xml:space="preserve"> By default, all orders can be viewed; </w:t>
      </w:r>
      <w:r w:rsidDel="00000000" w:rsidR="00000000" w:rsidRPr="00000000">
        <w:rPr>
          <w:rtl w:val="0"/>
        </w:rPr>
      </w:r>
    </w:p>
    <w:p w:rsidR="00000000" w:rsidDel="00000000" w:rsidP="00000000" w:rsidRDefault="00000000" w:rsidRPr="00000000" w14:paraId="000003D9">
      <w:pPr>
        <w:pBdr>
          <w:bottom w:color="dee0e3" w:space="0" w:sz="4" w:val="single"/>
          <w:between w:color="dee0e3" w:space="0" w:sz="4" w:val="single"/>
        </w:pBdr>
        <w:spacing w:after="120" w:before="120" w:line="288"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3DA">
      <w:pPr>
        <w:spacing w:after="120" w:before="120" w:line="288"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B">
      <w:pPr>
        <w:spacing w:after="120" w:before="120" w:line="288"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DC">
      <w:pPr>
        <w:pStyle w:val="Heading1"/>
        <w:spacing w:after="140" w:before="380" w:lineRule="auto"/>
        <w:rPr/>
      </w:pPr>
      <w:bookmarkStart w:colFirst="0" w:colLast="0" w:name="_heading=h.i2dn4q8438hl" w:id="48"/>
      <w:bookmarkEnd w:id="48"/>
      <w:r w:rsidDel="00000000" w:rsidR="00000000" w:rsidRPr="00000000">
        <w:rPr>
          <w:color w:val="3370ff"/>
          <w:rtl w:val="0"/>
        </w:rPr>
        <w:t xml:space="preserve">4. </w:t>
      </w:r>
      <w:sdt>
        <w:sdtPr>
          <w:id w:val="-860682961"/>
          <w:tag w:val="goog_rdk_137"/>
        </w:sdtPr>
        <w:sdtContent>
          <w:commentRangeStart w:id="15"/>
        </w:sdtContent>
      </w:sdt>
      <w:r w:rsidDel="00000000" w:rsidR="00000000" w:rsidRPr="00000000">
        <w:rPr>
          <w:rtl w:val="0"/>
        </w:rPr>
        <w:t xml:space="preserve">V</w:t>
      </w:r>
      <w:commentRangeEnd w:id="15"/>
      <w:r w:rsidDel="00000000" w:rsidR="00000000" w:rsidRPr="00000000">
        <w:commentReference w:id="15"/>
      </w:r>
      <w:r w:rsidDel="00000000" w:rsidR="00000000" w:rsidRPr="00000000">
        <w:rPr>
          <w:rtl w:val="0"/>
        </w:rPr>
        <w:t xml:space="preserve">ehicle Database</w:t>
      </w:r>
    </w:p>
    <w:p w:rsidR="00000000" w:rsidDel="00000000" w:rsidP="00000000" w:rsidRDefault="00000000" w:rsidRPr="00000000" w14:paraId="000003DD">
      <w:pPr>
        <w:rPr>
          <w:rFonts w:ascii="Arial" w:cs="Arial" w:eastAsia="Arial" w:hAnsi="Arial"/>
        </w:rPr>
      </w:pPr>
      <w:r w:rsidDel="00000000" w:rsidR="00000000" w:rsidRPr="00000000">
        <w:rPr>
          <w:rtl w:val="0"/>
        </w:rPr>
      </w:r>
    </w:p>
    <w:p w:rsidR="00000000" w:rsidDel="00000000" w:rsidP="00000000" w:rsidRDefault="00000000" w:rsidRPr="00000000" w14:paraId="000003DE">
      <w:pPr>
        <w:shd w:fill="ffffff" w:val="clear"/>
        <w:spacing w:before="220" w:line="342.85714285714283" w:lineRule="auto"/>
        <w:rPr>
          <w:rFonts w:ascii="Arial" w:cs="Arial" w:eastAsia="Arial" w:hAnsi="Arial"/>
          <w:b w:val="1"/>
          <w:bCs w:val="1"/>
          <w:sz w:val="18"/>
          <w:szCs w:val="18"/>
        </w:rPr>
      </w:pPr>
      <w:r w:rsidDel="00000000" w:rsidR="00000000" w:rsidRPr="00000000">
        <w:rPr>
          <w:rFonts w:ascii="Arial" w:cs="Arial" w:eastAsia="Arial" w:hAnsi="Arial"/>
          <w:b w:val="1"/>
          <w:bCs w:val="1"/>
          <w:color w:val="1a1c1e"/>
          <w:sz w:val="21"/>
          <w:szCs w:val="21"/>
          <w:rtl w:val="0"/>
        </w:rPr>
        <w:t xml:space="preserve">The section 10 had already been moved to  </w:t>
      </w:r>
      <w:r w:rsidDel="00000000" w:rsidR="00000000" w:rsidRPr="00000000">
        <w:rPr>
          <w:rFonts w:ascii="Arial" w:cs="Arial" w:eastAsia="Arial" w:hAnsi="Arial"/>
          <w:b w:val="1"/>
          <w:bCs w:val="1"/>
          <w:sz w:val="18"/>
          <w:szCs w:val="18"/>
          <w:rtl w:val="0"/>
        </w:rPr>
        <w:t xml:space="preserve">General Function,</w:t>
      </w:r>
    </w:p>
    <w:p w:rsidR="00000000" w:rsidDel="00000000" w:rsidP="00000000" w:rsidRDefault="00000000" w:rsidRPr="00000000" w14:paraId="000003DF">
      <w:pPr>
        <w:shd w:fill="ffffff" w:val="clear"/>
        <w:spacing w:before="220" w:line="342.85714285714283" w:lineRule="auto"/>
        <w:rPr>
          <w:rFonts w:ascii="Arial" w:cs="Arial" w:eastAsia="Arial" w:hAnsi="Arial"/>
          <w:b w:val="1"/>
          <w:bCs w:val="1"/>
          <w:color w:val="1a1c1e"/>
          <w:sz w:val="21"/>
          <w:szCs w:val="21"/>
        </w:rPr>
      </w:pPr>
      <w:r w:rsidDel="00000000" w:rsidR="00000000" w:rsidRPr="00000000">
        <w:rPr>
          <w:rFonts w:ascii="Arial" w:cs="Arial" w:eastAsia="Arial" w:hAnsi="Arial"/>
          <w:b w:val="1"/>
          <w:bCs w:val="1"/>
          <w:sz w:val="18"/>
          <w:szCs w:val="18"/>
          <w:rtl w:val="0"/>
        </w:rPr>
        <w:t xml:space="preserve">Please check the latest version on this line.</w:t>
      </w:r>
      <w:r w:rsidDel="00000000" w:rsidR="00000000" w:rsidRPr="00000000">
        <w:rPr>
          <w:rtl w:val="0"/>
        </w:rPr>
      </w:r>
    </w:p>
    <w:p w:rsidR="00000000" w:rsidDel="00000000" w:rsidP="00000000" w:rsidRDefault="00000000" w:rsidRPr="00000000" w14:paraId="000003E0">
      <w:pPr>
        <w:widowControl w:val="0"/>
        <w:spacing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CrediOS for HP_</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General Function</w:t>
      </w:r>
    </w:p>
    <w:p w:rsidR="00000000" w:rsidDel="00000000" w:rsidP="00000000" w:rsidRDefault="00000000" w:rsidRPr="00000000" w14:paraId="000003E1">
      <w:pPr>
        <w:widowControl w:val="0"/>
        <w:spacing w:line="276" w:lineRule="auto"/>
        <w:rPr>
          <w:rFonts w:ascii="Arial" w:cs="Arial" w:eastAsia="Arial" w:hAnsi="Arial"/>
        </w:rPr>
      </w:pPr>
      <w:hyperlink r:id="rId17">
        <w:r w:rsidDel="00000000" w:rsidR="00000000" w:rsidRPr="00000000">
          <w:rPr>
            <w:rFonts w:ascii="Arial" w:cs="Arial" w:eastAsia="Arial" w:hAnsi="Arial"/>
            <w:b w:val="1"/>
            <w:bCs w:val="1"/>
            <w:color w:val="1155cc"/>
            <w:sz w:val="18"/>
            <w:szCs w:val="18"/>
            <w:u w:val="single"/>
            <w:rtl w:val="0"/>
          </w:rPr>
          <w:t xml:space="preserve">https://docs.google.com/document/d/1BzeHTpdGXQoEOdbqek-mq0RY7I1nPibi</w:t>
        </w:r>
      </w:hyperlink>
      <w:r w:rsidDel="00000000" w:rsidR="00000000" w:rsidRPr="00000000">
        <w:rPr>
          <w:rtl w:val="0"/>
        </w:rPr>
      </w:r>
    </w:p>
    <w:p w:rsidR="00000000" w:rsidDel="00000000" w:rsidP="00000000" w:rsidRDefault="00000000" w:rsidRPr="00000000" w14:paraId="000003E2">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E3">
      <w:pPr>
        <w:rPr>
          <w:rFonts w:ascii="Arial" w:cs="Arial" w:eastAsia="Arial" w:hAnsi="Arial"/>
        </w:rPr>
      </w:pPr>
      <w:r w:rsidDel="00000000" w:rsidR="00000000" w:rsidRPr="00000000">
        <w:rPr>
          <w:rtl w:val="0"/>
        </w:rPr>
      </w:r>
    </w:p>
    <w:p w:rsidR="00000000" w:rsidDel="00000000" w:rsidP="00000000" w:rsidRDefault="00000000" w:rsidRPr="00000000" w14:paraId="000003E4">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sz w:val="22"/>
          <w:szCs w:val="22"/>
          <w:rtl w:val="0"/>
        </w:rPr>
        <w:t xml:space="preserve">Based on HP's actual business scenarios, vehicle model data is configured in a hierarchical manner. First, a vehicle series database is established, and then the mapping relationship between vehicle series and detailed vehicle models is established to provide data for the selected vehicle model when an Officer submits an application.</w:t>
      </w:r>
      <w:r w:rsidDel="00000000" w:rsidR="00000000" w:rsidRPr="00000000">
        <w:rPr>
          <w:rtl w:val="0"/>
        </w:rPr>
      </w:r>
    </w:p>
    <w:p w:rsidR="00000000" w:rsidDel="00000000" w:rsidP="00000000" w:rsidRDefault="00000000" w:rsidRPr="00000000" w14:paraId="000003E5">
      <w:pPr>
        <w:pStyle w:val="Heading2"/>
        <w:spacing w:before="320" w:lineRule="auto"/>
        <w:rPr/>
      </w:pPr>
      <w:bookmarkStart w:colFirst="0" w:colLast="0" w:name="_heading=h.79prsdih3x1d" w:id="49"/>
      <w:bookmarkEnd w:id="49"/>
      <w:r w:rsidDel="00000000" w:rsidR="00000000" w:rsidRPr="00000000">
        <w:rPr>
          <w:color w:val="3370ff"/>
          <w:rtl w:val="0"/>
        </w:rPr>
        <w:t xml:space="preserve">4.1 </w:t>
      </w:r>
      <w:sdt>
        <w:sdtPr>
          <w:id w:val="-1030263137"/>
          <w:tag w:val="goog_rdk_138"/>
        </w:sdtPr>
        <w:sdtContent>
          <w:commentRangeStart w:id="16"/>
        </w:sdtContent>
      </w:sdt>
      <w:sdt>
        <w:sdtPr>
          <w:id w:val="1708045480"/>
          <w:tag w:val="goog_rdk_139"/>
        </w:sdtPr>
        <w:sdtContent>
          <w:commentRangeStart w:id="17"/>
        </w:sdtContent>
      </w:sdt>
      <w:r w:rsidDel="00000000" w:rsidR="00000000" w:rsidRPr="00000000">
        <w:rPr>
          <w:rtl w:val="0"/>
        </w:rPr>
        <w:t xml:space="preserve">F</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t xml:space="preserve">IS Database Logic</w:t>
      </w:r>
    </w:p>
    <w:p w:rsidR="00000000" w:rsidDel="00000000" w:rsidP="00000000" w:rsidRDefault="00000000" w:rsidRPr="00000000" w14:paraId="000003E6">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sz w:val="22"/>
          <w:szCs w:val="22"/>
          <w:rtl w:val="0"/>
        </w:rPr>
        <w:t xml:space="preserve">Since this database needs to be mapped to the vehicle model data of the external FIS, the logic of FIS will be introduced first</w:t>
      </w:r>
      <w:r w:rsidDel="00000000" w:rsidR="00000000" w:rsidRPr="00000000">
        <w:rPr>
          <w:rFonts w:ascii="Arial" w:cs="Arial" w:eastAsia="Arial" w:hAnsi="Arial"/>
          <w:b w:val="1"/>
          <w:bCs w:val="1"/>
          <w:sz w:val="22"/>
          <w:szCs w:val="22"/>
          <w:rtl w:val="0"/>
        </w:rPr>
        <w:t xml:space="preserve">T20 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42821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OTH</w:t>
      </w: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1"/>
        <w:tblW w:w="9855.0" w:type="dxa"/>
        <w:jc w:val="left"/>
        <w:tblInd w:w="-1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1980"/>
        <w:gridCol w:w="5805"/>
        <w:tblGridChange w:id="0">
          <w:tblGrid>
            <w:gridCol w:w="2070"/>
            <w:gridCol w:w="1980"/>
            <w:gridCol w:w="5805"/>
          </w:tblGrid>
        </w:tblGridChange>
      </w:tblGrid>
      <w:tr>
        <w:trPr>
          <w:cantSplit w:val="0"/>
          <w:tblHeader w:val="0"/>
        </w:trPr>
        <w:tc>
          <w:tcPr>
            <w:tcMar>
              <w:top w:w="60.0" w:type="dxa"/>
              <w:left w:w="120.0" w:type="dxa"/>
              <w:bottom w:w="30.0" w:type="dxa"/>
              <w:right w:w="120.0" w:type="dxa"/>
            </w:tcMar>
          </w:tcPr>
          <w:p w:rsidR="00000000" w:rsidDel="00000000" w:rsidP="00000000" w:rsidRDefault="00000000" w:rsidRPr="00000000" w14:paraId="000003E7">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Position/Field </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3E8">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corresponding character </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3E9">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Logical Meaning</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3EA">
            <w:pPr>
              <w:spacing w:after="120" w:before="120" w:line="288" w:lineRule="auto"/>
              <w:ind w:left="0" w:firstLine="0"/>
              <w:jc w:val="center"/>
              <w:rPr>
                <w:rFonts w:ascii="Arial" w:cs="Arial" w:eastAsia="Arial" w:hAnsi="Arial"/>
                <w:sz w:val="18"/>
                <w:szCs w:val="18"/>
              </w:rPr>
            </w:pPr>
            <w:sdt>
              <w:sdtPr>
                <w:id w:val="-1628509343"/>
                <w:tag w:val="goog_rdk_140"/>
              </w:sdtPr>
              <w:sdtContent>
                <w:commentRangeStart w:id="18"/>
              </w:sdtContent>
            </w:sdt>
            <w:r w:rsidDel="00000000" w:rsidR="00000000" w:rsidRPr="00000000">
              <w:rPr>
                <w:rFonts w:ascii="Arial" w:cs="Arial" w:eastAsia="Arial" w:hAnsi="Arial"/>
                <w:b w:val="1"/>
                <w:bCs w:val="1"/>
                <w:sz w:val="18"/>
                <w:szCs w:val="18"/>
                <w:rtl w:val="0"/>
              </w:rPr>
              <w:t xml:space="preserve">1st Place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3EB">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3EC">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Brand/Manufacturer Code (Manufacturer)</w:t>
            </w:r>
            <w:r w:rsidDel="00000000" w:rsidR="00000000" w:rsidRPr="00000000">
              <w:rPr>
                <w:rFonts w:ascii="Arial" w:cs="Arial" w:eastAsia="Arial" w:hAnsi="Arial"/>
                <w:sz w:val="18"/>
                <w:szCs w:val="18"/>
                <w:rtl w:val="0"/>
              </w:rPr>
              <w:t xml:space="preserve">. For example, T usually represents </w:t>
            </w:r>
            <w:r w:rsidDel="00000000" w:rsidR="00000000" w:rsidRPr="00000000">
              <w:rPr>
                <w:rFonts w:ascii="Arial" w:cs="Arial" w:eastAsia="Arial" w:hAnsi="Arial"/>
                <w:b w:val="1"/>
                <w:bCs w:val="1"/>
                <w:sz w:val="18"/>
                <w:szCs w:val="18"/>
                <w:rtl w:val="0"/>
              </w:rPr>
              <w:t xml:space="preserve">Toyota</w:t>
            </w:r>
            <w:r w:rsidDel="00000000" w:rsidR="00000000" w:rsidRPr="00000000">
              <w:rPr>
                <w:rFonts w:ascii="Arial" w:cs="Arial" w:eastAsia="Arial" w:hAnsi="Arial"/>
                <w:sz w:val="18"/>
                <w:szCs w:val="18"/>
                <w:rtl w:val="0"/>
              </w:rPr>
              <w:t xml:space="preserve">, P may represent Perodua, and H represents Honda.</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3ED">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Positions 2-3</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3EE">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20</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3EF">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Engine Capacity Code (Engine Capacity)</w:t>
            </w:r>
            <w:r w:rsidDel="00000000" w:rsidR="00000000" w:rsidRPr="00000000">
              <w:rPr>
                <w:rFonts w:ascii="Arial" w:cs="Arial" w:eastAsia="Arial" w:hAnsi="Arial"/>
                <w:sz w:val="18"/>
                <w:szCs w:val="18"/>
                <w:rtl w:val="0"/>
              </w:rPr>
              <w:t xml:space="preserve">. Usually refers to 2000cc. If it is 15, it represents 1500cc.</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3F0">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4th place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3F1">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3F2">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Transmission/Drive Type (Transmission)</w:t>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b w:val="1"/>
                <w:bCs w:val="1"/>
                <w:sz w:val="18"/>
                <w:szCs w:val="18"/>
                <w:rtl w:val="0"/>
              </w:rPr>
              <w:t xml:space="preserve">A</w:t>
            </w:r>
            <w:r w:rsidDel="00000000" w:rsidR="00000000" w:rsidRPr="00000000">
              <w:rPr>
                <w:rFonts w:ascii="Arial" w:cs="Arial" w:eastAsia="Arial" w:hAnsi="Arial"/>
                <w:sz w:val="18"/>
                <w:szCs w:val="18"/>
                <w:rtl w:val="0"/>
              </w:rPr>
              <w:t xml:space="preserve"> stands for </w:t>
            </w:r>
            <w:r w:rsidDel="00000000" w:rsidR="00000000" w:rsidRPr="00000000">
              <w:rPr>
                <w:rFonts w:ascii="Arial" w:cs="Arial" w:eastAsia="Arial" w:hAnsi="Arial"/>
                <w:b w:val="1"/>
                <w:bCs w:val="1"/>
                <w:sz w:val="18"/>
                <w:szCs w:val="18"/>
                <w:rtl w:val="0"/>
              </w:rPr>
              <w:t xml:space="preserve">Automatic</w:t>
            </w:r>
            <w:r w:rsidDel="00000000" w:rsidR="00000000" w:rsidRPr="00000000">
              <w:rPr>
                <w:rFonts w:ascii="Arial" w:cs="Arial" w:eastAsia="Arial" w:hAnsi="Arial"/>
                <w:sz w:val="18"/>
                <w:szCs w:val="18"/>
                <w:rtl w:val="0"/>
              </w:rPr>
              <w:t xml:space="preserve"> (Automatic Transmission); M stands for Manual (Manual Transmission).</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3F3">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Digits 5-9</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3F4">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42821</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3F5">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Specific Model Variant Serial Number (Model Variant Serial)</w:t>
            </w:r>
            <w:r w:rsidDel="00000000" w:rsidR="00000000" w:rsidRPr="00000000">
              <w:rPr>
                <w:rFonts w:ascii="Arial" w:cs="Arial" w:eastAsia="Arial" w:hAnsi="Arial"/>
                <w:sz w:val="18"/>
                <w:szCs w:val="18"/>
                <w:rtl w:val="0"/>
              </w:rPr>
              <w:t xml:space="preserve">. This is the system's internal unique identifier for a specific model (such as specific configurations like Camry, Corolla, Vios, etc.).</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3F6">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Positions 10-12</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3F7">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OTH</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3F8">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Other/Special Instructions (Others/Fuel Type)</w:t>
            </w:r>
            <w:r w:rsidDel="00000000" w:rsidR="00000000" w:rsidRPr="00000000">
              <w:rPr>
                <w:rFonts w:ascii="Arial" w:cs="Arial" w:eastAsia="Arial" w:hAnsi="Arial"/>
                <w:sz w:val="18"/>
                <w:szCs w:val="18"/>
                <w:rtl w:val="0"/>
              </w:rPr>
              <w:t xml:space="preserve">. Usually refers to non-standard specifications or specific fuel remarks.</w:t>
            </w:r>
          </w:p>
        </w:tc>
      </w:tr>
    </w:tbl>
    <w:p w:rsidR="00000000" w:rsidDel="00000000" w:rsidP="00000000" w:rsidRDefault="00000000" w:rsidRPr="00000000" w14:paraId="000003F9">
      <w:pPr>
        <w:spacing w:after="120" w:before="120" w:line="288" w:lineRule="auto"/>
        <w:ind w:left="0" w:firstLine="0"/>
        <w:jc w:val="left"/>
        <w:rPr>
          <w:rFonts w:ascii="Arial" w:cs="Arial" w:eastAsia="Arial" w:hAnsi="Arial"/>
        </w:rPr>
      </w:pPr>
      <w:commentRangeEnd w:id="18"/>
      <w:r w:rsidDel="00000000" w:rsidR="00000000" w:rsidRPr="00000000">
        <w:commentReference w:id="18"/>
      </w:r>
      <w:r w:rsidDel="00000000" w:rsidR="00000000" w:rsidRPr="00000000">
        <w:rPr>
          <w:rFonts w:ascii="Arial" w:cs="Arial" w:eastAsia="Arial" w:hAnsi="Arial"/>
          <w:sz w:val="22"/>
          <w:szCs w:val="22"/>
          <w:rtl w:val="0"/>
        </w:rPr>
        <w:t xml:space="preserve">The system establishes the mapping relationship between FIS and the internal vehicle model library according to the following rules: </w:t>
      </w:r>
      <w:r w:rsidDel="00000000" w:rsidR="00000000" w:rsidRPr="00000000">
        <w:rPr>
          <w:rtl w:val="0"/>
        </w:rPr>
      </w:r>
    </w:p>
    <w:tbl>
      <w:tblPr>
        <w:tblStyle w:val="Table12"/>
        <w:tblW w:w="9855.0" w:type="dxa"/>
        <w:jc w:val="left"/>
        <w:tblInd w:w="-1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20"/>
        <w:gridCol w:w="2310"/>
        <w:gridCol w:w="5325"/>
        <w:tblGridChange w:id="0">
          <w:tblGrid>
            <w:gridCol w:w="2220"/>
            <w:gridCol w:w="2310"/>
            <w:gridCol w:w="5325"/>
          </w:tblGrid>
        </w:tblGridChange>
      </w:tblGrid>
      <w:tr>
        <w:trPr>
          <w:cantSplit w:val="0"/>
          <w:tblHeader w:val="0"/>
        </w:trPr>
        <w:tc>
          <w:tcPr>
            <w:tcMar>
              <w:top w:w="60.0" w:type="dxa"/>
              <w:left w:w="120.0" w:type="dxa"/>
              <w:bottom w:w="30.0" w:type="dxa"/>
              <w:right w:w="120.0" w:type="dxa"/>
            </w:tcMar>
          </w:tcPr>
          <w:p w:rsidR="00000000" w:rsidDel="00000000" w:rsidP="00000000" w:rsidRDefault="00000000" w:rsidRPr="00000000" w14:paraId="000003FA">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Position/Field </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3FB">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corresponding character </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3FC">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Logical Meaning</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3FD">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Positions 1 to 3</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3FE">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T20</w:t>
            </w:r>
            <w:r w:rsidDel="00000000" w:rsidR="00000000" w:rsidRPr="00000000">
              <w:rPr>
                <w:rtl w:val="0"/>
              </w:rPr>
            </w:r>
          </w:p>
          <w:p w:rsidR="00000000" w:rsidDel="00000000" w:rsidP="00000000" w:rsidRDefault="00000000" w:rsidRPr="00000000" w14:paraId="000003FF">
            <w:pPr>
              <w:spacing w:after="120" w:before="120" w:line="288" w:lineRule="auto"/>
              <w:ind w:left="0" w:firstLine="0"/>
              <w:jc w:val="left"/>
              <w:rPr>
                <w:rFonts w:ascii="Arial" w:cs="Arial" w:eastAsia="Arial" w:hAnsi="Arial"/>
                <w:sz w:val="18"/>
                <w:szCs w:val="18"/>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00">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corresponds to the Make in the internal vehicle model library </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01">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Positions 1 to 7</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02">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T20A428</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03">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corresponds to the Family in the internal vehicle model library </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04">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Positions 1 to 12</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05">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T20A42821OTH</w:t>
            </w:r>
            <w:r w:rsidDel="00000000" w:rsidR="00000000" w:rsidRPr="00000000">
              <w:rPr>
                <w:rtl w:val="0"/>
              </w:rPr>
            </w:r>
          </w:p>
          <w:p w:rsidR="00000000" w:rsidDel="00000000" w:rsidP="00000000" w:rsidRDefault="00000000" w:rsidRPr="00000000" w14:paraId="00000406">
            <w:pPr>
              <w:spacing w:after="120" w:before="120" w:line="288" w:lineRule="auto"/>
              <w:ind w:left="0" w:firstLine="0"/>
              <w:jc w:val="left"/>
              <w:rPr>
                <w:rFonts w:ascii="Arial" w:cs="Arial" w:eastAsia="Arial" w:hAnsi="Arial"/>
                <w:sz w:val="18"/>
                <w:szCs w:val="18"/>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07">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corresponds to Model Detail in the vehicle model library </w:t>
            </w:r>
            <w:r w:rsidDel="00000000" w:rsidR="00000000" w:rsidRPr="00000000">
              <w:rPr>
                <w:rtl w:val="0"/>
              </w:rPr>
            </w:r>
          </w:p>
        </w:tc>
      </w:tr>
    </w:tbl>
    <w:p w:rsidR="00000000" w:rsidDel="00000000" w:rsidP="00000000" w:rsidRDefault="00000000" w:rsidRPr="00000000" w14:paraId="00000408">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b w:val="1"/>
          <w:bCs w:val="1"/>
          <w:color w:val="646a73"/>
          <w:sz w:val="22"/>
          <w:szCs w:val="22"/>
          <w:rtl w:val="0"/>
        </w:rPr>
        <w:t xml:space="preserve">[COLL=V_MAKE_CODE.xls]</w:t>
      </w:r>
      <w:r w:rsidDel="00000000" w:rsidR="00000000" w:rsidRPr="00000000">
        <w:rPr>
          <w:rtl w:val="0"/>
        </w:rPr>
      </w:r>
    </w:p>
    <w:p w:rsidR="00000000" w:rsidDel="00000000" w:rsidP="00000000" w:rsidRDefault="00000000" w:rsidRPr="00000000" w14:paraId="00000409">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b w:val="1"/>
          <w:bCs w:val="1"/>
          <w:color w:val="646a73"/>
          <w:sz w:val="22"/>
          <w:szCs w:val="22"/>
          <w:rtl w:val="0"/>
        </w:rPr>
        <w:t xml:space="preserve">[COLL=V_MODEL_CODE.xls]</w:t>
      </w:r>
      <w:r w:rsidDel="00000000" w:rsidR="00000000" w:rsidRPr="00000000">
        <w:rPr>
          <w:rtl w:val="0"/>
        </w:rPr>
      </w:r>
    </w:p>
    <w:p w:rsidR="00000000" w:rsidDel="00000000" w:rsidP="00000000" w:rsidRDefault="00000000" w:rsidRPr="00000000" w14:paraId="0000040A">
      <w:pPr>
        <w:spacing w:after="120" w:before="120" w:line="288"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0B">
      <w:pPr>
        <w:pStyle w:val="Heading2"/>
        <w:spacing w:before="320" w:lineRule="auto"/>
        <w:rPr/>
      </w:pPr>
      <w:bookmarkStart w:colFirst="0" w:colLast="0" w:name="_heading=h.y8avd5sy04il" w:id="50"/>
      <w:bookmarkEnd w:id="50"/>
      <w:r w:rsidDel="00000000" w:rsidR="00000000" w:rsidRPr="00000000">
        <w:rPr>
          <w:color w:val="3370ff"/>
          <w:rtl w:val="0"/>
        </w:rPr>
        <w:t xml:space="preserve">4.2 </w:t>
      </w:r>
      <w:sdt>
        <w:sdtPr>
          <w:id w:val="400059028"/>
          <w:tag w:val="goog_rdk_141"/>
        </w:sdtPr>
        <w:sdtContent>
          <w:commentRangeStart w:id="19"/>
        </w:sdtContent>
      </w:sdt>
      <w:sdt>
        <w:sdtPr>
          <w:id w:val="-928761867"/>
          <w:tag w:val="goog_rdk_142"/>
        </w:sdtPr>
        <w:sdtContent>
          <w:commentRangeStart w:id="20"/>
        </w:sdtContent>
      </w:sdt>
      <w:r w:rsidDel="00000000" w:rsidR="00000000" w:rsidRPr="00000000">
        <w:rPr>
          <w:rtl w:val="0"/>
        </w:rPr>
        <w:t xml:space="preserve">V</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t xml:space="preserve">ehicle Family Database (Family)</w:t>
      </w:r>
    </w:p>
    <w:p w:rsidR="00000000" w:rsidDel="00000000" w:rsidP="00000000" w:rsidRDefault="00000000" w:rsidRPr="00000000" w14:paraId="0000040C">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sz w:val="22"/>
          <w:szCs w:val="22"/>
          <w:rtl w:val="0"/>
        </w:rPr>
        <w:t xml:space="preserve">A basic vehicle model database is used to record all vehicle models and supports manual document upload or item-by-item configuration. </w:t>
      </w:r>
      <w:r w:rsidDel="00000000" w:rsidR="00000000" w:rsidRPr="00000000">
        <w:rPr>
          <w:rtl w:val="0"/>
        </w:rPr>
      </w:r>
    </w:p>
    <w:tbl>
      <w:tblPr>
        <w:tblStyle w:val="Table13"/>
        <w:tblW w:w="9865.000000000002" w:type="dxa"/>
        <w:jc w:val="left"/>
        <w:tblInd w:w="-1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288.333333333334"/>
        <w:gridCol w:w="3288.333333333334"/>
        <w:gridCol w:w="3288.333333333334"/>
        <w:tblGridChange w:id="0">
          <w:tblGrid>
            <w:gridCol w:w="3288.333333333334"/>
            <w:gridCol w:w="3288.333333333334"/>
            <w:gridCol w:w="3288.333333333334"/>
          </w:tblGrid>
        </w:tblGridChange>
      </w:tblGrid>
      <w:tr>
        <w:trPr>
          <w:cantSplit w:val="0"/>
          <w:tblHeader w:val="0"/>
        </w:trPr>
        <w:tc>
          <w:tcPr>
            <w:tcMar>
              <w:top w:w="60.0" w:type="dxa"/>
              <w:left w:w="120.0" w:type="dxa"/>
              <w:bottom w:w="30.0" w:type="dxa"/>
              <w:right w:w="120.0" w:type="dxa"/>
            </w:tcMar>
          </w:tcPr>
          <w:p w:rsidR="00000000" w:rsidDel="00000000" w:rsidP="00000000" w:rsidRDefault="00000000" w:rsidRPr="00000000" w14:paraId="0000040D">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NAME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0E">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Sample or Selection</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0F">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Remarks</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10">
            <w:pPr>
              <w:spacing w:after="120" w:before="120" w:line="288"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MODE</w:t>
            </w:r>
          </w:p>
          <w:p w:rsidR="00000000" w:rsidDel="00000000" w:rsidP="00000000" w:rsidRDefault="00000000" w:rsidRPr="00000000" w14:paraId="00000411">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Code</w:t>
            </w:r>
          </w:p>
        </w:tc>
        <w:tc>
          <w:tcPr>
            <w:tcMar>
              <w:top w:w="60.0" w:type="dxa"/>
              <w:left w:w="120.0" w:type="dxa"/>
              <w:bottom w:w="30.0" w:type="dxa"/>
              <w:right w:w="120.0" w:type="dxa"/>
            </w:tcMar>
          </w:tcPr>
          <w:p w:rsidR="00000000" w:rsidDel="00000000" w:rsidP="00000000" w:rsidRDefault="00000000" w:rsidRPr="00000000" w14:paraId="00000412">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FC8888888</w:t>
            </w:r>
          </w:p>
        </w:tc>
        <w:tc>
          <w:tcPr>
            <w:tcMar>
              <w:top w:w="60.0" w:type="dxa"/>
              <w:left w:w="120.0" w:type="dxa"/>
              <w:bottom w:w="30.0" w:type="dxa"/>
              <w:right w:w="120.0" w:type="dxa"/>
            </w:tcMar>
          </w:tcPr>
          <w:p w:rsidR="00000000" w:rsidDel="00000000" w:rsidP="00000000" w:rsidRDefault="00000000" w:rsidRPr="00000000" w14:paraId="00000413">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Generate by system automatic</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14">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Make</w:t>
            </w:r>
          </w:p>
        </w:tc>
        <w:tc>
          <w:tcPr>
            <w:tcMar>
              <w:top w:w="60.0" w:type="dxa"/>
              <w:left w:w="120.0" w:type="dxa"/>
              <w:bottom w:w="30.0" w:type="dxa"/>
              <w:right w:w="120.0" w:type="dxa"/>
            </w:tcMar>
          </w:tcPr>
          <w:p w:rsidR="00000000" w:rsidDel="00000000" w:rsidP="00000000" w:rsidRDefault="00000000" w:rsidRPr="00000000" w14:paraId="00000415">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Perodua, Proton, Tesla, BYD, Toyota, Honda,</w:t>
            </w:r>
          </w:p>
        </w:tc>
        <w:tc>
          <w:tcPr>
            <w:tcMar>
              <w:top w:w="60.0" w:type="dxa"/>
              <w:left w:w="120.0" w:type="dxa"/>
              <w:bottom w:w="30.0" w:type="dxa"/>
              <w:right w:w="120.0" w:type="dxa"/>
            </w:tcMar>
          </w:tcPr>
          <w:p w:rsidR="00000000" w:rsidDel="00000000" w:rsidP="00000000" w:rsidRDefault="00000000" w:rsidRPr="00000000" w14:paraId="00000416">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dropdown</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17">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Family</w:t>
            </w:r>
          </w:p>
        </w:tc>
        <w:tc>
          <w:tcPr>
            <w:tcMar>
              <w:top w:w="60.0" w:type="dxa"/>
              <w:left w:w="120.0" w:type="dxa"/>
              <w:bottom w:w="30.0" w:type="dxa"/>
              <w:right w:w="120.0" w:type="dxa"/>
            </w:tcMar>
          </w:tcPr>
          <w:p w:rsidR="00000000" w:rsidDel="00000000" w:rsidP="00000000" w:rsidRDefault="00000000" w:rsidRPr="00000000" w14:paraId="00000418">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model3,model y,camry,</w:t>
            </w:r>
          </w:p>
        </w:tc>
        <w:tc>
          <w:tcPr>
            <w:tcMar>
              <w:top w:w="60.0" w:type="dxa"/>
              <w:left w:w="120.0" w:type="dxa"/>
              <w:bottom w:w="30.0" w:type="dxa"/>
              <w:right w:w="120.0" w:type="dxa"/>
            </w:tcMar>
          </w:tcPr>
          <w:p w:rsidR="00000000" w:rsidDel="00000000" w:rsidP="00000000" w:rsidRDefault="00000000" w:rsidRPr="00000000" w14:paraId="00000419">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Manually fill in </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1A">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FIS ID</w:t>
            </w:r>
          </w:p>
        </w:tc>
        <w:tc>
          <w:tcPr>
            <w:tcMar>
              <w:top w:w="60.0" w:type="dxa"/>
              <w:left w:w="120.0" w:type="dxa"/>
              <w:bottom w:w="30.0" w:type="dxa"/>
              <w:right w:w="120.0" w:type="dxa"/>
            </w:tcMar>
          </w:tcPr>
          <w:p w:rsidR="00000000" w:rsidDel="00000000" w:rsidP="00000000" w:rsidRDefault="00000000" w:rsidRPr="00000000" w14:paraId="0000041B">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M10A112</w:t>
            </w:r>
          </w:p>
          <w:p w:rsidR="00000000" w:rsidDel="00000000" w:rsidP="00000000" w:rsidRDefault="00000000" w:rsidRPr="00000000" w14:paraId="0000041C">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F09A032</w:t>
            </w:r>
          </w:p>
          <w:p w:rsidR="00000000" w:rsidDel="00000000" w:rsidP="00000000" w:rsidRDefault="00000000" w:rsidRPr="00000000" w14:paraId="0000041D">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M08A016</w:t>
            </w:r>
          </w:p>
          <w:p w:rsidR="00000000" w:rsidDel="00000000" w:rsidP="00000000" w:rsidRDefault="00000000" w:rsidRPr="00000000" w14:paraId="0000041E">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F09A020</w:t>
            </w:r>
          </w:p>
          <w:p w:rsidR="00000000" w:rsidDel="00000000" w:rsidP="00000000" w:rsidRDefault="00000000" w:rsidRPr="00000000" w14:paraId="0000041F">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M16A289</w:t>
            </w:r>
          </w:p>
        </w:tc>
        <w:tc>
          <w:tcPr>
            <w:tcMar>
              <w:top w:w="60.0" w:type="dxa"/>
              <w:left w:w="120.0" w:type="dxa"/>
              <w:bottom w:w="30.0" w:type="dxa"/>
              <w:right w:w="120.0" w:type="dxa"/>
            </w:tcMar>
          </w:tcPr>
          <w:p w:rsidR="00000000" w:rsidDel="00000000" w:rsidP="00000000" w:rsidRDefault="00000000" w:rsidRPr="00000000" w14:paraId="00000420">
            <w:pPr>
              <w:spacing w:after="120" w:before="120" w:line="288" w:lineRule="auto"/>
              <w:ind w:left="0" w:firstLine="0"/>
              <w:jc w:val="left"/>
              <w:rPr>
                <w:rFonts w:ascii="Arial" w:cs="Arial" w:eastAsia="Arial" w:hAnsi="Arial"/>
                <w:sz w:val="18"/>
                <w:szCs w:val="18"/>
              </w:rPr>
            </w:pP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21">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Power type</w:t>
            </w:r>
          </w:p>
        </w:tc>
        <w:tc>
          <w:tcPr>
            <w:tcMar>
              <w:top w:w="60.0" w:type="dxa"/>
              <w:left w:w="120.0" w:type="dxa"/>
              <w:bottom w:w="30.0" w:type="dxa"/>
              <w:right w:w="120.0" w:type="dxa"/>
            </w:tcMar>
          </w:tcPr>
          <w:p w:rsidR="00000000" w:rsidDel="00000000" w:rsidP="00000000" w:rsidRDefault="00000000" w:rsidRPr="00000000" w14:paraId="00000422">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BE,Battery Electrical Vehicle(BEV)</w:t>
            </w:r>
          </w:p>
          <w:p w:rsidR="00000000" w:rsidDel="00000000" w:rsidP="00000000" w:rsidRDefault="00000000" w:rsidRPr="00000000" w14:paraId="00000423">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HE,Plug-in Hybrid Electric Vehicle(PHEV)</w:t>
            </w:r>
          </w:p>
          <w:p w:rsidR="00000000" w:rsidDel="00000000" w:rsidP="00000000" w:rsidRDefault="00000000" w:rsidRPr="00000000" w14:paraId="00000424">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HG,Hydrogen Vehicle</w:t>
            </w:r>
          </w:p>
          <w:p w:rsidR="00000000" w:rsidDel="00000000" w:rsidP="00000000" w:rsidRDefault="00000000" w:rsidRPr="00000000" w14:paraId="00000425">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H,Hybrid</w:t>
            </w:r>
          </w:p>
          <w:p w:rsidR="00000000" w:rsidDel="00000000" w:rsidP="00000000" w:rsidRDefault="00000000" w:rsidRPr="00000000" w14:paraId="00000426">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D,Diese</w:t>
            </w:r>
          </w:p>
          <w:p w:rsidR="00000000" w:rsidDel="00000000" w:rsidP="00000000" w:rsidRDefault="00000000" w:rsidRPr="00000000" w14:paraId="00000427">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P,Petrol</w:t>
            </w:r>
          </w:p>
        </w:tc>
        <w:tc>
          <w:tcPr>
            <w:tcMar>
              <w:top w:w="60.0" w:type="dxa"/>
              <w:left w:w="120.0" w:type="dxa"/>
              <w:bottom w:w="30.0" w:type="dxa"/>
              <w:right w:w="120.0" w:type="dxa"/>
            </w:tcMar>
          </w:tcPr>
          <w:p w:rsidR="00000000" w:rsidDel="00000000" w:rsidP="00000000" w:rsidRDefault="00000000" w:rsidRPr="00000000" w14:paraId="00000428">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Select during initialization</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29">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Vehicle level</w:t>
            </w:r>
          </w:p>
        </w:tc>
        <w:tc>
          <w:tcPr>
            <w:tcMar>
              <w:top w:w="60.0" w:type="dxa"/>
              <w:left w:w="120.0" w:type="dxa"/>
              <w:bottom w:w="30.0" w:type="dxa"/>
              <w:right w:w="120.0" w:type="dxa"/>
            </w:tcMar>
          </w:tcPr>
          <w:p w:rsidR="00000000" w:rsidDel="00000000" w:rsidP="00000000" w:rsidRDefault="00000000" w:rsidRPr="00000000" w14:paraId="0000042A">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4X4 PICK-UP, 4X4 VEHICLE, BUS, COMMERCIAL VEHICLE &lt; 2.5 TONNE, COMMERCIAL VEHICLES &gt; 2.5 TONNE, CRANES, FORKLIFT, MOTOR VEHICLES - PASSENGER CAR, MOTORCYCLES, MPV, OTHERS-VEHICLES/EQUIPMENTS, PICK-UP, VAN</w:t>
            </w:r>
          </w:p>
        </w:tc>
        <w:tc>
          <w:tcPr>
            <w:tcMar>
              <w:top w:w="60.0" w:type="dxa"/>
              <w:left w:w="120.0" w:type="dxa"/>
              <w:bottom w:w="30.0" w:type="dxa"/>
              <w:right w:w="120.0" w:type="dxa"/>
            </w:tcMar>
          </w:tcPr>
          <w:p w:rsidR="00000000" w:rsidDel="00000000" w:rsidP="00000000" w:rsidRDefault="00000000" w:rsidRPr="00000000" w14:paraId="0000042B">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Select and specify during initialization</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2C">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National/NON-national</w:t>
            </w:r>
          </w:p>
        </w:tc>
        <w:tc>
          <w:tcPr>
            <w:tcMar>
              <w:top w:w="60.0" w:type="dxa"/>
              <w:left w:w="120.0" w:type="dxa"/>
              <w:bottom w:w="30.0" w:type="dxa"/>
              <w:right w:w="120.0" w:type="dxa"/>
            </w:tcMar>
          </w:tcPr>
          <w:p w:rsidR="00000000" w:rsidDel="00000000" w:rsidP="00000000" w:rsidRDefault="00000000" w:rsidRPr="00000000" w14:paraId="0000042D">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Y/N</w:t>
            </w:r>
          </w:p>
        </w:tc>
        <w:tc>
          <w:tcPr>
            <w:tcMar>
              <w:top w:w="60.0" w:type="dxa"/>
              <w:left w:w="120.0" w:type="dxa"/>
              <w:bottom w:w="30.0" w:type="dxa"/>
              <w:right w:w="120.0" w:type="dxa"/>
            </w:tcMar>
          </w:tcPr>
          <w:p w:rsidR="00000000" w:rsidDel="00000000" w:rsidP="00000000" w:rsidRDefault="00000000" w:rsidRPr="00000000" w14:paraId="0000042E">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Specifies whether it is a domestic vehicle </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2F">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status</w:t>
            </w:r>
          </w:p>
        </w:tc>
        <w:tc>
          <w:tcPr>
            <w:tcMar>
              <w:top w:w="60.0" w:type="dxa"/>
              <w:left w:w="120.0" w:type="dxa"/>
              <w:bottom w:w="30.0" w:type="dxa"/>
              <w:right w:w="120.0" w:type="dxa"/>
            </w:tcMar>
          </w:tcPr>
          <w:p w:rsidR="00000000" w:rsidDel="00000000" w:rsidP="00000000" w:rsidRDefault="00000000" w:rsidRPr="00000000" w14:paraId="00000430">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Active/invaild</w:t>
            </w:r>
          </w:p>
        </w:tc>
        <w:tc>
          <w:tcPr>
            <w:tcMar>
              <w:top w:w="60.0" w:type="dxa"/>
              <w:left w:w="120.0" w:type="dxa"/>
              <w:bottom w:w="30.0" w:type="dxa"/>
              <w:right w:w="120.0" w:type="dxa"/>
            </w:tcMar>
          </w:tcPr>
          <w:p w:rsidR="00000000" w:rsidDel="00000000" w:rsidP="00000000" w:rsidRDefault="00000000" w:rsidRPr="00000000" w14:paraId="00000431">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Activate or deactivate</w:t>
            </w:r>
          </w:p>
        </w:tc>
      </w:tr>
    </w:tbl>
    <w:p w:rsidR="00000000" w:rsidDel="00000000" w:rsidP="00000000" w:rsidRDefault="00000000" w:rsidRPr="00000000" w14:paraId="00000432">
      <w:pPr>
        <w:pStyle w:val="Heading2"/>
        <w:spacing w:before="320" w:lineRule="auto"/>
        <w:rPr/>
      </w:pPr>
      <w:bookmarkStart w:colFirst="0" w:colLast="0" w:name="_heading=h.1ky9bczg7zqf" w:id="51"/>
      <w:bookmarkEnd w:id="51"/>
      <w:r w:rsidDel="00000000" w:rsidR="00000000" w:rsidRPr="00000000">
        <w:rPr>
          <w:color w:val="3370ff"/>
          <w:rtl w:val="0"/>
        </w:rPr>
        <w:t xml:space="preserve">4.3 </w:t>
      </w:r>
      <w:sdt>
        <w:sdtPr>
          <w:id w:val="-981518326"/>
          <w:tag w:val="goog_rdk_143"/>
        </w:sdtPr>
        <w:sdtContent>
          <w:commentRangeStart w:id="21"/>
        </w:sdtContent>
      </w:sdt>
      <w:sdt>
        <w:sdtPr>
          <w:id w:val="-155812104"/>
          <w:tag w:val="goog_rdk_144"/>
        </w:sdtPr>
        <w:sdtContent>
          <w:commentRangeStart w:id="22"/>
        </w:sdtContent>
      </w:sdt>
      <w:sdt>
        <w:sdtPr>
          <w:id w:val="1652088057"/>
          <w:tag w:val="goog_rdk_145"/>
        </w:sdtPr>
        <w:sdtContent>
          <w:commentRangeStart w:id="23"/>
        </w:sdtContent>
      </w:sdt>
      <w:r w:rsidDel="00000000" w:rsidR="00000000" w:rsidRPr="00000000">
        <w:rPr>
          <w:rtl w:val="0"/>
        </w:rPr>
        <w:t xml:space="preserve">V</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t xml:space="preserve">ariant Database (Variant Detail)</w:t>
      </w:r>
      <w:commentRangeEnd w:id="21"/>
      <w:r w:rsidDel="00000000" w:rsidR="00000000" w:rsidRPr="00000000">
        <w:commentReference w:id="21"/>
      </w:r>
      <w:r w:rsidDel="00000000" w:rsidR="00000000" w:rsidRPr="00000000">
        <w:rPr>
          <w:rtl w:val="0"/>
        </w:rPr>
      </w:r>
    </w:p>
    <w:tbl>
      <w:tblPr>
        <w:tblStyle w:val="Table14"/>
        <w:tblW w:w="9865.000000000002" w:type="dxa"/>
        <w:jc w:val="left"/>
        <w:tblInd w:w="-1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288.333333333334"/>
        <w:gridCol w:w="3288.333333333334"/>
        <w:gridCol w:w="3288.333333333334"/>
        <w:tblGridChange w:id="0">
          <w:tblGrid>
            <w:gridCol w:w="3288.333333333334"/>
            <w:gridCol w:w="3288.333333333334"/>
            <w:gridCol w:w="3288.333333333334"/>
          </w:tblGrid>
        </w:tblGridChange>
      </w:tblGrid>
      <w:tr>
        <w:trPr>
          <w:cantSplit w:val="0"/>
          <w:tblHeader w:val="0"/>
        </w:trPr>
        <w:tc>
          <w:tcPr>
            <w:tcMar>
              <w:top w:w="60.0" w:type="dxa"/>
              <w:left w:w="120.0" w:type="dxa"/>
              <w:bottom w:w="30.0" w:type="dxa"/>
              <w:right w:w="120.0" w:type="dxa"/>
            </w:tcMar>
          </w:tcPr>
          <w:p w:rsidR="00000000" w:rsidDel="00000000" w:rsidP="00000000" w:rsidRDefault="00000000" w:rsidRPr="00000000" w14:paraId="00000433">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NAME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34">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Sample or Selection</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35">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Remarks</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36">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Belong to</w:t>
            </w:r>
            <w:r w:rsidDel="00000000" w:rsidR="00000000" w:rsidRPr="00000000">
              <w:rPr>
                <w:rtl w:val="0"/>
              </w:rPr>
            </w:r>
          </w:p>
          <w:p w:rsidR="00000000" w:rsidDel="00000000" w:rsidP="00000000" w:rsidRDefault="00000000" w:rsidRPr="00000000" w14:paraId="00000437">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Family Code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38">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FC8888888</w:t>
            </w:r>
          </w:p>
        </w:tc>
        <w:tc>
          <w:tcPr>
            <w:tcMar>
              <w:top w:w="60.0" w:type="dxa"/>
              <w:left w:w="120.0" w:type="dxa"/>
              <w:bottom w:w="30.0" w:type="dxa"/>
              <w:right w:w="120.0" w:type="dxa"/>
            </w:tcMar>
          </w:tcPr>
          <w:p w:rsidR="00000000" w:rsidDel="00000000" w:rsidP="00000000" w:rsidRDefault="00000000" w:rsidRPr="00000000" w14:paraId="00000439">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must be an existing vehicle series </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3A">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Variant Code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3B">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VehicleID xxxxxxxxx</w:t>
            </w:r>
          </w:p>
        </w:tc>
        <w:tc>
          <w:tcPr>
            <w:tcMar>
              <w:top w:w="60.0" w:type="dxa"/>
              <w:left w:w="120.0" w:type="dxa"/>
              <w:bottom w:w="30.0" w:type="dxa"/>
              <w:right w:w="120.0" w:type="dxa"/>
            </w:tcMar>
          </w:tcPr>
          <w:p w:rsidR="00000000" w:rsidDel="00000000" w:rsidP="00000000" w:rsidRDefault="00000000" w:rsidRPr="00000000" w14:paraId="0000043C">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Automatically generated by the system</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3D">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Model Detail</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3E">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BYPASS TOYOTA S402</w:t>
            </w:r>
          </w:p>
          <w:p w:rsidR="00000000" w:rsidDel="00000000" w:rsidP="00000000" w:rsidRDefault="00000000" w:rsidRPr="00000000" w14:paraId="0000043F">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BYPASS TOYOTA NOAH</w:t>
            </w:r>
          </w:p>
          <w:p w:rsidR="00000000" w:rsidDel="00000000" w:rsidP="00000000" w:rsidRDefault="00000000" w:rsidRPr="00000000" w14:paraId="00000440">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BYPASS MINI COOPER S</w:t>
            </w:r>
          </w:p>
          <w:p w:rsidR="00000000" w:rsidDel="00000000" w:rsidP="00000000" w:rsidRDefault="00000000" w:rsidRPr="00000000" w14:paraId="00000441">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BYPASS MINI JOHN COOPER WORKS</w:t>
            </w:r>
          </w:p>
        </w:tc>
        <w:tc>
          <w:tcPr>
            <w:tcMar>
              <w:top w:w="60.0" w:type="dxa"/>
              <w:left w:w="120.0" w:type="dxa"/>
              <w:bottom w:w="30.0" w:type="dxa"/>
              <w:right w:w="120.0" w:type="dxa"/>
            </w:tcMar>
          </w:tcPr>
          <w:p w:rsidR="00000000" w:rsidDel="00000000" w:rsidP="00000000" w:rsidRDefault="00000000" w:rsidRPr="00000000" w14:paraId="00000442">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Manual Configuration</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43">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FIS model code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44">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T20A42821OTH</w:t>
            </w:r>
          </w:p>
          <w:p w:rsidR="00000000" w:rsidDel="00000000" w:rsidP="00000000" w:rsidRDefault="00000000" w:rsidRPr="00000000" w14:paraId="00000445">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T20A40516OTH</w:t>
            </w:r>
          </w:p>
          <w:p w:rsidR="00000000" w:rsidDel="00000000" w:rsidP="00000000" w:rsidRDefault="00000000" w:rsidRPr="00000000" w14:paraId="00000446">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B14A07716OTH</w:t>
            </w:r>
          </w:p>
          <w:p w:rsidR="00000000" w:rsidDel="00000000" w:rsidP="00000000" w:rsidRDefault="00000000" w:rsidRPr="00000000" w14:paraId="00000447">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M14A00621OTH</w:t>
            </w:r>
          </w:p>
        </w:tc>
        <w:tc>
          <w:tcPr>
            <w:tcMar>
              <w:top w:w="60.0" w:type="dxa"/>
              <w:left w:w="120.0" w:type="dxa"/>
              <w:bottom w:w="30.0" w:type="dxa"/>
              <w:right w:w="120.0" w:type="dxa"/>
            </w:tcMar>
          </w:tcPr>
          <w:p w:rsidR="00000000" w:rsidDel="00000000" w:rsidP="00000000" w:rsidRDefault="00000000" w:rsidRPr="00000000" w14:paraId="00000448">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Manually fill in </w:t>
            </w:r>
          </w:p>
          <w:p w:rsidR="00000000" w:rsidDel="00000000" w:rsidP="00000000" w:rsidRDefault="00000000" w:rsidRPr="00000000" w14:paraId="00000449">
            <w:pPr>
              <w:spacing w:after="120" w:before="120" w:line="288" w:lineRule="auto"/>
              <w:ind w:left="0" w:firstLine="0"/>
              <w:jc w:val="left"/>
              <w:rPr>
                <w:rFonts w:ascii="Arial" w:cs="Arial" w:eastAsia="Arial" w:hAnsi="Arial"/>
                <w:sz w:val="18"/>
                <w:szCs w:val="18"/>
              </w:rPr>
            </w:pP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4A">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FIS Model detail</w:t>
            </w:r>
            <w:r w:rsidDel="00000000" w:rsidR="00000000" w:rsidRPr="00000000">
              <w:rPr>
                <w:rtl w:val="0"/>
              </w:rPr>
            </w:r>
          </w:p>
          <w:p w:rsidR="00000000" w:rsidDel="00000000" w:rsidP="00000000" w:rsidRDefault="00000000" w:rsidRPr="00000000" w14:paraId="0000044B">
            <w:pPr>
              <w:spacing w:after="120" w:before="120" w:line="288" w:lineRule="auto"/>
              <w:ind w:left="0" w:firstLine="0"/>
              <w:jc w:val="center"/>
              <w:rPr>
                <w:rFonts w:ascii="Arial" w:cs="Arial" w:eastAsia="Arial" w:hAnsi="Arial"/>
                <w:sz w:val="18"/>
                <w:szCs w:val="18"/>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4C">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2026 Toyota Camry 2.0HE Elite Edition (XV80 Series), Automatic Transmission, with Specific Active Safety Package</w:t>
            </w:r>
          </w:p>
        </w:tc>
        <w:tc>
          <w:tcPr>
            <w:tcMar>
              <w:top w:w="60.0" w:type="dxa"/>
              <w:left w:w="120.0" w:type="dxa"/>
              <w:bottom w:w="30.0" w:type="dxa"/>
              <w:right w:w="120.0" w:type="dxa"/>
            </w:tcMar>
          </w:tcPr>
          <w:p w:rsidR="00000000" w:rsidDel="00000000" w:rsidP="00000000" w:rsidRDefault="00000000" w:rsidRPr="00000000" w14:paraId="0000044D">
            <w:pPr>
              <w:spacing w:after="120" w:before="120" w:line="288" w:lineRule="auto"/>
              <w:ind w:left="0" w:firstLine="0"/>
              <w:jc w:val="left"/>
              <w:rPr>
                <w:rFonts w:ascii="Arial" w:cs="Arial" w:eastAsia="Arial" w:hAnsi="Arial"/>
                <w:sz w:val="18"/>
                <w:szCs w:val="18"/>
              </w:rPr>
            </w:pP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4E">
            <w:pPr>
              <w:spacing w:after="120" w:before="120" w:line="288" w:lineRule="auto"/>
              <w:ind w:left="0"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Manufacture year</w:t>
            </w:r>
          </w:p>
        </w:tc>
        <w:tc>
          <w:tcPr>
            <w:tcMar>
              <w:top w:w="60.0" w:type="dxa"/>
              <w:left w:w="120.0" w:type="dxa"/>
              <w:bottom w:w="30.0" w:type="dxa"/>
              <w:right w:w="120.0" w:type="dxa"/>
            </w:tcMar>
          </w:tcPr>
          <w:p w:rsidR="00000000" w:rsidDel="00000000" w:rsidP="00000000" w:rsidRDefault="00000000" w:rsidRPr="00000000" w14:paraId="0000044F">
            <w:pPr>
              <w:spacing w:after="120" w:before="120" w:line="288" w:lineRule="auto"/>
              <w:ind w:left="0" w:firstLine="0"/>
              <w:jc w:val="left"/>
              <w:rPr>
                <w:rFonts w:ascii="Arial" w:cs="Arial" w:eastAsia="Arial" w:hAnsi="Arial"/>
                <w:sz w:val="18"/>
                <w:szCs w:val="18"/>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50">
            <w:pPr>
              <w:spacing w:after="120" w:before="120" w:line="288" w:lineRule="auto"/>
              <w:ind w:left="0" w:firstLine="0"/>
              <w:jc w:val="left"/>
              <w:rPr>
                <w:rFonts w:ascii="Arial" w:cs="Arial" w:eastAsia="Arial" w:hAnsi="Arial"/>
                <w:sz w:val="18"/>
                <w:szCs w:val="18"/>
              </w:rPr>
            </w:pP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51">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Power type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52">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BE,Battery Electrical Vehicle(BEV)</w:t>
            </w:r>
          </w:p>
          <w:p w:rsidR="00000000" w:rsidDel="00000000" w:rsidP="00000000" w:rsidRDefault="00000000" w:rsidRPr="00000000" w14:paraId="00000453">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HE,Plug-in Hybrid Electric Vehicle(PHEV)</w:t>
            </w:r>
          </w:p>
          <w:p w:rsidR="00000000" w:rsidDel="00000000" w:rsidP="00000000" w:rsidRDefault="00000000" w:rsidRPr="00000000" w14:paraId="00000454">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HG,Hydrogen Vehicle</w:t>
            </w:r>
          </w:p>
          <w:p w:rsidR="00000000" w:rsidDel="00000000" w:rsidP="00000000" w:rsidRDefault="00000000" w:rsidRPr="00000000" w14:paraId="00000455">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H,Hybrid</w:t>
            </w:r>
          </w:p>
          <w:p w:rsidR="00000000" w:rsidDel="00000000" w:rsidP="00000000" w:rsidRDefault="00000000" w:rsidRPr="00000000" w14:paraId="00000456">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D,Diese</w:t>
            </w:r>
          </w:p>
          <w:p w:rsidR="00000000" w:rsidDel="00000000" w:rsidP="00000000" w:rsidRDefault="00000000" w:rsidRPr="00000000" w14:paraId="00000457">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P,Petrol</w:t>
            </w:r>
          </w:p>
        </w:tc>
        <w:tc>
          <w:tcPr>
            <w:tcMar>
              <w:top w:w="60.0" w:type="dxa"/>
              <w:left w:w="120.0" w:type="dxa"/>
              <w:bottom w:w="30.0" w:type="dxa"/>
              <w:right w:w="120.0" w:type="dxa"/>
            </w:tcMar>
          </w:tcPr>
          <w:p w:rsidR="00000000" w:rsidDel="00000000" w:rsidP="00000000" w:rsidRDefault="00000000" w:rsidRPr="00000000" w14:paraId="00000458">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Select during initialization</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59">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Vehicle level</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5A">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4X4 PICK-UP, 4X4 VEHICLE, BUS, COMMERCIAL VEHICLE &lt; 2.5 TONNE, COMMERCIAL VEHICLES &gt; 2.5 TONNE, CRANES, FORKLIFT, MOTOR VEHICLES - PASSENGER CAR, MOTORCYCLES, MPV, OTHERS-VEHICLES/EQUIPMENTS, PICK-UP, VAN</w:t>
            </w:r>
          </w:p>
        </w:tc>
        <w:tc>
          <w:tcPr>
            <w:tcMar>
              <w:top w:w="60.0" w:type="dxa"/>
              <w:left w:w="120.0" w:type="dxa"/>
              <w:bottom w:w="30.0" w:type="dxa"/>
              <w:right w:w="120.0" w:type="dxa"/>
            </w:tcMar>
          </w:tcPr>
          <w:p w:rsidR="00000000" w:rsidDel="00000000" w:rsidP="00000000" w:rsidRDefault="00000000" w:rsidRPr="00000000" w14:paraId="0000045B">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Select and specify during initialization</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5C">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National/NON-national</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5D">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Y/N</w:t>
            </w:r>
          </w:p>
        </w:tc>
        <w:tc>
          <w:tcPr>
            <w:tcMar>
              <w:top w:w="60.0" w:type="dxa"/>
              <w:left w:w="120.0" w:type="dxa"/>
              <w:bottom w:w="30.0" w:type="dxa"/>
              <w:right w:w="120.0" w:type="dxa"/>
            </w:tcMar>
          </w:tcPr>
          <w:p w:rsidR="00000000" w:rsidDel="00000000" w:rsidP="00000000" w:rsidRDefault="00000000" w:rsidRPr="00000000" w14:paraId="0000045E">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Specifies whether it is a domestic vehicle </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5F">
            <w:pPr>
              <w:spacing w:after="120" w:before="120" w:line="288" w:lineRule="auto"/>
              <w:jc w:val="center"/>
              <w:rPr>
                <w:rFonts w:ascii="Arial" w:cs="Arial" w:eastAsia="Arial" w:hAnsi="Arial"/>
                <w:b w:val="1"/>
                <w:bCs w:val="1"/>
                <w:sz w:val="18"/>
                <w:szCs w:val="18"/>
              </w:rPr>
            </w:pPr>
            <w:r w:rsidDel="00000000" w:rsidR="00000000" w:rsidRPr="00000000">
              <w:rPr>
                <w:rFonts w:ascii="Arial" w:cs="Arial" w:eastAsia="Arial" w:hAnsi="Arial"/>
                <w:b w:val="1"/>
                <w:bCs w:val="1"/>
                <w:color w:val="444746"/>
                <w:sz w:val="21"/>
                <w:szCs w:val="21"/>
                <w:highlight w:val="white"/>
                <w:rtl w:val="0"/>
              </w:rPr>
              <w:t xml:space="preserve">Resale Value (New Car only)</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60">
            <w:pPr>
              <w:spacing w:after="120" w:before="120" w:line="288" w:lineRule="auto"/>
              <w:ind w:left="0" w:firstLine="0"/>
              <w:jc w:val="left"/>
              <w:rPr>
                <w:rFonts w:ascii="Arial" w:cs="Arial" w:eastAsia="Arial" w:hAnsi="Arial"/>
                <w:sz w:val="18"/>
                <w:szCs w:val="18"/>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61">
            <w:pPr>
              <w:spacing w:after="120" w:before="120" w:line="288" w:lineRule="auto"/>
              <w:ind w:left="0" w:firstLine="0"/>
              <w:jc w:val="left"/>
              <w:rPr>
                <w:rFonts w:ascii="Arial" w:cs="Arial" w:eastAsia="Arial" w:hAnsi="Arial"/>
                <w:sz w:val="18"/>
                <w:szCs w:val="18"/>
              </w:rPr>
            </w:pP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62">
            <w:pPr>
              <w:spacing w:after="120" w:before="120" w:line="288" w:lineRule="auto"/>
              <w:jc w:val="center"/>
              <w:rPr>
                <w:rFonts w:ascii="Arial" w:cs="Arial" w:eastAsia="Arial" w:hAnsi="Arial"/>
                <w:b w:val="1"/>
                <w:bCs w:val="1"/>
                <w:sz w:val="18"/>
                <w:szCs w:val="18"/>
              </w:rPr>
            </w:pPr>
            <w:r w:rsidDel="00000000" w:rsidR="00000000" w:rsidRPr="00000000">
              <w:rPr>
                <w:rFonts w:ascii="Arial" w:cs="Arial" w:eastAsia="Arial" w:hAnsi="Arial"/>
                <w:b w:val="1"/>
                <w:bCs w:val="1"/>
                <w:color w:val="444746"/>
                <w:sz w:val="21"/>
                <w:szCs w:val="21"/>
                <w:highlight w:val="white"/>
                <w:rtl w:val="0"/>
              </w:rPr>
              <w:t xml:space="preserve">Green Financing</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63">
            <w:pPr>
              <w:spacing w:after="120" w:before="120" w:line="288" w:lineRule="auto"/>
              <w:ind w:left="0" w:firstLine="0"/>
              <w:jc w:val="left"/>
              <w:rPr>
                <w:rFonts w:ascii="Arial" w:cs="Arial" w:eastAsia="Arial" w:hAnsi="Arial"/>
                <w:sz w:val="18"/>
                <w:szCs w:val="18"/>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64">
            <w:pPr>
              <w:spacing w:after="120" w:before="120" w:line="288" w:lineRule="auto"/>
              <w:ind w:left="0" w:firstLine="0"/>
              <w:jc w:val="left"/>
              <w:rPr>
                <w:rFonts w:ascii="Arial" w:cs="Arial" w:eastAsia="Arial" w:hAnsi="Arial"/>
                <w:sz w:val="18"/>
                <w:szCs w:val="18"/>
              </w:rPr>
            </w:pP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65">
            <w:pPr>
              <w:spacing w:after="120" w:before="120" w:line="288" w:lineRule="auto"/>
              <w:jc w:val="center"/>
              <w:rPr>
                <w:rFonts w:ascii="Arial" w:cs="Arial" w:eastAsia="Arial" w:hAnsi="Arial"/>
                <w:b w:val="1"/>
                <w:bCs w:val="1"/>
                <w:sz w:val="18"/>
                <w:szCs w:val="18"/>
              </w:rPr>
            </w:pPr>
            <w:r w:rsidDel="00000000" w:rsidR="00000000" w:rsidRPr="00000000">
              <w:rPr>
                <w:rFonts w:ascii="Arial" w:cs="Arial" w:eastAsia="Arial" w:hAnsi="Arial"/>
                <w:b w:val="1"/>
                <w:bCs w:val="1"/>
                <w:color w:val="444746"/>
                <w:sz w:val="21"/>
                <w:szCs w:val="21"/>
                <w:highlight w:val="white"/>
                <w:rtl w:val="0"/>
              </w:rPr>
              <w:t xml:space="preserve">Engine Type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66">
            <w:pPr>
              <w:spacing w:after="120" w:before="120" w:line="288" w:lineRule="auto"/>
              <w:ind w:left="0" w:firstLine="0"/>
              <w:jc w:val="left"/>
              <w:rPr>
                <w:rFonts w:ascii="Arial" w:cs="Arial" w:eastAsia="Arial" w:hAnsi="Arial"/>
                <w:sz w:val="18"/>
                <w:szCs w:val="18"/>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67">
            <w:pPr>
              <w:spacing w:after="120" w:before="120" w:line="288" w:lineRule="auto"/>
              <w:ind w:left="0" w:firstLine="0"/>
              <w:jc w:val="left"/>
              <w:rPr>
                <w:rFonts w:ascii="Arial" w:cs="Arial" w:eastAsia="Arial" w:hAnsi="Arial"/>
                <w:sz w:val="18"/>
                <w:szCs w:val="18"/>
              </w:rPr>
            </w:pP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68">
            <w:pPr>
              <w:spacing w:after="120" w:before="120" w:line="288" w:lineRule="auto"/>
              <w:jc w:val="center"/>
              <w:rPr>
                <w:rFonts w:ascii="Arial" w:cs="Arial" w:eastAsia="Arial" w:hAnsi="Arial"/>
                <w:b w:val="1"/>
                <w:bCs w:val="1"/>
                <w:color w:val="444746"/>
                <w:sz w:val="21"/>
                <w:szCs w:val="21"/>
                <w:highlight w:val="white"/>
              </w:rPr>
            </w:pPr>
            <w:r w:rsidDel="00000000" w:rsidR="00000000" w:rsidRPr="00000000">
              <w:rPr>
                <w:rFonts w:ascii="Arial" w:cs="Arial" w:eastAsia="Arial" w:hAnsi="Arial"/>
                <w:b w:val="1"/>
                <w:bCs w:val="1"/>
                <w:color w:val="444746"/>
                <w:sz w:val="21"/>
                <w:szCs w:val="21"/>
                <w:highlight w:val="white"/>
                <w:rtl w:val="0"/>
              </w:rPr>
              <w:t xml:space="preserve">Engine Size</w:t>
            </w:r>
          </w:p>
        </w:tc>
        <w:tc>
          <w:tcPr>
            <w:tcMar>
              <w:top w:w="60.0" w:type="dxa"/>
              <w:left w:w="120.0" w:type="dxa"/>
              <w:bottom w:w="30.0" w:type="dxa"/>
              <w:right w:w="120.0" w:type="dxa"/>
            </w:tcMar>
          </w:tcPr>
          <w:p w:rsidR="00000000" w:rsidDel="00000000" w:rsidP="00000000" w:rsidRDefault="00000000" w:rsidRPr="00000000" w14:paraId="00000469">
            <w:pPr>
              <w:spacing w:after="120" w:before="120" w:line="288" w:lineRule="auto"/>
              <w:ind w:left="0" w:firstLine="0"/>
              <w:jc w:val="left"/>
              <w:rPr>
                <w:rFonts w:ascii="Arial" w:cs="Arial" w:eastAsia="Arial" w:hAnsi="Arial"/>
                <w:sz w:val="18"/>
                <w:szCs w:val="18"/>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6A">
            <w:pPr>
              <w:spacing w:after="120" w:before="120" w:line="288" w:lineRule="auto"/>
              <w:ind w:left="0" w:firstLine="0"/>
              <w:jc w:val="left"/>
              <w:rPr>
                <w:rFonts w:ascii="Arial" w:cs="Arial" w:eastAsia="Arial" w:hAnsi="Arial"/>
                <w:sz w:val="18"/>
                <w:szCs w:val="18"/>
              </w:rPr>
            </w:pP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6B">
            <w:pPr>
              <w:spacing w:after="120" w:before="120" w:line="288" w:lineRule="auto"/>
              <w:ind w:left="0" w:firstLine="0"/>
              <w:jc w:val="center"/>
              <w:rPr>
                <w:rFonts w:ascii="Arial" w:cs="Arial" w:eastAsia="Arial" w:hAnsi="Arial"/>
                <w:strike w:val="1"/>
                <w:sz w:val="18"/>
                <w:szCs w:val="18"/>
              </w:rPr>
            </w:pPr>
            <w:sdt>
              <w:sdtPr>
                <w:id w:val="-1915915506"/>
                <w:tag w:val="goog_rdk_146"/>
              </w:sdtPr>
              <w:sdtContent>
                <w:commentRangeStart w:id="24"/>
              </w:sdtContent>
            </w:sdt>
            <w:r w:rsidDel="00000000" w:rsidR="00000000" w:rsidRPr="00000000">
              <w:rPr>
                <w:rFonts w:ascii="Arial" w:cs="Arial" w:eastAsia="Arial" w:hAnsi="Arial"/>
                <w:b w:val="1"/>
                <w:bCs w:val="1"/>
                <w:strike w:val="1"/>
                <w:sz w:val="18"/>
                <w:szCs w:val="18"/>
                <w:rtl w:val="0"/>
              </w:rPr>
              <w:t xml:space="preserve">original_retail_price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6C">
            <w:pPr>
              <w:spacing w:after="120" w:before="120" w:line="288" w:lineRule="auto"/>
              <w:ind w:left="0" w:firstLine="0"/>
              <w:jc w:val="left"/>
              <w:rPr>
                <w:rFonts w:ascii="Arial" w:cs="Arial" w:eastAsia="Arial" w:hAnsi="Arial"/>
                <w:strike w:val="1"/>
                <w:sz w:val="18"/>
                <w:szCs w:val="18"/>
              </w:rPr>
            </w:pPr>
            <w:r w:rsidDel="00000000" w:rsidR="00000000" w:rsidRPr="00000000">
              <w:rPr>
                <w:rFonts w:ascii="Arial" w:cs="Arial" w:eastAsia="Arial" w:hAnsi="Arial"/>
                <w:strike w:val="1"/>
                <w:sz w:val="18"/>
                <w:szCs w:val="18"/>
                <w:rtl w:val="0"/>
              </w:rPr>
              <w:t xml:space="preserve"> 205800.00</w:t>
            </w:r>
          </w:p>
        </w:tc>
        <w:tc>
          <w:tcPr>
            <w:tcMar>
              <w:top w:w="60.0" w:type="dxa"/>
              <w:left w:w="120.0" w:type="dxa"/>
              <w:bottom w:w="30.0" w:type="dxa"/>
              <w:right w:w="120.0" w:type="dxa"/>
            </w:tcMar>
          </w:tcPr>
          <w:p w:rsidR="00000000" w:rsidDel="00000000" w:rsidP="00000000" w:rsidRDefault="00000000" w:rsidRPr="00000000" w14:paraId="0000046D">
            <w:pPr>
              <w:spacing w:after="120" w:before="120" w:line="288" w:lineRule="auto"/>
              <w:ind w:left="0" w:firstLine="0"/>
              <w:jc w:val="left"/>
              <w:rPr>
                <w:rFonts w:ascii="Arial" w:cs="Arial" w:eastAsia="Arial" w:hAnsi="Arial"/>
                <w:sz w:val="18"/>
                <w:szCs w:val="18"/>
              </w:rPr>
            </w:pP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6E">
            <w:pPr>
              <w:spacing w:after="120" w:before="120" w:line="288" w:lineRule="auto"/>
              <w:ind w:left="0" w:firstLine="0"/>
              <w:jc w:val="center"/>
              <w:rPr>
                <w:rFonts w:ascii="Arial" w:cs="Arial" w:eastAsia="Arial" w:hAnsi="Arial"/>
                <w:strike w:val="1"/>
                <w:sz w:val="18"/>
                <w:szCs w:val="18"/>
              </w:rPr>
            </w:pPr>
            <w:r w:rsidDel="00000000" w:rsidR="00000000" w:rsidRPr="00000000">
              <w:rPr>
                <w:rFonts w:ascii="Arial" w:cs="Arial" w:eastAsia="Arial" w:hAnsi="Arial"/>
                <w:b w:val="1"/>
                <w:bCs w:val="1"/>
                <w:strike w:val="1"/>
                <w:sz w:val="18"/>
                <w:szCs w:val="18"/>
                <w:rtl w:val="0"/>
              </w:rPr>
              <w:t xml:space="preserve">current_market_value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6F">
            <w:pPr>
              <w:spacing w:after="120" w:before="120" w:line="288" w:lineRule="auto"/>
              <w:ind w:left="0" w:firstLine="0"/>
              <w:jc w:val="left"/>
              <w:rPr>
                <w:rFonts w:ascii="Arial" w:cs="Arial" w:eastAsia="Arial" w:hAnsi="Arial"/>
                <w:strike w:val="1"/>
                <w:sz w:val="18"/>
                <w:szCs w:val="18"/>
              </w:rPr>
            </w:pPr>
            <w:r w:rsidDel="00000000" w:rsidR="00000000" w:rsidRPr="00000000">
              <w:rPr>
                <w:rFonts w:ascii="Arial" w:cs="Arial" w:eastAsia="Arial" w:hAnsi="Arial"/>
                <w:strike w:val="1"/>
                <w:sz w:val="18"/>
                <w:szCs w:val="18"/>
                <w:rtl w:val="0"/>
              </w:rPr>
              <w:t xml:space="preserve">"range_low": 185000.00,</w:t>
            </w:r>
          </w:p>
          <w:p w:rsidR="00000000" w:rsidDel="00000000" w:rsidP="00000000" w:rsidRDefault="00000000" w:rsidRPr="00000000" w14:paraId="00000470">
            <w:pPr>
              <w:spacing w:after="120" w:before="120" w:line="288" w:lineRule="auto"/>
              <w:ind w:left="0" w:firstLine="0"/>
              <w:jc w:val="left"/>
              <w:rPr>
                <w:rFonts w:ascii="Arial" w:cs="Arial" w:eastAsia="Arial" w:hAnsi="Arial"/>
                <w:strike w:val="1"/>
                <w:sz w:val="18"/>
                <w:szCs w:val="18"/>
              </w:rPr>
            </w:pPr>
            <w:r w:rsidDel="00000000" w:rsidR="00000000" w:rsidRPr="00000000">
              <w:rPr>
                <w:rFonts w:ascii="Arial" w:cs="Arial" w:eastAsia="Arial" w:hAnsi="Arial"/>
                <w:strike w:val="1"/>
                <w:sz w:val="18"/>
                <w:szCs w:val="18"/>
                <w:rtl w:val="0"/>
              </w:rPr>
              <w:t xml:space="preserve">"range_high": 192000.00,</w:t>
            </w:r>
          </w:p>
          <w:p w:rsidR="00000000" w:rsidDel="00000000" w:rsidP="00000000" w:rsidRDefault="00000000" w:rsidRPr="00000000" w14:paraId="00000471">
            <w:pPr>
              <w:spacing w:after="120" w:before="120" w:line="288" w:lineRule="auto"/>
              <w:ind w:left="0" w:firstLine="0"/>
              <w:jc w:val="left"/>
              <w:rPr>
                <w:rFonts w:ascii="Arial" w:cs="Arial" w:eastAsia="Arial" w:hAnsi="Arial"/>
                <w:strike w:val="1"/>
                <w:sz w:val="18"/>
                <w:szCs w:val="18"/>
              </w:rPr>
            </w:pPr>
            <w:r w:rsidDel="00000000" w:rsidR="00000000" w:rsidRPr="00000000">
              <w:rPr>
                <w:rFonts w:ascii="Arial" w:cs="Arial" w:eastAsia="Arial" w:hAnsi="Arial"/>
                <w:strike w:val="1"/>
                <w:sz w:val="18"/>
                <w:szCs w:val="18"/>
                <w:rtl w:val="0"/>
              </w:rPr>
              <w:t xml:space="preserve">"adjusted_value": 188500.00</w:t>
            </w:r>
          </w:p>
        </w:tc>
        <w:tc>
          <w:tcPr>
            <w:tcMar>
              <w:top w:w="60.0" w:type="dxa"/>
              <w:left w:w="120.0" w:type="dxa"/>
              <w:bottom w:w="30.0" w:type="dxa"/>
              <w:right w:w="120.0" w:type="dxa"/>
            </w:tcMar>
          </w:tcPr>
          <w:p w:rsidR="00000000" w:rsidDel="00000000" w:rsidP="00000000" w:rsidRDefault="00000000" w:rsidRPr="00000000" w14:paraId="00000472">
            <w:pPr>
              <w:spacing w:after="120" w:before="120" w:line="288" w:lineRule="auto"/>
              <w:ind w:left="0" w:firstLine="0"/>
              <w:jc w:val="left"/>
              <w:rPr>
                <w:rFonts w:ascii="Arial" w:cs="Arial" w:eastAsia="Arial" w:hAnsi="Arial"/>
                <w:sz w:val="18"/>
                <w:szCs w:val="18"/>
              </w:rPr>
            </w:pP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73">
            <w:pPr>
              <w:spacing w:after="120" w:before="120" w:line="288" w:lineRule="auto"/>
              <w:ind w:left="0" w:firstLine="0"/>
              <w:jc w:val="center"/>
              <w:rPr>
                <w:rFonts w:ascii="Arial" w:cs="Arial" w:eastAsia="Arial" w:hAnsi="Arial"/>
                <w:strike w:val="1"/>
                <w:sz w:val="18"/>
                <w:szCs w:val="18"/>
              </w:rPr>
            </w:pPr>
            <w:r w:rsidDel="00000000" w:rsidR="00000000" w:rsidRPr="00000000">
              <w:rPr>
                <w:rFonts w:ascii="Arial" w:cs="Arial" w:eastAsia="Arial" w:hAnsi="Arial"/>
                <w:b w:val="1"/>
                <w:bCs w:val="1"/>
                <w:strike w:val="1"/>
                <w:sz w:val="18"/>
                <w:szCs w:val="18"/>
                <w:rtl w:val="0"/>
              </w:rPr>
              <w:t xml:space="preserve">current_market_value</w:t>
            </w:r>
            <w:r w:rsidDel="00000000" w:rsidR="00000000" w:rsidRPr="00000000">
              <w:rPr>
                <w:rtl w:val="0"/>
              </w:rPr>
            </w:r>
          </w:p>
          <w:p w:rsidR="00000000" w:rsidDel="00000000" w:rsidP="00000000" w:rsidRDefault="00000000" w:rsidRPr="00000000" w14:paraId="00000474">
            <w:pPr>
              <w:spacing w:after="120" w:before="120" w:line="288" w:lineRule="auto"/>
              <w:ind w:left="0" w:firstLine="0"/>
              <w:jc w:val="center"/>
              <w:rPr>
                <w:rFonts w:ascii="Arial" w:cs="Arial" w:eastAsia="Arial" w:hAnsi="Arial"/>
                <w:strike w:val="1"/>
                <w:sz w:val="18"/>
                <w:szCs w:val="18"/>
              </w:rPr>
            </w:pPr>
            <w:r w:rsidDel="00000000" w:rsidR="00000000" w:rsidRPr="00000000">
              <w:rPr>
                <w:rFonts w:ascii="Arial" w:cs="Arial" w:eastAsia="Arial" w:hAnsi="Arial"/>
                <w:b w:val="1"/>
                <w:bCs w:val="1"/>
                <w:strike w:val="1"/>
                <w:sz w:val="18"/>
                <w:szCs w:val="18"/>
                <w:rtl w:val="0"/>
              </w:rPr>
              <w:t xml:space="preserve">last_updated</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75">
            <w:pPr>
              <w:spacing w:after="120" w:before="120" w:line="288" w:lineRule="auto"/>
              <w:ind w:left="0" w:firstLine="0"/>
              <w:jc w:val="left"/>
              <w:rPr>
                <w:rFonts w:ascii="Arial" w:cs="Arial" w:eastAsia="Arial" w:hAnsi="Arial"/>
                <w:strike w:val="1"/>
                <w:sz w:val="18"/>
                <w:szCs w:val="18"/>
              </w:rPr>
            </w:pPr>
            <w:r w:rsidDel="00000000" w:rsidR="00000000" w:rsidRPr="00000000">
              <w:rPr>
                <w:rFonts w:ascii="Arial" w:cs="Arial" w:eastAsia="Arial" w:hAnsi="Arial"/>
                <w:strike w:val="1"/>
                <w:sz w:val="18"/>
                <w:szCs w:val="18"/>
                <w:rtl w:val="0"/>
              </w:rPr>
              <w:t xml:space="preserve">2026-01-01</w:t>
            </w:r>
          </w:p>
        </w:tc>
        <w:tc>
          <w:tcPr>
            <w:tcMar>
              <w:top w:w="60.0" w:type="dxa"/>
              <w:left w:w="120.0" w:type="dxa"/>
              <w:bottom w:w="30.0" w:type="dxa"/>
              <w:right w:w="120.0" w:type="dxa"/>
            </w:tcMar>
          </w:tcPr>
          <w:p w:rsidR="00000000" w:rsidDel="00000000" w:rsidP="00000000" w:rsidRDefault="00000000" w:rsidRPr="00000000" w14:paraId="00000476">
            <w:pPr>
              <w:spacing w:after="120" w:before="120" w:line="288" w:lineRule="auto"/>
              <w:ind w:left="0" w:firstLine="0"/>
              <w:jc w:val="left"/>
              <w:rPr>
                <w:rFonts w:ascii="Arial" w:cs="Arial" w:eastAsia="Arial" w:hAnsi="Arial"/>
                <w:sz w:val="18"/>
                <w:szCs w:val="18"/>
              </w:rPr>
            </w:pP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77">
            <w:pPr>
              <w:spacing w:after="120" w:before="120" w:line="288" w:lineRule="auto"/>
              <w:ind w:left="0" w:firstLine="0"/>
              <w:jc w:val="center"/>
              <w:rPr>
                <w:rFonts w:ascii="Arial" w:cs="Arial" w:eastAsia="Arial" w:hAnsi="Arial"/>
                <w:sz w:val="18"/>
                <w:szCs w:val="18"/>
              </w:rPr>
            </w:pPr>
            <w:commentRangeEnd w:id="24"/>
            <w:r w:rsidDel="00000000" w:rsidR="00000000" w:rsidRPr="00000000">
              <w:commentReference w:id="24"/>
            </w:r>
            <w:r w:rsidDel="00000000" w:rsidR="00000000" w:rsidRPr="00000000">
              <w:rPr>
                <w:rFonts w:ascii="Arial" w:cs="Arial" w:eastAsia="Arial" w:hAnsi="Arial"/>
                <w:b w:val="1"/>
                <w:bCs w:val="1"/>
                <w:sz w:val="18"/>
                <w:szCs w:val="18"/>
                <w:rtl w:val="0"/>
              </w:rPr>
              <w:t xml:space="preserve">status</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78">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Active/invaild</w:t>
            </w:r>
          </w:p>
        </w:tc>
        <w:tc>
          <w:tcPr>
            <w:tcMar>
              <w:top w:w="60.0" w:type="dxa"/>
              <w:left w:w="120.0" w:type="dxa"/>
              <w:bottom w:w="30.0" w:type="dxa"/>
              <w:right w:w="120.0" w:type="dxa"/>
            </w:tcMar>
          </w:tcPr>
          <w:p w:rsidR="00000000" w:rsidDel="00000000" w:rsidP="00000000" w:rsidRDefault="00000000" w:rsidRPr="00000000" w14:paraId="00000479">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Activate or deactivate</w:t>
            </w:r>
          </w:p>
        </w:tc>
      </w:tr>
    </w:tbl>
    <w:p w:rsidR="00000000" w:rsidDel="00000000" w:rsidP="00000000" w:rsidRDefault="00000000" w:rsidRPr="00000000" w14:paraId="0000047A">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sz w:val="22"/>
          <w:szCs w:val="22"/>
          <w:rtl w:val="0"/>
        </w:rPr>
        <w:t xml:space="preserve">Each vehicle model can be manually maintained, mapped to FIS data, imported, and provide data for sales. The following is the standard vehicle model data package provided by ISM: </w:t>
      </w:r>
      <w:r w:rsidDel="00000000" w:rsidR="00000000" w:rsidRPr="00000000">
        <w:rPr>
          <w:rtl w:val="0"/>
        </w:rPr>
      </w:r>
    </w:p>
    <w:tbl>
      <w:tblPr>
        <w:tblStyle w:val="Table15"/>
        <w:tblW w:w="828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280"/>
        <w:tblGridChange w:id="0">
          <w:tblGrid>
            <w:gridCol w:w="8280"/>
          </w:tblGrid>
        </w:tblGridChange>
      </w:tblGrid>
      <w:tr>
        <w:trPr>
          <w:cantSplit w:val="0"/>
          <w:tblHeader w:val="0"/>
        </w:trPr>
        <w:tc>
          <w:tcPr>
            <w:shd w:fill="f5f6f7" w:val="clear"/>
            <w:tcMar>
              <w:top w:w="60.0" w:type="dxa"/>
              <w:left w:w="120.0" w:type="dxa"/>
              <w:bottom w:w="30.0" w:type="dxa"/>
              <w:right w:w="120.0" w:type="dxa"/>
            </w:tcMar>
          </w:tcPr>
          <w:p w:rsidR="00000000" w:rsidDel="00000000" w:rsidP="00000000" w:rsidRDefault="00000000" w:rsidRPr="00000000" w14:paraId="0000047B">
            <w:pPr>
              <w:spacing w:after="120" w:before="120" w:line="288" w:lineRule="auto"/>
              <w:jc w:val="left"/>
              <w:rPr>
                <w:rFonts w:ascii="Arial" w:cs="Arial" w:eastAsia="Arial" w:hAnsi="Arial"/>
                <w:sz w:val="16"/>
                <w:szCs w:val="16"/>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16"/>
                <w:szCs w:val="16"/>
                <w:rtl w:val="0"/>
              </w:rPr>
              <w:t xml:space="preserve"> {</w:t>
              <w:br w:type="textWrapping"/>
              <w:t xml:space="preserve">  "status": "success",</w:t>
              <w:br w:type="textWrapping"/>
              <w:t xml:space="preserve">  "timestamp": "2026-01-08T10:15:30Z",</w:t>
              <w:br w:type="textWrapping"/>
              <w:t xml:space="preserve">  "data": {</w:t>
              <w:br w:type="textWrapping"/>
              <w:t xml:space="preserve">    "nvic": "T20A42821OTH",</w:t>
              <w:br w:type="textWrapping"/>
              <w:t xml:space="preserve">    "vehicle_details": {</w:t>
              <w:br w:type="textWrapping"/>
              <w:t xml:space="preserve">      "make_code": "T",</w:t>
              <w:br w:type="textWrapping"/>
              <w:t xml:space="preserve">      "make_name": "TOYOTA",</w:t>
              <w:br w:type="textWrapping"/>
              <w:t xml:space="preserve">      "model_name": "CAMRY",</w:t>
              <w:br w:type="textWrapping"/>
              <w:t xml:space="preserve">      "generation": "XV80",</w:t>
              <w:br w:type="textWrapping"/>
              <w:t xml:space="preserve">      "variant": "2.0HE ELITE",</w:t>
              <w:br w:type="textWrapping"/>
              <w:t xml:space="preserve">      "year_of_make": 2026,</w:t>
              <w:br w:type="textWrapping"/>
              <w:t xml:space="preserve">      "engine_capacity": 1987,</w:t>
              <w:br w:type="textWrapping"/>
              <w:t xml:space="preserve">      "transmission": "AUTOMATIC",</w:t>
              <w:br w:type="textWrapping"/>
              <w:t xml:space="preserve">      "fuel_type": "HYBRID",</w:t>
              <w:br w:type="textWrapping"/>
              <w:t xml:space="preserve">      "body_type": "SEDAN",</w:t>
              <w:br w:type="textWrapping"/>
              <w:t xml:space="preserve">      "seating_capacity": 5,</w:t>
              <w:br w:type="textWrapping"/>
              <w:t xml:space="preserve">      "region": "PENINSULAR MALAYSIA"</w:t>
              <w:br w:type="textWrapping"/>
              <w:t xml:space="preserve">    },</w:t>
              <w:br w:type="textWrapping"/>
              <w:t xml:space="preserve">    "pricing_info": {</w:t>
              <w:br w:type="textWrapping"/>
              <w:t xml:space="preserve">      "currency": "MYR",</w:t>
              <w:br w:type="textWrapping"/>
              <w:t xml:space="preserve">      "original_retail_price": 205800.00,</w:t>
              <w:br w:type="textWrapping"/>
              <w:t xml:space="preserve">      "nett_selling_price": 204500.00,</w:t>
              <w:br w:type="textWrapping"/>
              <w:t xml:space="preserve">      "current_market_value": {</w:t>
              <w:br w:type="textWrapping"/>
              <w:t xml:space="preserve">        "range_low": 185000.00,</w:t>
              <w:br w:type="textWrapping"/>
              <w:t xml:space="preserve">        "range_high": 192000.00,</w:t>
              <w:br w:type="textWrapping"/>
              <w:t xml:space="preserve">        "adjusted_value": 188500.00</w:t>
              <w:br w:type="textWrapping"/>
              <w:t xml:space="preserve">      },</w:t>
              <w:br w:type="textWrapping"/>
              <w:t xml:space="preserve">      "last_updated": "2026-01-01"</w:t>
              <w:br w:type="textWrapping"/>
              <w:t xml:space="preserve">    },</w:t>
              <w:br w:type="textWrapping"/>
              <w:t xml:space="preserve">    "technical_specs": {</w:t>
              <w:br w:type="textWrapping"/>
              <w:t xml:space="preserve">      "engine_type": "HE",</w:t>
              <w:br w:type="textWrapping"/>
              <w:t xml:space="preserve">      "drive_type": "FWD",</w:t>
              <w:br w:type="textWrapping"/>
              <w:t xml:space="preserve">      "safety_rating": "5-STAR NCAP"</w:t>
              <w:br w:type="textWrapping"/>
              <w:t xml:space="preserve">    },</w:t>
              <w:br w:type="textWrapping"/>
              <w:t xml:space="preserve">    "insurance_codes": {</w:t>
              <w:br w:type="textWrapping"/>
              <w:t xml:space="preserve">      "ism_code": "42821",</w:t>
              <w:br w:type="textWrapping"/>
              <w:t xml:space="preserve">      "puchong_code": "TOY-CAM-20HE-E"</w:t>
              <w:br w:type="textWrapping"/>
              <w:t xml:space="preserve">    }</w:t>
              <w:br w:type="textWrapping"/>
              <w:t xml:space="preserve">  }</w:t>
              <w:br w:type="textWrapping"/>
              <w:t xml:space="preserve">}</w:t>
            </w:r>
          </w:p>
        </w:tc>
      </w:tr>
    </w:tbl>
    <w:p w:rsidR="00000000" w:rsidDel="00000000" w:rsidP="00000000" w:rsidRDefault="00000000" w:rsidRPr="00000000" w14:paraId="0000047C">
      <w:pPr>
        <w:spacing w:after="120" w:before="120" w:line="288"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7D">
      <w:pPr>
        <w:pStyle w:val="Heading2"/>
        <w:spacing w:before="320" w:lineRule="auto"/>
        <w:rPr/>
      </w:pPr>
      <w:bookmarkStart w:colFirst="0" w:colLast="0" w:name="_heading=h.k96znt4xaav7" w:id="52"/>
      <w:bookmarkEnd w:id="52"/>
      <w:r w:rsidDel="00000000" w:rsidR="00000000" w:rsidRPr="00000000">
        <w:rPr>
          <w:color w:val="3370ff"/>
          <w:rtl w:val="0"/>
        </w:rPr>
        <w:t xml:space="preserve">4.4 </w:t>
      </w:r>
      <w:r w:rsidDel="00000000" w:rsidR="00000000" w:rsidRPr="00000000">
        <w:rPr>
          <w:rtl w:val="0"/>
        </w:rPr>
        <w:t xml:space="preserve">Import Plan for Assessed Value of Existing Used Car Models</w:t>
      </w:r>
    </w:p>
    <w:p w:rsidR="00000000" w:rsidDel="00000000" w:rsidP="00000000" w:rsidRDefault="00000000" w:rsidRPr="00000000" w14:paraId="0000047E">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sz w:val="22"/>
          <w:szCs w:val="22"/>
          <w:rtl w:val="0"/>
        </w:rPr>
        <w:t xml:space="preserve">CrediOS will, on this basis, add mapping relationships for the existing used car models to facilitate the import of the model year and appraisal price of used cars:</w:t>
      </w:r>
      <w:r w:rsidDel="00000000" w:rsidR="00000000" w:rsidRPr="00000000">
        <w:rPr>
          <w:rtl w:val="0"/>
        </w:rPr>
      </w:r>
    </w:p>
    <w:p w:rsidR="00000000" w:rsidDel="00000000" w:rsidP="00000000" w:rsidRDefault="00000000" w:rsidRPr="00000000" w14:paraId="0000047F">
      <w:pPr>
        <w:spacing w:after="120" w:before="120" w:line="288" w:lineRule="auto"/>
        <w:ind w:left="0" w:firstLine="0"/>
        <w:jc w:val="center"/>
        <w:rPr>
          <w:rFonts w:ascii="Arial" w:cs="Arial" w:eastAsia="Arial" w:hAnsi="Arial"/>
        </w:rPr>
      </w:pPr>
      <w:r w:rsidDel="00000000" w:rsidR="00000000" w:rsidRPr="00000000">
        <w:rPr>
          <w:rFonts w:ascii="Arial" w:cs="Arial" w:eastAsia="Arial" w:hAnsi="Arial"/>
        </w:rPr>
        <w:drawing>
          <wp:inline distB="0" distT="0" distL="0" distR="0">
            <wp:extent cx="5257800" cy="3524250"/>
            <wp:effectExtent b="0" l="0" r="0" t="0"/>
            <wp:docPr id="14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2578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spacing w:after="120" w:before="120" w:line="288"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81">
      <w:pPr>
        <w:spacing w:after="120" w:before="120" w:line="288" w:lineRule="auto"/>
        <w:ind w:left="0" w:firstLine="0"/>
        <w:jc w:val="left"/>
        <w:rPr>
          <w:rFonts w:ascii="Arial" w:cs="Arial" w:eastAsia="Arial" w:hAnsi="Arial"/>
        </w:rPr>
      </w:pPr>
      <w:r w:rsidDel="00000000" w:rsidR="00000000" w:rsidRPr="00000000">
        <w:rPr>
          <w:rtl w:val="0"/>
        </w:rPr>
      </w:r>
    </w:p>
    <w:bookmarkStart w:colFirst="0" w:colLast="0" w:name="bookmark=id.z7wom7518vww" w:id="53"/>
    <w:bookmarkEnd w:id="53"/>
    <w:p w:rsidR="00000000" w:rsidDel="00000000" w:rsidP="00000000" w:rsidRDefault="00000000" w:rsidRPr="00000000" w14:paraId="00000482">
      <w:pPr>
        <w:pStyle w:val="Heading2"/>
        <w:spacing w:before="320" w:lineRule="auto"/>
        <w:rPr/>
      </w:pPr>
      <w:bookmarkStart w:colFirst="0" w:colLast="0" w:name="_heading=h.62qyx38gg3sm" w:id="54"/>
      <w:bookmarkEnd w:id="54"/>
      <w:r w:rsidDel="00000000" w:rsidR="00000000" w:rsidRPr="00000000">
        <w:rPr>
          <w:color w:val="3370ff"/>
          <w:rtl w:val="0"/>
        </w:rPr>
        <w:t xml:space="preserve">4.5 </w:t>
      </w:r>
      <w:r w:rsidDel="00000000" w:rsidR="00000000" w:rsidRPr="00000000">
        <w:rPr>
          <w:rtl w:val="0"/>
        </w:rPr>
        <w:t xml:space="preserve"> </w:t>
      </w:r>
      <w:sdt>
        <w:sdtPr>
          <w:id w:val="852171064"/>
          <w:tag w:val="goog_rdk_147"/>
        </w:sdtPr>
        <w:sdtContent>
          <w:commentRangeStart w:id="25"/>
        </w:sdtContent>
      </w:sdt>
      <w:sdt>
        <w:sdtPr>
          <w:id w:val="1275587411"/>
          <w:tag w:val="goog_rdk_148"/>
        </w:sdtPr>
        <w:sdtContent>
          <w:commentRangeStart w:id="26"/>
        </w:sdtContent>
      </w:sdt>
      <w:r w:rsidDel="00000000" w:rsidR="00000000" w:rsidRPr="00000000">
        <w:rPr>
          <w:rtl w:val="0"/>
        </w:rPr>
        <w:t xml:space="preserve">B</w:t>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t xml:space="preserve">NM CCRIS Vehicle Make Category Matrix for the BNM </w:t>
      </w:r>
    </w:p>
    <w:tbl>
      <w:tblPr>
        <w:tblStyle w:val="Table16"/>
        <w:tblW w:w="9840.0" w:type="dxa"/>
        <w:jc w:val="left"/>
        <w:tblInd w:w="-1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35"/>
        <w:gridCol w:w="3285"/>
        <w:gridCol w:w="2460"/>
        <w:gridCol w:w="2460"/>
        <w:tblGridChange w:id="0">
          <w:tblGrid>
            <w:gridCol w:w="1635"/>
            <w:gridCol w:w="3285"/>
            <w:gridCol w:w="2460"/>
            <w:gridCol w:w="2460"/>
          </w:tblGrid>
        </w:tblGridChange>
      </w:tblGrid>
      <w:tr>
        <w:trPr>
          <w:cantSplit w:val="0"/>
          <w:tblHeader w:val="0"/>
        </w:trPr>
        <w:tc>
          <w:tcPr>
            <w:tcMar>
              <w:top w:w="60.0" w:type="dxa"/>
              <w:left w:w="120.0" w:type="dxa"/>
              <w:bottom w:w="30.0" w:type="dxa"/>
              <w:right w:w="120.0" w:type="dxa"/>
            </w:tcMar>
          </w:tcPr>
          <w:p w:rsidR="00000000" w:rsidDel="00000000" w:rsidP="00000000" w:rsidRDefault="00000000" w:rsidRPr="00000000" w14:paraId="00000483">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Engine Abbreviation</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84">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Engine Type Description</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85">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Domestic Vehicle Code (National)</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86">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Non-National Vehicle Code (Non-National)</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87">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88">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Battery Electric Vehicle (BEV) </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89">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11</w:t>
            </w:r>
          </w:p>
        </w:tc>
        <w:tc>
          <w:tcPr>
            <w:tcMar>
              <w:top w:w="60.0" w:type="dxa"/>
              <w:left w:w="120.0" w:type="dxa"/>
              <w:bottom w:w="30.0" w:type="dxa"/>
              <w:right w:w="120.0" w:type="dxa"/>
            </w:tcMar>
          </w:tcPr>
          <w:p w:rsidR="00000000" w:rsidDel="00000000" w:rsidP="00000000" w:rsidRDefault="00000000" w:rsidRPr="00000000" w14:paraId="0000048A">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21</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8B">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8C">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Plug-in Hybrid Electric Vehicle (PHEV) </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8D">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11</w:t>
            </w:r>
          </w:p>
        </w:tc>
        <w:tc>
          <w:tcPr>
            <w:tcMar>
              <w:top w:w="60.0" w:type="dxa"/>
              <w:left w:w="120.0" w:type="dxa"/>
              <w:bottom w:w="30.0" w:type="dxa"/>
              <w:right w:w="120.0" w:type="dxa"/>
            </w:tcMar>
          </w:tcPr>
          <w:p w:rsidR="00000000" w:rsidDel="00000000" w:rsidP="00000000" w:rsidRDefault="00000000" w:rsidRPr="00000000" w14:paraId="0000048E">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21</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8F">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HG</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90">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Hydrogen Energy Vehicle (Hydrogen)</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91">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Mar>
              <w:top w:w="60.0" w:type="dxa"/>
              <w:left w:w="120.0" w:type="dxa"/>
              <w:bottom w:w="30.0" w:type="dxa"/>
              <w:right w:w="120.0" w:type="dxa"/>
            </w:tcMar>
          </w:tcPr>
          <w:p w:rsidR="00000000" w:rsidDel="00000000" w:rsidP="00000000" w:rsidRDefault="00000000" w:rsidRPr="00000000" w14:paraId="00000492">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22</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93">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94">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Hybrid</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95">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13</w:t>
            </w:r>
          </w:p>
        </w:tc>
        <w:tc>
          <w:tcPr>
            <w:tcMar>
              <w:top w:w="60.0" w:type="dxa"/>
              <w:left w:w="120.0" w:type="dxa"/>
              <w:bottom w:w="30.0" w:type="dxa"/>
              <w:right w:w="120.0" w:type="dxa"/>
            </w:tcMar>
          </w:tcPr>
          <w:p w:rsidR="00000000" w:rsidDel="00000000" w:rsidP="00000000" w:rsidRDefault="00000000" w:rsidRPr="00000000" w14:paraId="00000496">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23</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97">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98">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Diesel </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99">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14</w:t>
            </w:r>
          </w:p>
        </w:tc>
        <w:tc>
          <w:tcPr>
            <w:tcMar>
              <w:top w:w="60.0" w:type="dxa"/>
              <w:left w:w="120.0" w:type="dxa"/>
              <w:bottom w:w="30.0" w:type="dxa"/>
              <w:right w:w="120.0" w:type="dxa"/>
            </w:tcMar>
          </w:tcPr>
          <w:p w:rsidR="00000000" w:rsidDel="00000000" w:rsidP="00000000" w:rsidRDefault="00000000" w:rsidRPr="00000000" w14:paraId="0000049A">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9B">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9C">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Petrol (Gasoline)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9D">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14</w:t>
            </w:r>
          </w:p>
        </w:tc>
        <w:tc>
          <w:tcPr>
            <w:tcMar>
              <w:top w:w="60.0" w:type="dxa"/>
              <w:left w:w="120.0" w:type="dxa"/>
              <w:bottom w:w="30.0" w:type="dxa"/>
              <w:right w:w="120.0" w:type="dxa"/>
            </w:tcMar>
          </w:tcPr>
          <w:p w:rsidR="00000000" w:rsidDel="00000000" w:rsidP="00000000" w:rsidRDefault="00000000" w:rsidRPr="00000000" w14:paraId="0000049E">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bl>
    <w:p w:rsidR="00000000" w:rsidDel="00000000" w:rsidP="00000000" w:rsidRDefault="00000000" w:rsidRPr="00000000" w14:paraId="0000049F">
      <w:pPr>
        <w:spacing w:after="120" w:before="120" w:line="288" w:lineRule="auto"/>
        <w:ind w:left="0" w:firstLine="0"/>
        <w:jc w:val="left"/>
        <w:rPr>
          <w:rFonts w:ascii="Arial" w:cs="Arial" w:eastAsia="Arial" w:hAnsi="Arial"/>
        </w:rPr>
      </w:pPr>
      <w:r w:rsidDel="00000000" w:rsidR="00000000" w:rsidRPr="00000000">
        <w:rPr>
          <w:rtl w:val="0"/>
        </w:rPr>
      </w:r>
    </w:p>
    <w:bookmarkStart w:colFirst="0" w:colLast="0" w:name="bookmark=id.9pxa60pewooe" w:id="55"/>
    <w:bookmarkEnd w:id="55"/>
    <w:p w:rsidR="00000000" w:rsidDel="00000000" w:rsidP="00000000" w:rsidRDefault="00000000" w:rsidRPr="00000000" w14:paraId="000004A0">
      <w:pPr>
        <w:pStyle w:val="Heading2"/>
        <w:spacing w:before="320" w:lineRule="auto"/>
        <w:rPr/>
      </w:pPr>
      <w:bookmarkStart w:colFirst="0" w:colLast="0" w:name="_heading=h.c7o6b5gu8g60" w:id="56"/>
      <w:bookmarkEnd w:id="56"/>
      <w:r w:rsidDel="00000000" w:rsidR="00000000" w:rsidRPr="00000000">
        <w:rPr>
          <w:color w:val="3370ff"/>
          <w:rtl w:val="0"/>
        </w:rPr>
        <w:t xml:space="preserve">4.6 </w:t>
      </w:r>
      <w:r w:rsidDel="00000000" w:rsidR="00000000" w:rsidRPr="00000000">
        <w:rPr>
          <w:rtl w:val="0"/>
        </w:rPr>
        <w:t xml:space="preserve">BNM Loan Purpose</w:t>
      </w:r>
    </w:p>
    <w:p w:rsidR="00000000" w:rsidDel="00000000" w:rsidP="00000000" w:rsidRDefault="00000000" w:rsidRPr="00000000" w14:paraId="000004A1">
      <w:pPr>
        <w:spacing w:after="120" w:before="120" w:line="288" w:lineRule="auto"/>
        <w:ind w:left="0" w:firstLine="0"/>
        <w:jc w:val="left"/>
        <w:rPr>
          <w:rFonts w:ascii="Arial" w:cs="Arial" w:eastAsia="Arial" w:hAnsi="Arial"/>
          <w:sz w:val="22"/>
          <w:szCs w:val="22"/>
        </w:rPr>
      </w:pPr>
      <w:sdt>
        <w:sdtPr>
          <w:id w:val="-1978602795"/>
          <w:tag w:val="goog_rdk_149"/>
        </w:sdtPr>
        <w:sdtContent>
          <w:commentRangeStart w:id="27"/>
        </w:sdtContent>
      </w:sdt>
      <w:r w:rsidDel="00000000" w:rsidR="00000000" w:rsidRPr="00000000">
        <w:rPr>
          <w:rFonts w:ascii="Arial" w:cs="Arial" w:eastAsia="Arial" w:hAnsi="Arial"/>
          <w:sz w:val="22"/>
          <w:szCs w:val="22"/>
          <w:rtl w:val="0"/>
        </w:rPr>
        <w:t xml:space="preserve">T</w:t>
      </w:r>
      <w:commentRangeEnd w:id="27"/>
      <w:r w:rsidDel="00000000" w:rsidR="00000000" w:rsidRPr="00000000">
        <w:commentReference w:id="27"/>
      </w:r>
      <w:r w:rsidDel="00000000" w:rsidR="00000000" w:rsidRPr="00000000">
        <w:rPr>
          <w:rFonts w:ascii="Arial" w:cs="Arial" w:eastAsia="Arial" w:hAnsi="Arial"/>
          <w:sz w:val="22"/>
          <w:szCs w:val="22"/>
          <w:rtl w:val="0"/>
        </w:rPr>
        <w:t xml:space="preserve">he selection of vehicle models has the following mapping relationships with respect to the BNM Loan Purpose field: </w:t>
      </w:r>
    </w:p>
    <w:p w:rsidR="00000000" w:rsidDel="00000000" w:rsidP="00000000" w:rsidRDefault="00000000" w:rsidRPr="00000000" w14:paraId="000004A2">
      <w:pPr>
        <w:spacing w:after="120" w:before="120" w:line="288" w:lineRule="auto"/>
        <w:rPr>
          <w:rFonts w:ascii="Arial" w:cs="Arial" w:eastAsia="Arial" w:hAnsi="Arial"/>
          <w:sz w:val="22"/>
          <w:szCs w:val="22"/>
        </w:rPr>
      </w:pPr>
      <w:r w:rsidDel="00000000" w:rsidR="00000000" w:rsidRPr="00000000">
        <w:rPr>
          <w:rtl w:val="0"/>
        </w:rPr>
      </w:r>
    </w:p>
    <w:tbl>
      <w:tblPr>
        <w:tblStyle w:val="Table17"/>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35"/>
        <w:gridCol w:w="1110"/>
        <w:gridCol w:w="1770"/>
        <w:gridCol w:w="1440"/>
        <w:gridCol w:w="3420"/>
        <w:tblGridChange w:id="0">
          <w:tblGrid>
            <w:gridCol w:w="1935"/>
            <w:gridCol w:w="1110"/>
            <w:gridCol w:w="1770"/>
            <w:gridCol w:w="1440"/>
            <w:gridCol w:w="3420"/>
          </w:tblGrid>
        </w:tblGridChange>
      </w:tblGrid>
      <w:tr>
        <w:trPr>
          <w:cantSplit w:val="0"/>
          <w:trHeight w:val="1380" w:hRule="atLeast"/>
          <w:tblHeader w:val="0"/>
        </w:trPr>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A3">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b w:val="1"/>
                <w:bCs w:val="1"/>
                <w:color w:val="1a1c1e"/>
                <w:sz w:val="17"/>
                <w:szCs w:val="17"/>
                <w:rtl w:val="0"/>
              </w:rPr>
              <w:t xml:space="preserve">Vehicle Loan Purpose (Code Type: HP_LOAN_PURPOSE)</w:t>
            </w:r>
            <w:r w:rsidDel="00000000" w:rsidR="00000000" w:rsidRPr="00000000">
              <w:rPr>
                <w:rtl w:val="0"/>
              </w:rPr>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A4">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b w:val="1"/>
                <w:bCs w:val="1"/>
                <w:color w:val="1a1c1e"/>
                <w:sz w:val="17"/>
                <w:szCs w:val="17"/>
                <w:rtl w:val="0"/>
              </w:rPr>
              <w:t xml:space="preserve">Vehicle category = New</w:t>
            </w:r>
            <w:r w:rsidDel="00000000" w:rsidR="00000000" w:rsidRPr="00000000">
              <w:rPr>
                <w:rtl w:val="0"/>
              </w:rPr>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A5">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b w:val="1"/>
                <w:bCs w:val="1"/>
                <w:color w:val="1a1c1e"/>
                <w:sz w:val="17"/>
                <w:szCs w:val="17"/>
                <w:rtl w:val="0"/>
              </w:rPr>
              <w:t xml:space="preserve">Vehicle category NOT New</w:t>
            </w:r>
            <w:r w:rsidDel="00000000" w:rsidR="00000000" w:rsidRPr="00000000">
              <w:rPr>
                <w:rtl w:val="0"/>
              </w:rPr>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A6">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b w:val="1"/>
                <w:bCs w:val="1"/>
                <w:color w:val="1a1c1e"/>
                <w:sz w:val="17"/>
                <w:szCs w:val="17"/>
                <w:rtl w:val="0"/>
              </w:rPr>
              <w:t xml:space="preserve">BNM Sector Code</w:t>
            </w:r>
            <w:r w:rsidDel="00000000" w:rsidR="00000000" w:rsidRPr="00000000">
              <w:rPr>
                <w:rtl w:val="0"/>
              </w:rPr>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A7">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b w:val="1"/>
                <w:bCs w:val="1"/>
                <w:color w:val="1a1c1e"/>
                <w:sz w:val="17"/>
                <w:szCs w:val="17"/>
                <w:rtl w:val="0"/>
              </w:rPr>
              <w:t xml:space="preserve">BNM Sector Purpose</w:t>
            </w:r>
            <w:r w:rsidDel="00000000" w:rsidR="00000000" w:rsidRPr="00000000">
              <w:rPr>
                <w:rtl w:val="0"/>
              </w:rPr>
            </w:r>
          </w:p>
        </w:tc>
      </w:tr>
      <w:tr>
        <w:trPr>
          <w:cantSplit w:val="0"/>
          <w:trHeight w:val="1080" w:hRule="atLeast"/>
          <w:tblHeader w:val="0"/>
        </w:trPr>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A8">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Private Registration</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A9">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X</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AA">
            <w:pPr>
              <w:spacing w:after="120" w:before="120" w:line="342.85714285714283" w:lineRule="auto"/>
              <w:rPr>
                <w:rFonts w:ascii="Arial" w:cs="Arial" w:eastAsia="Arial" w:hAnsi="Arial"/>
                <w:color w:val="1a1c1e"/>
                <w:sz w:val="17"/>
                <w:szCs w:val="17"/>
              </w:rPr>
            </w:pPr>
            <w:r w:rsidDel="00000000" w:rsidR="00000000" w:rsidRPr="00000000">
              <w:rPr>
                <w:rtl w:val="0"/>
              </w:rPr>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AB">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0211</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AC">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Purchase Of New Vehicle</w:t>
            </w:r>
          </w:p>
        </w:tc>
      </w:tr>
      <w:tr>
        <w:trPr>
          <w:cantSplit w:val="0"/>
          <w:trHeight w:val="1080" w:hRule="atLeast"/>
          <w:tblHeader w:val="0"/>
        </w:trPr>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AD">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Private Registration</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AE">
            <w:pPr>
              <w:spacing w:after="120" w:before="120" w:line="342.85714285714283" w:lineRule="auto"/>
              <w:rPr>
                <w:rFonts w:ascii="Arial" w:cs="Arial" w:eastAsia="Arial" w:hAnsi="Arial"/>
                <w:color w:val="1a1c1e"/>
                <w:sz w:val="17"/>
                <w:szCs w:val="17"/>
              </w:rPr>
            </w:pPr>
            <w:r w:rsidDel="00000000" w:rsidR="00000000" w:rsidRPr="00000000">
              <w:rPr>
                <w:rtl w:val="0"/>
              </w:rPr>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AF">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X</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B0">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0212</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B1">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Purchase Of Used Vehicle</w:t>
            </w:r>
          </w:p>
        </w:tc>
      </w:tr>
      <w:tr>
        <w:trPr>
          <w:cantSplit w:val="0"/>
          <w:trHeight w:val="1380" w:hRule="atLeast"/>
          <w:tblHeader w:val="0"/>
        </w:trPr>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B2">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Commercial Reg (Lorry up to 5000kg)</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B3">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X</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B4">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X</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B5">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0230</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B6">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Purchase Of landed Commercial Vehicle</w:t>
            </w:r>
          </w:p>
        </w:tc>
      </w:tr>
      <w:tr>
        <w:trPr>
          <w:cantSplit w:val="0"/>
          <w:trHeight w:val="1380" w:hRule="atLeast"/>
          <w:tblHeader w:val="0"/>
        </w:trPr>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B7">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Commercial Reg (Non Public Transport Excludes Lorry)</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B8">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X</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B9">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X</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BA">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0230</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BB">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Purpose Of landed Commercial Vehicle</w:t>
            </w:r>
          </w:p>
        </w:tc>
      </w:tr>
      <w:tr>
        <w:trPr>
          <w:cantSplit w:val="0"/>
          <w:trHeight w:val="1380" w:hRule="atLeast"/>
          <w:tblHeader w:val="0"/>
        </w:trPr>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BC">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Commercial Reg (Public Transport, Taxi, Driving School)</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BD">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X</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BE">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X</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BF">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0230</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C0">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Purpose Of landed Commercial Vehicle</w:t>
            </w:r>
          </w:p>
        </w:tc>
      </w:tr>
      <w:tr>
        <w:trPr>
          <w:cantSplit w:val="0"/>
          <w:trHeight w:val="1080" w:hRule="atLeast"/>
          <w:tblHeader w:val="0"/>
        </w:trPr>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C1">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Preferential Group Customer</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C2">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X</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C3">
            <w:pPr>
              <w:spacing w:after="120" w:before="120" w:line="342.85714285714283" w:lineRule="auto"/>
              <w:rPr>
                <w:rFonts w:ascii="Arial" w:cs="Arial" w:eastAsia="Arial" w:hAnsi="Arial"/>
                <w:color w:val="1a1c1e"/>
                <w:sz w:val="17"/>
                <w:szCs w:val="17"/>
              </w:rPr>
            </w:pPr>
            <w:r w:rsidDel="00000000" w:rsidR="00000000" w:rsidRPr="00000000">
              <w:rPr>
                <w:rtl w:val="0"/>
              </w:rPr>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C4">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0211</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C5">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Purchase Of New Vehicle</w:t>
            </w:r>
          </w:p>
        </w:tc>
      </w:tr>
      <w:tr>
        <w:trPr>
          <w:cantSplit w:val="0"/>
          <w:trHeight w:val="1080" w:hRule="atLeast"/>
          <w:tblHeader w:val="0"/>
        </w:trPr>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C6">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Preferential Group Customer</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C7">
            <w:pPr>
              <w:spacing w:after="120" w:before="120" w:line="342.85714285714283" w:lineRule="auto"/>
              <w:rPr>
                <w:rFonts w:ascii="Arial" w:cs="Arial" w:eastAsia="Arial" w:hAnsi="Arial"/>
                <w:color w:val="1a1c1e"/>
                <w:sz w:val="17"/>
                <w:szCs w:val="17"/>
              </w:rPr>
            </w:pPr>
            <w:r w:rsidDel="00000000" w:rsidR="00000000" w:rsidRPr="00000000">
              <w:rPr>
                <w:rtl w:val="0"/>
              </w:rPr>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C8">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X</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C9">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0212</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CA">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Purchase Of Used Vehicle</w:t>
            </w:r>
          </w:p>
        </w:tc>
      </w:tr>
      <w:tr>
        <w:trPr>
          <w:cantSplit w:val="0"/>
          <w:trHeight w:val="1380" w:hRule="atLeast"/>
          <w:tblHeader w:val="0"/>
        </w:trPr>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CB">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Commercial Reg (Lorry &gt; 5000kg)</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CC">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X</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CD">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X</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CE">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0230</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CF">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Purpose Of landed Commercial Vehicle</w:t>
            </w:r>
          </w:p>
        </w:tc>
      </w:tr>
      <w:tr>
        <w:trPr>
          <w:cantSplit w:val="0"/>
          <w:trHeight w:val="1380" w:hRule="atLeast"/>
          <w:tblHeader w:val="0"/>
        </w:trPr>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D0">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Commercial Reg (Others)</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D1">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X</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D2">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X</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D3">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0200</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D4">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Purchase Of Transport Vehicle</w:t>
            </w:r>
          </w:p>
        </w:tc>
      </w:tr>
      <w:tr>
        <w:trPr>
          <w:cantSplit w:val="0"/>
          <w:trHeight w:val="1680" w:hRule="atLeast"/>
          <w:tblHeader w:val="0"/>
        </w:trPr>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D5">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Private Registration (Motorcycles)</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D6">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X</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D7">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X</w:t>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D8">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0231</w:t>
            </w:r>
          </w:p>
          <w:p w:rsidR="00000000" w:rsidDel="00000000" w:rsidP="00000000" w:rsidRDefault="00000000" w:rsidRPr="00000000" w14:paraId="000004D9">
            <w:pPr>
              <w:spacing w:after="120" w:before="120" w:line="288" w:lineRule="auto"/>
              <w:rPr>
                <w:rFonts w:ascii="Arial" w:cs="Arial" w:eastAsia="Arial" w:hAnsi="Arial"/>
                <w:color w:val="0000ff"/>
                <w:sz w:val="17"/>
                <w:szCs w:val="17"/>
              </w:rPr>
            </w:pPr>
            <w:r w:rsidDel="00000000" w:rsidR="00000000" w:rsidRPr="00000000">
              <w:rPr>
                <w:rFonts w:ascii="Arial" w:cs="Arial" w:eastAsia="Arial" w:hAnsi="Arial"/>
                <w:b w:val="1"/>
                <w:bCs w:val="1"/>
                <w:color w:val="0000ff"/>
                <w:sz w:val="18"/>
                <w:szCs w:val="18"/>
                <w:rtl w:val="0"/>
              </w:rPr>
              <w:t xml:space="preserve">new CCRIS code - 3201</w:t>
            </w:r>
            <w:r w:rsidDel="00000000" w:rsidR="00000000" w:rsidRPr="00000000">
              <w:rPr>
                <w:rtl w:val="0"/>
              </w:rPr>
            </w:r>
          </w:p>
        </w:tc>
        <w:tc>
          <w:tcPr>
            <w:tcBorders>
              <w:top w:color="1a1c1e" w:space="0" w:sz="4" w:val="single"/>
              <w:left w:color="1a1c1e" w:space="0" w:sz="4" w:val="single"/>
              <w:bottom w:color="1a1c1e" w:space="0" w:sz="4" w:val="single"/>
              <w:right w:color="1a1c1e"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DA">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Purchase of Other Motor Vehicles for individual use only</w:t>
            </w:r>
          </w:p>
        </w:tc>
      </w:tr>
    </w:tbl>
    <w:p w:rsidR="00000000" w:rsidDel="00000000" w:rsidP="00000000" w:rsidRDefault="00000000" w:rsidRPr="00000000" w14:paraId="000004DB">
      <w:pPr>
        <w:spacing w:after="120" w:before="120" w:line="288"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4DC">
      <w:pPr>
        <w:spacing w:after="120" w:before="120" w:line="288" w:lineRule="auto"/>
        <w:ind w:left="0" w:firstLine="0"/>
        <w:jc w:val="left"/>
        <w:rPr>
          <w:rFonts w:ascii="Arial" w:cs="Arial" w:eastAsia="Arial" w:hAnsi="Arial"/>
        </w:rPr>
      </w:pPr>
      <w:r w:rsidDel="00000000" w:rsidR="00000000" w:rsidRPr="00000000">
        <w:rPr>
          <w:rtl w:val="0"/>
        </w:rPr>
      </w:r>
    </w:p>
    <w:tbl>
      <w:tblPr>
        <w:tblStyle w:val="Table18"/>
        <w:tblW w:w="9864.999999999998" w:type="dxa"/>
        <w:jc w:val="left"/>
        <w:tblInd w:w="-1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58.8461538461538"/>
        <w:gridCol w:w="758.8461538461538"/>
        <w:gridCol w:w="758.8461538461538"/>
        <w:gridCol w:w="758.8461538461538"/>
        <w:gridCol w:w="758.8461538461538"/>
        <w:gridCol w:w="758.8461538461538"/>
        <w:gridCol w:w="758.8461538461538"/>
        <w:gridCol w:w="758.8461538461538"/>
        <w:gridCol w:w="758.8461538461538"/>
        <w:gridCol w:w="758.8461538461538"/>
        <w:gridCol w:w="758.8461538461538"/>
        <w:gridCol w:w="758.8461538461538"/>
        <w:gridCol w:w="758.8461538461538"/>
        <w:tblGridChange w:id="0">
          <w:tblGrid>
            <w:gridCol w:w="758.8461538461538"/>
            <w:gridCol w:w="758.8461538461538"/>
            <w:gridCol w:w="758.8461538461538"/>
            <w:gridCol w:w="758.8461538461538"/>
            <w:gridCol w:w="758.8461538461538"/>
            <w:gridCol w:w="758.8461538461538"/>
            <w:gridCol w:w="758.8461538461538"/>
            <w:gridCol w:w="758.8461538461538"/>
            <w:gridCol w:w="758.8461538461538"/>
            <w:gridCol w:w="758.8461538461538"/>
            <w:gridCol w:w="758.8461538461538"/>
            <w:gridCol w:w="758.8461538461538"/>
            <w:gridCol w:w="758.8461538461538"/>
          </w:tblGrid>
        </w:tblGridChange>
      </w:tblGrid>
      <w:tr>
        <w:trPr>
          <w:cantSplit w:val="0"/>
          <w:tblHeader w:val="0"/>
        </w:trPr>
        <w:tc>
          <w:tcPr>
            <w:tcMar>
              <w:top w:w="60.0" w:type="dxa"/>
              <w:left w:w="120.0" w:type="dxa"/>
              <w:bottom w:w="30.0" w:type="dxa"/>
              <w:right w:w="120.0" w:type="dxa"/>
            </w:tcMar>
          </w:tcPr>
          <w:p w:rsidR="00000000" w:rsidDel="00000000" w:rsidP="00000000" w:rsidRDefault="00000000" w:rsidRPr="00000000" w14:paraId="000004DD">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Functional   Group</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DE">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CODE_ID</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DF">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ROW_VERSION</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E0">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START_DT</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E1">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LAST_DT</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E2">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CODE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E3">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DET_DESC</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E4">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LABEL_CODE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E5">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ALLOW_DELETE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E6">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STATUS</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E7">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SEQ</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E8">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IS_DEFAULT</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E9">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FIELD1</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EA">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HP</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EB">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84787</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EC">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 </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ED">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18-MAR-13 14:40:36</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EE">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31-DEC-50 00:00:00</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EF">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9A</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F0">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PURCHASE/IMPROVEMENT OF COMMERCIAL VEHICLE </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F1">
            <w:pPr>
              <w:spacing w:after="120" w:before="120" w:line="288" w:lineRule="auto"/>
              <w:ind w:left="0" w:firstLine="0"/>
              <w:jc w:val="left"/>
              <w:rPr>
                <w:rFonts w:ascii="Arial" w:cs="Arial" w:eastAsia="Arial" w:hAnsi="Arial"/>
                <w:sz w:val="14"/>
                <w:szCs w:val="14"/>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F2">
            <w:pPr>
              <w:spacing w:after="120" w:before="120" w:line="288" w:lineRule="auto"/>
              <w:ind w:left="0" w:firstLine="0"/>
              <w:jc w:val="left"/>
              <w:rPr>
                <w:rFonts w:ascii="Arial" w:cs="Arial" w:eastAsia="Arial" w:hAnsi="Arial"/>
                <w:sz w:val="14"/>
                <w:szCs w:val="14"/>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F3">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A</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F4">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2</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F5">
            <w:pPr>
              <w:spacing w:after="120" w:before="120" w:line="288" w:lineRule="auto"/>
              <w:ind w:left="0" w:firstLine="0"/>
              <w:jc w:val="left"/>
              <w:rPr>
                <w:rFonts w:ascii="Arial" w:cs="Arial" w:eastAsia="Arial" w:hAnsi="Arial"/>
                <w:sz w:val="14"/>
                <w:szCs w:val="14"/>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F6">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9A</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4F7">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HP</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F8">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84785</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F9">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 </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FA">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18-MAR-13 14:40:36</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FB">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31-DEC-50 00:00:00</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FC">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6K</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FD">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PURCHASE OF MOTOR VEHICLE  </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FE">
            <w:pPr>
              <w:spacing w:after="120" w:before="120" w:line="288" w:lineRule="auto"/>
              <w:ind w:left="0" w:firstLine="0"/>
              <w:jc w:val="left"/>
              <w:rPr>
                <w:rFonts w:ascii="Arial" w:cs="Arial" w:eastAsia="Arial" w:hAnsi="Arial"/>
                <w:sz w:val="14"/>
                <w:szCs w:val="14"/>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4FF">
            <w:pPr>
              <w:spacing w:after="120" w:before="120" w:line="288" w:lineRule="auto"/>
              <w:ind w:left="0" w:firstLine="0"/>
              <w:jc w:val="left"/>
              <w:rPr>
                <w:rFonts w:ascii="Arial" w:cs="Arial" w:eastAsia="Arial" w:hAnsi="Arial"/>
                <w:sz w:val="14"/>
                <w:szCs w:val="14"/>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00">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A</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01">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3</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02">
            <w:pPr>
              <w:spacing w:after="120" w:before="120" w:line="288" w:lineRule="auto"/>
              <w:ind w:left="0" w:firstLine="0"/>
              <w:jc w:val="left"/>
              <w:rPr>
                <w:rFonts w:ascii="Arial" w:cs="Arial" w:eastAsia="Arial" w:hAnsi="Arial"/>
                <w:sz w:val="14"/>
                <w:szCs w:val="14"/>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03">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6K</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504">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HP</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05">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84786</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06">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 </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07">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18-MAR-13 14:40:36</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08">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31-DEC-50 00:00:00</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09">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6M</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0A">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PURCHASE OF CONSUMER DURABLES</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0B">
            <w:pPr>
              <w:spacing w:after="120" w:before="120" w:line="288" w:lineRule="auto"/>
              <w:ind w:left="0" w:firstLine="0"/>
              <w:jc w:val="left"/>
              <w:rPr>
                <w:rFonts w:ascii="Arial" w:cs="Arial" w:eastAsia="Arial" w:hAnsi="Arial"/>
                <w:sz w:val="14"/>
                <w:szCs w:val="14"/>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0C">
            <w:pPr>
              <w:spacing w:after="120" w:before="120" w:line="288" w:lineRule="auto"/>
              <w:ind w:left="0" w:firstLine="0"/>
              <w:jc w:val="left"/>
              <w:rPr>
                <w:rFonts w:ascii="Arial" w:cs="Arial" w:eastAsia="Arial" w:hAnsi="Arial"/>
                <w:sz w:val="14"/>
                <w:szCs w:val="14"/>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0D">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A</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0E">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1</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0F">
            <w:pPr>
              <w:spacing w:after="120" w:before="120" w:line="288" w:lineRule="auto"/>
              <w:ind w:left="0" w:firstLine="0"/>
              <w:jc w:val="left"/>
              <w:rPr>
                <w:rFonts w:ascii="Arial" w:cs="Arial" w:eastAsia="Arial" w:hAnsi="Arial"/>
                <w:sz w:val="14"/>
                <w:szCs w:val="14"/>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10">
            <w:pPr>
              <w:spacing w:after="120" w:before="120" w:line="288" w:lineRule="auto"/>
              <w:ind w:left="0" w:firstLine="0"/>
              <w:jc w:val="left"/>
              <w:rPr>
                <w:rFonts w:ascii="Arial" w:cs="Arial" w:eastAsia="Arial" w:hAnsi="Arial"/>
                <w:sz w:val="14"/>
                <w:szCs w:val="14"/>
              </w:rPr>
            </w:pPr>
            <w:r w:rsidDel="00000000" w:rsidR="00000000" w:rsidRPr="00000000">
              <w:rPr>
                <w:rFonts w:ascii="Arial" w:cs="Arial" w:eastAsia="Arial" w:hAnsi="Arial"/>
                <w:sz w:val="16"/>
                <w:szCs w:val="16"/>
                <w:rtl w:val="0"/>
              </w:rPr>
              <w:t xml:space="preserve">6M</w:t>
            </w:r>
            <w:r w:rsidDel="00000000" w:rsidR="00000000" w:rsidRPr="00000000">
              <w:rPr>
                <w:rtl w:val="0"/>
              </w:rPr>
            </w:r>
          </w:p>
        </w:tc>
      </w:tr>
    </w:tbl>
    <w:bookmarkStart w:colFirst="0" w:colLast="0" w:name="bookmark=id.xaxgmtk5k2fz" w:id="57"/>
    <w:bookmarkEnd w:id="57"/>
    <w:p w:rsidR="00000000" w:rsidDel="00000000" w:rsidP="00000000" w:rsidRDefault="00000000" w:rsidRPr="00000000" w14:paraId="00000511">
      <w:pPr>
        <w:pStyle w:val="Heading2"/>
        <w:spacing w:before="320" w:lineRule="auto"/>
        <w:rPr/>
      </w:pPr>
      <w:bookmarkStart w:colFirst="0" w:colLast="0" w:name="_heading=h.mufh24fnizwq" w:id="58"/>
      <w:bookmarkEnd w:id="58"/>
      <w:r w:rsidDel="00000000" w:rsidR="00000000" w:rsidRPr="00000000">
        <w:rPr>
          <w:color w:val="3370ff"/>
          <w:rtl w:val="0"/>
        </w:rPr>
        <w:t xml:space="preserve">4.7 </w:t>
      </w:r>
      <w:r w:rsidDel="00000000" w:rsidR="00000000" w:rsidRPr="00000000">
        <w:rPr>
          <w:rtl w:val="0"/>
        </w:rPr>
        <w:t xml:space="preserve">Mapping between Loan Purpose and Vehicle Type</w:t>
      </w:r>
    </w:p>
    <w:p w:rsidR="00000000" w:rsidDel="00000000" w:rsidP="00000000" w:rsidRDefault="00000000" w:rsidRPr="00000000" w14:paraId="00000512">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sz w:val="22"/>
          <w:szCs w:val="22"/>
          <w:rtl w:val="0"/>
        </w:rPr>
        <w:t xml:space="preserve">The loan purpose and vehicle type of the vehicle model are mapped by default according to the following rules. Of course, it also supports officers to make independent selections. </w:t>
      </w:r>
      <w:r w:rsidDel="00000000" w:rsidR="00000000" w:rsidRPr="00000000">
        <w:rPr>
          <w:rtl w:val="0"/>
        </w:rPr>
      </w:r>
    </w:p>
    <w:tbl>
      <w:tblPr>
        <w:tblStyle w:val="Table19"/>
        <w:tblW w:w="9865.0" w:type="dxa"/>
        <w:jc w:val="left"/>
        <w:tblInd w:w="-1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66.25"/>
        <w:gridCol w:w="2466.25"/>
        <w:gridCol w:w="2466.25"/>
        <w:gridCol w:w="2466.25"/>
        <w:tblGridChange w:id="0">
          <w:tblGrid>
            <w:gridCol w:w="2466.25"/>
            <w:gridCol w:w="2466.25"/>
            <w:gridCol w:w="2466.25"/>
            <w:gridCol w:w="2466.25"/>
          </w:tblGrid>
        </w:tblGridChange>
      </w:tblGrid>
      <w:tr>
        <w:trPr>
          <w:cantSplit w:val="0"/>
          <w:tblHeader w:val="0"/>
        </w:trPr>
        <w:tc>
          <w:tcPr>
            <w:tcMar>
              <w:top w:w="60.0" w:type="dxa"/>
              <w:left w:w="120.0" w:type="dxa"/>
              <w:bottom w:w="30.0" w:type="dxa"/>
              <w:right w:w="120.0" w:type="dxa"/>
            </w:tcMar>
          </w:tcPr>
          <w:p w:rsidR="00000000" w:rsidDel="00000000" w:rsidP="00000000" w:rsidRDefault="00000000" w:rsidRPr="00000000" w14:paraId="00000513">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Owner Type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14">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Loan Purpose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15">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Vehicle Type Mapping</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16">
            <w:pPr>
              <w:spacing w:after="120" w:before="120" w:line="288" w:lineRule="auto"/>
              <w:ind w:left="0" w:firstLine="0"/>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Remarks</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517">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Individual (individual)</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18">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Private Registration</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19">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Passenger Car, MPV, 4X4 Vehicle, Pick-up</w:t>
            </w:r>
          </w:p>
        </w:tc>
        <w:tc>
          <w:tcPr>
            <w:tcMar>
              <w:top w:w="60.0" w:type="dxa"/>
              <w:left w:w="120.0" w:type="dxa"/>
              <w:bottom w:w="30.0" w:type="dxa"/>
              <w:right w:w="120.0" w:type="dxa"/>
            </w:tcMar>
          </w:tcPr>
          <w:p w:rsidR="00000000" w:rsidDel="00000000" w:rsidP="00000000" w:rsidRDefault="00000000" w:rsidRPr="00000000" w14:paraId="0000051A">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is considered as low residual value or standard residual value, with MOF reaching 80%-85%</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51B">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Individual (individual)</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1C">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Private Registration (Motorcycles)</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1D">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Motorcycles</w:t>
            </w:r>
          </w:p>
        </w:tc>
        <w:tc>
          <w:tcPr>
            <w:tcMar>
              <w:top w:w="60.0" w:type="dxa"/>
              <w:left w:w="120.0" w:type="dxa"/>
              <w:bottom w:w="30.0" w:type="dxa"/>
              <w:right w:w="120.0" w:type="dxa"/>
            </w:tcMar>
          </w:tcPr>
          <w:p w:rsidR="00000000" w:rsidDel="00000000" w:rsidP="00000000" w:rsidRDefault="00000000" w:rsidRPr="00000000" w14:paraId="0000051E">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Specifically designed for motorcycle financing </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51F">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Individual (individual)</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20">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Preferential Group Customer</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21">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Passenger Car, MPV, 4X4 Vehicle</w:t>
            </w:r>
          </w:p>
        </w:tc>
        <w:tc>
          <w:tcPr>
            <w:tcMar>
              <w:top w:w="60.0" w:type="dxa"/>
              <w:left w:w="120.0" w:type="dxa"/>
              <w:bottom w:w="30.0" w:type="dxa"/>
              <w:right w:w="120.0" w:type="dxa"/>
            </w:tcMar>
          </w:tcPr>
          <w:p w:rsidR="00000000" w:rsidDel="00000000" w:rsidP="00000000" w:rsidRDefault="00000000" w:rsidRPr="00000000" w14:paraId="00000522">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Preferred Customer Program, usually with a better Risk Band</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523">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Non-Individual (Company/SME)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24">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Commercial Reg (Lorry up to 5000kg)</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25">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Van, Pick-up, Commercial Vehicle &lt; 2.5 Tonne</w:t>
            </w:r>
          </w:p>
        </w:tc>
        <w:tc>
          <w:tcPr>
            <w:tcMar>
              <w:top w:w="60.0" w:type="dxa"/>
              <w:left w:w="120.0" w:type="dxa"/>
              <w:bottom w:w="30.0" w:type="dxa"/>
              <w:right w:w="120.0" w:type="dxa"/>
            </w:tcMar>
          </w:tcPr>
          <w:p w:rsidR="00000000" w:rsidDel="00000000" w:rsidP="00000000" w:rsidRDefault="00000000" w:rsidRPr="00000000" w14:paraId="00000526">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is commonly used in light logistics, and the system usually provides an MOF ratio of &gt;85% </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527">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Non-Individual (Company/SME)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28">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Commercial Reg (Lorry &gt; 5000kg to 7500kg / &gt; 7500kg)</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29">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Commercial Vehicle &gt; 2.5 Tonne, Cranes, Forklift</w:t>
            </w:r>
          </w:p>
        </w:tc>
        <w:tc>
          <w:tcPr>
            <w:tcMar>
              <w:top w:w="60.0" w:type="dxa"/>
              <w:left w:w="120.0" w:type="dxa"/>
              <w:bottom w:w="30.0" w:type="dxa"/>
              <w:right w:w="120.0" w:type="dxa"/>
            </w:tcMar>
          </w:tcPr>
          <w:p w:rsidR="00000000" w:rsidDel="00000000" w:rsidP="00000000" w:rsidRDefault="00000000" w:rsidRPr="00000000" w14:paraId="0000052A">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belongs to heavy commercial assets and usually involves SME GP Rating assessment </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52B">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Non-Individual (Company/SME)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2C">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Commercial Reg (Non Public Transport Excludes Lorry)</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2D">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Passenger Car, MPV, Van, 4X4 Vehicle</w:t>
            </w:r>
          </w:p>
        </w:tc>
        <w:tc>
          <w:tcPr>
            <w:tcMar>
              <w:top w:w="60.0" w:type="dxa"/>
              <w:left w:w="120.0" w:type="dxa"/>
              <w:bottom w:w="30.0" w:type="dxa"/>
              <w:right w:w="120.0" w:type="dxa"/>
            </w:tcMar>
          </w:tcPr>
          <w:p w:rsidR="00000000" w:rsidDel="00000000" w:rsidP="00000000" w:rsidRDefault="00000000" w:rsidRPr="00000000" w14:paraId="0000052E">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Company-owned vehicles (non-commercial), such as concierge cars or factory shuttle buses </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52F">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Non-Individual (Company)</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30">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Commercial Reg (Public Transport: Taxi, Driving School)</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31">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Passenger Car, Bus</w:t>
            </w:r>
          </w:p>
        </w:tc>
        <w:tc>
          <w:tcPr>
            <w:tcMar>
              <w:top w:w="60.0" w:type="dxa"/>
              <w:left w:w="120.0" w:type="dxa"/>
              <w:bottom w:w="30.0" w:type="dxa"/>
              <w:right w:w="120.0" w:type="dxa"/>
            </w:tcMar>
          </w:tcPr>
          <w:p w:rsidR="00000000" w:rsidDel="00000000" w:rsidP="00000000" w:rsidRDefault="00000000" w:rsidRPr="00000000" w14:paraId="00000532">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belongs to operating vehicles, and the system often classifies it as "Others" residual value, with MOF potentially limited to &gt;70%</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533">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Non-Individual (Company)</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34">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Commercial Reg (Others)</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35">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Others-Vehicles/Equipments</w:t>
            </w:r>
          </w:p>
        </w:tc>
        <w:tc>
          <w:tcPr>
            <w:tcMar>
              <w:top w:w="60.0" w:type="dxa"/>
              <w:left w:w="120.0" w:type="dxa"/>
              <w:bottom w:w="30.0" w:type="dxa"/>
              <w:right w:w="120.0" w:type="dxa"/>
            </w:tcMar>
          </w:tcPr>
          <w:p w:rsidR="00000000" w:rsidDel="00000000" w:rsidP="00000000" w:rsidRDefault="00000000" w:rsidRPr="00000000" w14:paraId="00000536">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Special equipment or unclassified commercial vehicles </w:t>
            </w:r>
          </w:p>
        </w:tc>
      </w:tr>
    </w:tbl>
    <w:bookmarkStart w:colFirst="0" w:colLast="0" w:name="bookmark=id.ksdmlwlrlklr" w:id="59"/>
    <w:bookmarkEnd w:id="59"/>
    <w:p w:rsidR="00000000" w:rsidDel="00000000" w:rsidP="00000000" w:rsidRDefault="00000000" w:rsidRPr="00000000" w14:paraId="00000537">
      <w:pPr>
        <w:pStyle w:val="Heading2"/>
        <w:spacing w:before="320" w:lineRule="auto"/>
        <w:rPr/>
      </w:pPr>
      <w:bookmarkStart w:colFirst="0" w:colLast="0" w:name="_heading=h.858er58xd77f" w:id="60"/>
      <w:bookmarkEnd w:id="60"/>
      <w:r w:rsidDel="00000000" w:rsidR="00000000" w:rsidRPr="00000000">
        <w:rPr>
          <w:color w:val="3370ff"/>
          <w:rtl w:val="0"/>
        </w:rPr>
        <w:t xml:space="preserve">4.8 </w:t>
      </w:r>
      <w:sdt>
        <w:sdtPr>
          <w:id w:val="1647263107"/>
          <w:tag w:val="goog_rdk_150"/>
        </w:sdtPr>
        <w:sdtContent>
          <w:commentRangeStart w:id="28"/>
        </w:sdtContent>
      </w:sdt>
      <w:r w:rsidDel="00000000" w:rsidR="00000000" w:rsidRPr="00000000">
        <w:rPr>
          <w:rtl w:val="0"/>
        </w:rPr>
        <w:t xml:space="preserve">B</w:t>
      </w:r>
      <w:commentRangeEnd w:id="28"/>
      <w:r w:rsidDel="00000000" w:rsidR="00000000" w:rsidRPr="00000000">
        <w:commentReference w:id="28"/>
      </w:r>
      <w:r w:rsidDel="00000000" w:rsidR="00000000" w:rsidRPr="00000000">
        <w:rPr>
          <w:rtl w:val="0"/>
        </w:rPr>
        <w:t xml:space="preserve">NM Green/Non-Green Classification</w:t>
      </w:r>
    </w:p>
    <w:p w:rsidR="00000000" w:rsidDel="00000000" w:rsidP="00000000" w:rsidRDefault="00000000" w:rsidRPr="00000000" w14:paraId="00000538">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sz w:val="22"/>
          <w:szCs w:val="22"/>
          <w:rtl w:val="0"/>
        </w:rPr>
        <w:t xml:space="preserve">If it is a non-individual order, it is also necessary to map out the BNM Classification according to the following rules: </w:t>
      </w:r>
      <w:r w:rsidDel="00000000" w:rsidR="00000000" w:rsidRPr="00000000">
        <w:rPr>
          <w:rtl w:val="0"/>
        </w:rPr>
      </w:r>
    </w:p>
    <w:p w:rsidR="00000000" w:rsidDel="00000000" w:rsidP="00000000" w:rsidRDefault="00000000" w:rsidRPr="00000000" w14:paraId="00000539">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b w:val="1"/>
          <w:bCs w:val="1"/>
          <w:sz w:val="22"/>
          <w:szCs w:val="22"/>
          <w:rtl w:val="0"/>
        </w:rPr>
        <w:t xml:space="preserve">Code:</w:t>
      </w:r>
      <w:r w:rsidDel="00000000" w:rsidR="00000000" w:rsidRPr="00000000">
        <w:rPr>
          <w:rFonts w:ascii="Arial" w:cs="Arial" w:eastAsia="Arial" w:hAnsi="Arial"/>
          <w:sz w:val="22"/>
          <w:szCs w:val="22"/>
          <w:rtl w:val="0"/>
        </w:rPr>
        <w:t xml:space="preserve">CCRIS_NON_INDV_BNM_CLASSIFICATION</w:t>
      </w:r>
      <w:r w:rsidDel="00000000" w:rsidR="00000000" w:rsidRPr="00000000">
        <w:rPr>
          <w:rtl w:val="0"/>
        </w:rPr>
      </w:r>
    </w:p>
    <w:p w:rsidR="00000000" w:rsidDel="00000000" w:rsidP="00000000" w:rsidRDefault="00000000" w:rsidRPr="00000000" w14:paraId="0000053A">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b w:val="1"/>
          <w:bCs w:val="1"/>
          <w:sz w:val="22"/>
          <w:szCs w:val="22"/>
          <w:rtl w:val="0"/>
        </w:rPr>
        <w:t xml:space="preserve">Description:</w:t>
      </w:r>
      <w:r w:rsidDel="00000000" w:rsidR="00000000" w:rsidRPr="00000000">
        <w:rPr>
          <w:rFonts w:ascii="Arial" w:cs="Arial" w:eastAsia="Arial" w:hAnsi="Arial"/>
          <w:sz w:val="22"/>
          <w:szCs w:val="22"/>
          <w:rtl w:val="0"/>
        </w:rPr>
        <w:t xml:space="preserve">CCRIS Non Indv BNM Classification</w:t>
      </w:r>
      <w:r w:rsidDel="00000000" w:rsidR="00000000" w:rsidRPr="00000000">
        <w:rPr>
          <w:rtl w:val="0"/>
        </w:rPr>
      </w:r>
    </w:p>
    <w:p w:rsidR="00000000" w:rsidDel="00000000" w:rsidP="00000000" w:rsidRDefault="00000000" w:rsidRPr="00000000" w14:paraId="0000053B">
      <w:pPr>
        <w:spacing w:after="120" w:before="120" w:line="288" w:lineRule="auto"/>
        <w:ind w:left="0" w:firstLine="0"/>
        <w:jc w:val="left"/>
        <w:rPr>
          <w:rFonts w:ascii="Arial" w:cs="Arial" w:eastAsia="Arial" w:hAnsi="Arial"/>
        </w:rPr>
      </w:pPr>
      <w:r w:rsidDel="00000000" w:rsidR="00000000" w:rsidRPr="00000000">
        <w:rPr>
          <w:rFonts w:ascii="Arial" w:cs="Arial" w:eastAsia="Arial" w:hAnsi="Arial"/>
          <w:b w:val="1"/>
          <w:bCs w:val="1"/>
          <w:sz w:val="22"/>
          <w:szCs w:val="22"/>
          <w:rtl w:val="0"/>
        </w:rPr>
        <w:t xml:space="preserve">Criteria:</w:t>
      </w:r>
      <w:r w:rsidDel="00000000" w:rsidR="00000000" w:rsidRPr="00000000">
        <w:rPr>
          <w:rFonts w:ascii="Arial" w:cs="Arial" w:eastAsia="Arial" w:hAnsi="Arial"/>
          <w:sz w:val="22"/>
          <w:szCs w:val="22"/>
          <w:rtl w:val="0"/>
        </w:rPr>
        <w:t xml:space="preserve">SME GP Rating, Vehicle Green Financing</w:t>
      </w:r>
      <w:r w:rsidDel="00000000" w:rsidR="00000000" w:rsidRPr="00000000">
        <w:rPr>
          <w:rtl w:val="0"/>
        </w:rPr>
      </w:r>
    </w:p>
    <w:tbl>
      <w:tblPr>
        <w:tblStyle w:val="Table20"/>
        <w:tblW w:w="9865.0" w:type="dxa"/>
        <w:jc w:val="left"/>
        <w:tblInd w:w="-1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66.25"/>
        <w:gridCol w:w="2466.25"/>
        <w:gridCol w:w="2466.25"/>
        <w:gridCol w:w="2466.25"/>
        <w:tblGridChange w:id="0">
          <w:tblGrid>
            <w:gridCol w:w="2466.25"/>
            <w:gridCol w:w="2466.25"/>
            <w:gridCol w:w="2466.25"/>
            <w:gridCol w:w="2466.25"/>
          </w:tblGrid>
        </w:tblGridChange>
      </w:tblGrid>
      <w:tr>
        <w:trPr>
          <w:cantSplit w:val="0"/>
          <w:tblHeader w:val="0"/>
        </w:trPr>
        <w:tc>
          <w:tcPr>
            <w:tcMar>
              <w:top w:w="60.0" w:type="dxa"/>
              <w:left w:w="120.0" w:type="dxa"/>
              <w:bottom w:w="30.0" w:type="dxa"/>
              <w:right w:w="120.0" w:type="dxa"/>
            </w:tcMar>
          </w:tcPr>
          <w:p w:rsidR="00000000" w:rsidDel="00000000" w:rsidP="00000000" w:rsidRDefault="00000000" w:rsidRPr="00000000" w14:paraId="0000053C">
            <w:pPr>
              <w:spacing w:after="120" w:before="120" w:line="288" w:lineRule="auto"/>
              <w:ind w:left="0" w:firstLine="0"/>
              <w:jc w:val="left"/>
              <w:rPr>
                <w:rFonts w:ascii="Arial" w:cs="Arial" w:eastAsia="Arial" w:hAnsi="Arial"/>
                <w:sz w:val="18"/>
                <w:szCs w:val="18"/>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3D">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Non-Green</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3E">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Not Applicable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3F">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Green</w:t>
            </w: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540">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GP 1: Climate Change Mitigation</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41">
            <w:pPr>
              <w:spacing w:after="120" w:before="120" w:line="288" w:lineRule="auto"/>
              <w:ind w:left="0" w:firstLine="0"/>
              <w:jc w:val="center"/>
              <w:rPr>
                <w:rFonts w:ascii="Arial" w:cs="Arial" w:eastAsia="Arial" w:hAnsi="Arial"/>
                <w:sz w:val="18"/>
                <w:szCs w:val="18"/>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42">
            <w:pPr>
              <w:spacing w:after="120" w:before="120" w:line="288" w:lineRule="auto"/>
              <w:ind w:left="0" w:firstLine="0"/>
              <w:jc w:val="center"/>
              <w:rPr>
                <w:rFonts w:ascii="Arial" w:cs="Arial" w:eastAsia="Arial" w:hAnsi="Arial"/>
                <w:sz w:val="18"/>
                <w:szCs w:val="18"/>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43">
            <w:pPr>
              <w:spacing w:after="120" w:before="120" w:line="288" w:lineRule="auto"/>
              <w:ind w:left="0" w:firstLine="0"/>
              <w:jc w:val="center"/>
              <w:rPr>
                <w:rFonts w:ascii="Arial" w:cs="Arial" w:eastAsia="Arial" w:hAnsi="Arial"/>
                <w:sz w:val="18"/>
                <w:szCs w:val="18"/>
              </w:rPr>
            </w:pP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544">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GP 2: Climate Change Adaptation</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45">
            <w:pPr>
              <w:spacing w:after="120" w:before="120" w:line="288" w:lineRule="auto"/>
              <w:ind w:left="0" w:firstLine="0"/>
              <w:jc w:val="center"/>
              <w:rPr>
                <w:rFonts w:ascii="Arial" w:cs="Arial" w:eastAsia="Arial" w:hAnsi="Arial"/>
                <w:sz w:val="18"/>
                <w:szCs w:val="18"/>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46">
            <w:pPr>
              <w:spacing w:after="120" w:before="120" w:line="288" w:lineRule="auto"/>
              <w:ind w:left="0" w:firstLine="0"/>
              <w:jc w:val="center"/>
              <w:rPr>
                <w:rFonts w:ascii="Arial" w:cs="Arial" w:eastAsia="Arial" w:hAnsi="Arial"/>
                <w:sz w:val="18"/>
                <w:szCs w:val="18"/>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47">
            <w:pPr>
              <w:spacing w:after="120" w:before="120" w:line="288" w:lineRule="auto"/>
              <w:ind w:left="0" w:firstLine="0"/>
              <w:jc w:val="center"/>
              <w:rPr>
                <w:rFonts w:ascii="Arial" w:cs="Arial" w:eastAsia="Arial" w:hAnsi="Arial"/>
                <w:sz w:val="18"/>
                <w:szCs w:val="18"/>
              </w:rPr>
            </w:pPr>
            <w:r w:rsidDel="00000000" w:rsidR="00000000" w:rsidRPr="00000000">
              <w:rPr>
                <w:rtl w:val="0"/>
              </w:rPr>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548">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GP 3: No Significant Harm to the Environment</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49">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C3</w:t>
            </w:r>
          </w:p>
        </w:tc>
        <w:tc>
          <w:tcPr>
            <w:tcMar>
              <w:top w:w="60.0" w:type="dxa"/>
              <w:left w:w="120.0" w:type="dxa"/>
              <w:bottom w:w="30.0" w:type="dxa"/>
              <w:right w:w="120.0" w:type="dxa"/>
            </w:tcMar>
          </w:tcPr>
          <w:p w:rsidR="00000000" w:rsidDel="00000000" w:rsidP="00000000" w:rsidRDefault="00000000" w:rsidRPr="00000000" w14:paraId="0000054A">
            <w:pPr>
              <w:spacing w:after="120" w:before="120" w:line="288" w:lineRule="auto"/>
              <w:ind w:left="0" w:firstLine="0"/>
              <w:jc w:val="center"/>
              <w:rPr>
                <w:rFonts w:ascii="Arial" w:cs="Arial" w:eastAsia="Arial" w:hAnsi="Arial"/>
                <w:sz w:val="18"/>
                <w:szCs w:val="18"/>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4B">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C1</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54C">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GP 3 &amp; GP 4: No Significant Harm to the Environment &amp; GP 4: Remedial Efforts to Promote Transition</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4D">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C3</w:t>
            </w:r>
          </w:p>
        </w:tc>
        <w:tc>
          <w:tcPr>
            <w:tcMar>
              <w:top w:w="60.0" w:type="dxa"/>
              <w:left w:w="120.0" w:type="dxa"/>
              <w:bottom w:w="30.0" w:type="dxa"/>
              <w:right w:w="120.0" w:type="dxa"/>
            </w:tcMar>
          </w:tcPr>
          <w:p w:rsidR="00000000" w:rsidDel="00000000" w:rsidP="00000000" w:rsidRDefault="00000000" w:rsidRPr="00000000" w14:paraId="0000054E">
            <w:pPr>
              <w:spacing w:after="120" w:before="120" w:line="288" w:lineRule="auto"/>
              <w:ind w:left="0" w:firstLine="0"/>
              <w:jc w:val="center"/>
              <w:rPr>
                <w:rFonts w:ascii="Arial" w:cs="Arial" w:eastAsia="Arial" w:hAnsi="Arial"/>
                <w:sz w:val="18"/>
                <w:szCs w:val="18"/>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4F">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C1</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550">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GP 4: Remedial Efforts to Promote Transition</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51">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C3</w:t>
            </w:r>
          </w:p>
        </w:tc>
        <w:tc>
          <w:tcPr>
            <w:tcMar>
              <w:top w:w="60.0" w:type="dxa"/>
              <w:left w:w="120.0" w:type="dxa"/>
              <w:bottom w:w="30.0" w:type="dxa"/>
              <w:right w:w="120.0" w:type="dxa"/>
            </w:tcMar>
          </w:tcPr>
          <w:p w:rsidR="00000000" w:rsidDel="00000000" w:rsidP="00000000" w:rsidRDefault="00000000" w:rsidRPr="00000000" w14:paraId="00000552">
            <w:pPr>
              <w:spacing w:after="120" w:before="120" w:line="288" w:lineRule="auto"/>
              <w:ind w:left="0" w:firstLine="0"/>
              <w:jc w:val="center"/>
              <w:rPr>
                <w:rFonts w:ascii="Arial" w:cs="Arial" w:eastAsia="Arial" w:hAnsi="Arial"/>
                <w:sz w:val="18"/>
                <w:szCs w:val="18"/>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53">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C2</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554">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Not Applicable</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55">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Mar>
              <w:top w:w="60.0" w:type="dxa"/>
              <w:left w:w="120.0" w:type="dxa"/>
              <w:bottom w:w="30.0" w:type="dxa"/>
              <w:right w:w="120.0" w:type="dxa"/>
            </w:tcMar>
          </w:tcPr>
          <w:p w:rsidR="00000000" w:rsidDel="00000000" w:rsidP="00000000" w:rsidRDefault="00000000" w:rsidRPr="00000000" w14:paraId="00000556">
            <w:pPr>
              <w:spacing w:after="120" w:before="120" w:line="288" w:lineRule="auto"/>
              <w:ind w:left="0" w:firstLine="0"/>
              <w:jc w:val="center"/>
              <w:rPr>
                <w:rFonts w:ascii="Arial" w:cs="Arial" w:eastAsia="Arial" w:hAnsi="Arial"/>
                <w:sz w:val="18"/>
                <w:szCs w:val="18"/>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57">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r>
      <w:tr>
        <w:trPr>
          <w:cantSplit w:val="0"/>
          <w:tblHeader w:val="0"/>
        </w:trPr>
        <w:tc>
          <w:tcPr>
            <w:tcMar>
              <w:top w:w="60.0" w:type="dxa"/>
              <w:left w:w="120.0" w:type="dxa"/>
              <w:bottom w:w="30.0" w:type="dxa"/>
              <w:right w:w="120.0" w:type="dxa"/>
            </w:tcMar>
          </w:tcPr>
          <w:p w:rsidR="00000000" w:rsidDel="00000000" w:rsidP="00000000" w:rsidRDefault="00000000" w:rsidRPr="00000000" w14:paraId="00000558">
            <w:pPr>
              <w:spacing w:after="120" w:before="120" w:line="288" w:lineRule="auto"/>
              <w:ind w:left="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 GP Ratings</w:t>
            </w: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59">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C5A</w:t>
            </w:r>
          </w:p>
        </w:tc>
        <w:tc>
          <w:tcPr>
            <w:tcMar>
              <w:top w:w="60.0" w:type="dxa"/>
              <w:left w:w="120.0" w:type="dxa"/>
              <w:bottom w:w="30.0" w:type="dxa"/>
              <w:right w:w="120.0" w:type="dxa"/>
            </w:tcMar>
          </w:tcPr>
          <w:p w:rsidR="00000000" w:rsidDel="00000000" w:rsidP="00000000" w:rsidRDefault="00000000" w:rsidRPr="00000000" w14:paraId="0000055A">
            <w:pPr>
              <w:spacing w:after="120" w:before="120" w:line="288" w:lineRule="auto"/>
              <w:ind w:left="0" w:firstLine="0"/>
              <w:jc w:val="center"/>
              <w:rPr>
                <w:rFonts w:ascii="Arial" w:cs="Arial" w:eastAsia="Arial" w:hAnsi="Arial"/>
                <w:sz w:val="18"/>
                <w:szCs w:val="18"/>
              </w:rPr>
            </w:pPr>
            <w:r w:rsidDel="00000000" w:rsidR="00000000" w:rsidRPr="00000000">
              <w:rPr>
                <w:rtl w:val="0"/>
              </w:rPr>
            </w:r>
          </w:p>
        </w:tc>
        <w:tc>
          <w:tcPr>
            <w:tcMar>
              <w:top w:w="60.0" w:type="dxa"/>
              <w:left w:w="120.0" w:type="dxa"/>
              <w:bottom w:w="30.0" w:type="dxa"/>
              <w:right w:w="120.0" w:type="dxa"/>
            </w:tcMar>
          </w:tcPr>
          <w:p w:rsidR="00000000" w:rsidDel="00000000" w:rsidP="00000000" w:rsidRDefault="00000000" w:rsidRPr="00000000" w14:paraId="0000055B">
            <w:pPr>
              <w:spacing w:after="120" w:before="120" w:line="288" w:lineRule="auto"/>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C4</w:t>
            </w:r>
          </w:p>
        </w:tc>
      </w:tr>
    </w:tbl>
    <w:p w:rsidR="00000000" w:rsidDel="00000000" w:rsidP="00000000" w:rsidRDefault="00000000" w:rsidRPr="00000000" w14:paraId="0000055C">
      <w:pPr>
        <w:spacing w:after="120" w:before="120" w:line="288"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5D">
      <w:pPr>
        <w:spacing w:after="120" w:before="120" w:line="288"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5E">
      <w:pPr>
        <w:pStyle w:val="Heading1"/>
        <w:spacing w:after="140" w:before="380" w:lineRule="auto"/>
        <w:rPr/>
      </w:pPr>
      <w:bookmarkStart w:colFirst="0" w:colLast="0" w:name="_heading=h.adtio8dx39c0" w:id="61"/>
      <w:bookmarkEnd w:id="61"/>
      <w:r w:rsidDel="00000000" w:rsidR="00000000" w:rsidRPr="00000000">
        <w:rPr>
          <w:color w:val="3370ff"/>
          <w:rtl w:val="0"/>
        </w:rPr>
        <w:t xml:space="preserve">5</w:t>
      </w:r>
      <w:r w:rsidDel="00000000" w:rsidR="00000000" w:rsidRPr="00000000">
        <w:rPr>
          <w:color w:val="3370ff"/>
          <w:rtl w:val="0"/>
        </w:rPr>
        <w:t xml:space="preserve">. </w:t>
      </w:r>
      <w:sdt>
        <w:sdtPr>
          <w:id w:val="816444112"/>
          <w:tag w:val="goog_rdk_151"/>
        </w:sdtPr>
        <w:sdtContent>
          <w:commentRangeStart w:id="29"/>
        </w:sdtContent>
      </w:sdt>
      <w:r w:rsidDel="00000000" w:rsidR="00000000" w:rsidRPr="00000000">
        <w:rPr>
          <w:rtl w:val="0"/>
        </w:rPr>
        <w:t xml:space="preserve">S</w:t>
      </w:r>
      <w:commentRangeEnd w:id="29"/>
      <w:r w:rsidDel="00000000" w:rsidR="00000000" w:rsidRPr="00000000">
        <w:commentReference w:id="29"/>
      </w:r>
      <w:r w:rsidDel="00000000" w:rsidR="00000000" w:rsidRPr="00000000">
        <w:rPr>
          <w:rtl w:val="0"/>
        </w:rPr>
        <w:t xml:space="preserve">MS &amp; Email Requirements </w:t>
      </w:r>
      <w:r w:rsidDel="00000000" w:rsidR="00000000" w:rsidRPr="00000000">
        <w:rPr>
          <w:rtl w:val="0"/>
        </w:rPr>
      </w:r>
    </w:p>
    <w:p w:rsidR="00000000" w:rsidDel="00000000" w:rsidP="00000000" w:rsidRDefault="00000000" w:rsidRPr="00000000" w14:paraId="0000055F">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560">
      <w:pPr>
        <w:spacing w:after="120" w:before="120" w:line="288" w:lineRule="auto"/>
        <w:ind w:lef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Most of the documents and materials related to this CrediOS will reuse the existing text messages and emails from the original LOAD$. </w:t>
      </w:r>
    </w:p>
    <w:p w:rsidR="00000000" w:rsidDel="00000000" w:rsidP="00000000" w:rsidRDefault="00000000" w:rsidRPr="00000000" w14:paraId="00000561">
      <w:pPr>
        <w:spacing w:after="120" w:before="120" w:line="288" w:lineRule="auto"/>
        <w:rPr>
          <w:rFonts w:ascii="Arial" w:cs="Arial" w:eastAsia="Arial" w:hAnsi="Arial"/>
          <w:sz w:val="22"/>
          <w:szCs w:val="22"/>
        </w:rPr>
      </w:pPr>
      <w:r w:rsidDel="00000000" w:rsidR="00000000" w:rsidRPr="00000000">
        <w:rPr>
          <w:rtl w:val="0"/>
        </w:rPr>
      </w:r>
    </w:p>
    <w:tbl>
      <w:tblPr>
        <w:tblStyle w:val="Table21"/>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35"/>
        <w:gridCol w:w="3135"/>
        <w:gridCol w:w="5880"/>
        <w:tblGridChange w:id="0">
          <w:tblGrid>
            <w:gridCol w:w="735"/>
            <w:gridCol w:w="3135"/>
            <w:gridCol w:w="5880"/>
          </w:tblGrid>
        </w:tblGridChange>
      </w:tblGrid>
      <w:tr>
        <w:trPr>
          <w:cantSplit w:val="0"/>
          <w:tblHeader w:val="0"/>
        </w:trPr>
        <w:tc>
          <w:tcPr>
            <w:tcBorders>
              <w:top w:color="1a1c1e" w:space="0" w:sz="4" w:val="single"/>
              <w:left w:color="1a1c1e" w:space="0" w:sz="4" w:val="single"/>
              <w:bottom w:color="1a1c1e" w:space="0" w:sz="4" w:val="single"/>
              <w:right w:color="1a1c1e" w:space="0" w:sz="4" w:val="single"/>
            </w:tcBorders>
            <w:tcMar>
              <w:top w:w="100.0" w:type="dxa"/>
              <w:left w:w="180.0" w:type="dxa"/>
              <w:bottom w:w="100.0" w:type="dxa"/>
              <w:right w:w="180.0" w:type="dxa"/>
            </w:tcMar>
            <w:vAlign w:val="top"/>
          </w:tcPr>
          <w:p w:rsidR="00000000" w:rsidDel="00000000" w:rsidP="00000000" w:rsidRDefault="00000000" w:rsidRPr="00000000" w14:paraId="00000562">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b w:val="1"/>
                <w:bCs w:val="1"/>
                <w:color w:val="1a1c1e"/>
                <w:sz w:val="17"/>
                <w:szCs w:val="17"/>
                <w:rtl w:val="0"/>
              </w:rPr>
              <w:t xml:space="preserve">No.</w:t>
            </w:r>
            <w:r w:rsidDel="00000000" w:rsidR="00000000" w:rsidRPr="00000000">
              <w:rPr>
                <w:rtl w:val="0"/>
              </w:rPr>
            </w:r>
          </w:p>
        </w:tc>
        <w:tc>
          <w:tcPr>
            <w:tcBorders>
              <w:top w:color="1a1c1e" w:space="0" w:sz="4" w:val="single"/>
              <w:left w:color="1a1c1e" w:space="0" w:sz="4" w:val="single"/>
              <w:bottom w:color="1a1c1e" w:space="0" w:sz="4" w:val="single"/>
              <w:right w:color="1a1c1e" w:space="0" w:sz="4" w:val="single"/>
            </w:tcBorders>
            <w:tcMar>
              <w:top w:w="100.0" w:type="dxa"/>
              <w:left w:w="180.0" w:type="dxa"/>
              <w:bottom w:w="100.0" w:type="dxa"/>
              <w:right w:w="180.0" w:type="dxa"/>
            </w:tcMar>
            <w:vAlign w:val="top"/>
          </w:tcPr>
          <w:p w:rsidR="00000000" w:rsidDel="00000000" w:rsidP="00000000" w:rsidRDefault="00000000" w:rsidRPr="00000000" w14:paraId="00000563">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b w:val="1"/>
                <w:bCs w:val="1"/>
                <w:color w:val="1a1c1e"/>
                <w:sz w:val="17"/>
                <w:szCs w:val="17"/>
                <w:rtl w:val="0"/>
              </w:rPr>
              <w:t xml:space="preserve">File Name</w:t>
            </w:r>
            <w:r w:rsidDel="00000000" w:rsidR="00000000" w:rsidRPr="00000000">
              <w:rPr>
                <w:rtl w:val="0"/>
              </w:rPr>
            </w:r>
          </w:p>
        </w:tc>
        <w:tc>
          <w:tcPr>
            <w:tcBorders>
              <w:top w:color="1a1c1e" w:space="0" w:sz="4" w:val="single"/>
              <w:left w:color="1a1c1e" w:space="0" w:sz="4" w:val="single"/>
              <w:bottom w:color="1a1c1e" w:space="0" w:sz="4" w:val="single"/>
              <w:right w:color="1a1c1e" w:space="0" w:sz="4" w:val="single"/>
            </w:tcBorders>
            <w:tcMar>
              <w:top w:w="100.0" w:type="dxa"/>
              <w:left w:w="180.0" w:type="dxa"/>
              <w:bottom w:w="100.0" w:type="dxa"/>
              <w:right w:w="180.0" w:type="dxa"/>
            </w:tcMar>
            <w:vAlign w:val="top"/>
          </w:tcPr>
          <w:p w:rsidR="00000000" w:rsidDel="00000000" w:rsidP="00000000" w:rsidRDefault="00000000" w:rsidRPr="00000000" w14:paraId="00000564">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b w:val="1"/>
                <w:bCs w:val="1"/>
                <w:color w:val="1a1c1e"/>
                <w:sz w:val="17"/>
                <w:szCs w:val="17"/>
                <w:rtl w:val="0"/>
              </w:rPr>
              <w:t xml:space="preserve">Inferred Purpose / Description</w:t>
            </w:r>
            <w:r w:rsidDel="00000000" w:rsidR="00000000" w:rsidRPr="00000000">
              <w:rPr>
                <w:rtl w:val="0"/>
              </w:rPr>
            </w:r>
          </w:p>
        </w:tc>
      </w:tr>
      <w:tr>
        <w:trPr>
          <w:cantSplit w:val="0"/>
          <w:tblHeader w:val="0"/>
        </w:trPr>
        <w:tc>
          <w:tcPr>
            <w:tcBorders>
              <w:top w:color="1a1c1e" w:space="0" w:sz="4" w:val="single"/>
              <w:left w:color="1a1c1e" w:space="0" w:sz="4" w:val="single"/>
              <w:bottom w:color="1a1c1e" w:space="0" w:sz="4" w:val="single"/>
              <w:right w:color="1a1c1e" w:space="0" w:sz="4" w:val="single"/>
            </w:tcBorders>
            <w:tcMar>
              <w:top w:w="100.0" w:type="dxa"/>
              <w:left w:w="180.0" w:type="dxa"/>
              <w:bottom w:w="100.0" w:type="dxa"/>
              <w:right w:w="180.0" w:type="dxa"/>
            </w:tcMar>
            <w:vAlign w:val="top"/>
          </w:tcPr>
          <w:p w:rsidR="00000000" w:rsidDel="00000000" w:rsidP="00000000" w:rsidRDefault="00000000" w:rsidRPr="00000000" w14:paraId="00000565">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1</w:t>
            </w:r>
          </w:p>
        </w:tc>
        <w:tc>
          <w:tcPr>
            <w:tcBorders>
              <w:top w:color="1a1c1e" w:space="0" w:sz="4" w:val="single"/>
              <w:left w:color="1a1c1e" w:space="0" w:sz="4" w:val="single"/>
              <w:bottom w:color="1a1c1e" w:space="0" w:sz="4" w:val="single"/>
              <w:right w:color="1a1c1e" w:space="0" w:sz="4" w:val="single"/>
            </w:tcBorders>
            <w:tcMar>
              <w:top w:w="100.0" w:type="dxa"/>
              <w:left w:w="180.0" w:type="dxa"/>
              <w:bottom w:w="100.0" w:type="dxa"/>
              <w:right w:w="180.0" w:type="dxa"/>
            </w:tcMar>
            <w:vAlign w:val="top"/>
          </w:tcPr>
          <w:p w:rsidR="00000000" w:rsidDel="00000000" w:rsidP="00000000" w:rsidRDefault="00000000" w:rsidRPr="00000000" w14:paraId="00000566">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b w:val="1"/>
                <w:bCs w:val="1"/>
                <w:color w:val="1a1c1e"/>
                <w:sz w:val="17"/>
                <w:szCs w:val="17"/>
                <w:rtl w:val="0"/>
              </w:rPr>
              <w:t xml:space="preserve">Parameter Details_Other_Notification.xlsx</w:t>
            </w:r>
            <w:r w:rsidDel="00000000" w:rsidR="00000000" w:rsidRPr="00000000">
              <w:rPr>
                <w:rtl w:val="0"/>
              </w:rPr>
            </w:r>
          </w:p>
        </w:tc>
        <w:tc>
          <w:tcPr>
            <w:tcBorders>
              <w:top w:color="1a1c1e" w:space="0" w:sz="4" w:val="single"/>
              <w:left w:color="1a1c1e" w:space="0" w:sz="4" w:val="single"/>
              <w:bottom w:color="1a1c1e" w:space="0" w:sz="4" w:val="single"/>
              <w:right w:color="1a1c1e" w:space="0" w:sz="4" w:val="single"/>
            </w:tcBorders>
            <w:tcMar>
              <w:top w:w="100.0" w:type="dxa"/>
              <w:left w:w="180.0" w:type="dxa"/>
              <w:bottom w:w="100.0" w:type="dxa"/>
              <w:right w:w="180.0" w:type="dxa"/>
            </w:tcMar>
            <w:vAlign w:val="top"/>
          </w:tcPr>
          <w:p w:rsidR="00000000" w:rsidDel="00000000" w:rsidP="00000000" w:rsidRDefault="00000000" w:rsidRPr="00000000" w14:paraId="00000567">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b w:val="1"/>
                <w:bCs w:val="1"/>
                <w:color w:val="1a1c1e"/>
                <w:sz w:val="17"/>
                <w:szCs w:val="17"/>
                <w:rtl w:val="0"/>
              </w:rPr>
              <w:t xml:space="preserve">Other Notifications - Detail Config</w:t>
            </w:r>
            <w:r w:rsidDel="00000000" w:rsidR="00000000" w:rsidRPr="00000000">
              <w:rPr>
                <w:rFonts w:ascii="Arial" w:cs="Arial" w:eastAsia="Arial" w:hAnsi="Arial"/>
                <w:color w:val="1a1c1e"/>
                <w:sz w:val="17"/>
                <w:szCs w:val="17"/>
                <w:rtl w:val="0"/>
              </w:rPr>
              <w:t xml:space="preserve">&lt;br&gt;Contains the message body templates, dynamic parameters, and specific recipient rules for auxiliary notifications (e.g., e-Hakmilik status, queue tracking).</w:t>
            </w:r>
          </w:p>
        </w:tc>
      </w:tr>
      <w:tr>
        <w:trPr>
          <w:cantSplit w:val="0"/>
          <w:tblHeader w:val="0"/>
        </w:trPr>
        <w:tc>
          <w:tcPr>
            <w:tcBorders>
              <w:top w:color="1a1c1e" w:space="0" w:sz="4" w:val="single"/>
              <w:left w:color="1a1c1e" w:space="0" w:sz="4" w:val="single"/>
              <w:bottom w:color="1a1c1e" w:space="0" w:sz="4" w:val="single"/>
              <w:right w:color="1a1c1e" w:space="0" w:sz="4" w:val="single"/>
            </w:tcBorders>
            <w:tcMar>
              <w:top w:w="100.0" w:type="dxa"/>
              <w:left w:w="180.0" w:type="dxa"/>
              <w:bottom w:w="100.0" w:type="dxa"/>
              <w:right w:w="180.0" w:type="dxa"/>
            </w:tcMar>
            <w:vAlign w:val="top"/>
          </w:tcPr>
          <w:p w:rsidR="00000000" w:rsidDel="00000000" w:rsidP="00000000" w:rsidRDefault="00000000" w:rsidRPr="00000000" w14:paraId="00000568">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2</w:t>
            </w:r>
          </w:p>
        </w:tc>
        <w:tc>
          <w:tcPr>
            <w:tcBorders>
              <w:top w:color="1a1c1e" w:space="0" w:sz="4" w:val="single"/>
              <w:left w:color="1a1c1e" w:space="0" w:sz="4" w:val="single"/>
              <w:bottom w:color="1a1c1e" w:space="0" w:sz="4" w:val="single"/>
              <w:right w:color="1a1c1e" w:space="0" w:sz="4" w:val="single"/>
            </w:tcBorders>
            <w:tcMar>
              <w:top w:w="100.0" w:type="dxa"/>
              <w:left w:w="180.0" w:type="dxa"/>
              <w:bottom w:w="100.0" w:type="dxa"/>
              <w:right w:w="180.0" w:type="dxa"/>
            </w:tcMar>
            <w:vAlign w:val="top"/>
          </w:tcPr>
          <w:p w:rsidR="00000000" w:rsidDel="00000000" w:rsidP="00000000" w:rsidRDefault="00000000" w:rsidRPr="00000000" w14:paraId="00000569">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b w:val="1"/>
                <w:bCs w:val="1"/>
                <w:color w:val="1a1c1e"/>
                <w:sz w:val="17"/>
                <w:szCs w:val="17"/>
                <w:rtl w:val="0"/>
              </w:rPr>
              <w:t xml:space="preserve">Parameter_Details_Approve_Reject_Rework.xlsx</w:t>
            </w:r>
            <w:r w:rsidDel="00000000" w:rsidR="00000000" w:rsidRPr="00000000">
              <w:rPr>
                <w:rtl w:val="0"/>
              </w:rPr>
            </w:r>
          </w:p>
        </w:tc>
        <w:tc>
          <w:tcPr>
            <w:tcBorders>
              <w:top w:color="1a1c1e" w:space="0" w:sz="4" w:val="single"/>
              <w:left w:color="1a1c1e" w:space="0" w:sz="4" w:val="single"/>
              <w:bottom w:color="1a1c1e" w:space="0" w:sz="4" w:val="single"/>
              <w:right w:color="1a1c1e" w:space="0" w:sz="4" w:val="single"/>
            </w:tcBorders>
            <w:tcMar>
              <w:top w:w="100.0" w:type="dxa"/>
              <w:left w:w="180.0" w:type="dxa"/>
              <w:bottom w:w="100.0" w:type="dxa"/>
              <w:right w:w="180.0" w:type="dxa"/>
            </w:tcMar>
            <w:vAlign w:val="top"/>
          </w:tcPr>
          <w:p w:rsidR="00000000" w:rsidDel="00000000" w:rsidP="00000000" w:rsidRDefault="00000000" w:rsidRPr="00000000" w14:paraId="0000056A">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b w:val="1"/>
                <w:bCs w:val="1"/>
                <w:color w:val="1a1c1e"/>
                <w:sz w:val="17"/>
                <w:szCs w:val="17"/>
                <w:rtl w:val="0"/>
              </w:rPr>
              <w:t xml:space="preserve">Decision Workflow - Detail Config</w:t>
            </w:r>
            <w:r w:rsidDel="00000000" w:rsidR="00000000" w:rsidRPr="00000000">
              <w:rPr>
                <w:rFonts w:ascii="Arial" w:cs="Arial" w:eastAsia="Arial" w:hAnsi="Arial"/>
                <w:color w:val="1a1c1e"/>
                <w:sz w:val="17"/>
                <w:szCs w:val="17"/>
                <w:rtl w:val="0"/>
              </w:rPr>
              <w:t xml:space="preserve">&lt;br&gt;Contains the detailed message content and variable mappings for core decision events (Approval, Rejection, and Rework/Send Back).</w:t>
            </w:r>
          </w:p>
        </w:tc>
      </w:tr>
      <w:tr>
        <w:trPr>
          <w:cantSplit w:val="0"/>
          <w:tblHeader w:val="0"/>
        </w:trPr>
        <w:tc>
          <w:tcPr>
            <w:tcBorders>
              <w:top w:color="1a1c1e" w:space="0" w:sz="4" w:val="single"/>
              <w:left w:color="1a1c1e" w:space="0" w:sz="4" w:val="single"/>
              <w:bottom w:color="1a1c1e" w:space="0" w:sz="4" w:val="single"/>
              <w:right w:color="1a1c1e" w:space="0" w:sz="4" w:val="single"/>
            </w:tcBorders>
            <w:tcMar>
              <w:top w:w="100.0" w:type="dxa"/>
              <w:left w:w="180.0" w:type="dxa"/>
              <w:bottom w:w="100.0" w:type="dxa"/>
              <w:right w:w="180.0" w:type="dxa"/>
            </w:tcMar>
            <w:vAlign w:val="top"/>
          </w:tcPr>
          <w:p w:rsidR="00000000" w:rsidDel="00000000" w:rsidP="00000000" w:rsidRDefault="00000000" w:rsidRPr="00000000" w14:paraId="0000056B">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3</w:t>
            </w:r>
          </w:p>
        </w:tc>
        <w:tc>
          <w:tcPr>
            <w:tcBorders>
              <w:top w:color="1a1c1e" w:space="0" w:sz="4" w:val="single"/>
              <w:left w:color="1a1c1e" w:space="0" w:sz="4" w:val="single"/>
              <w:bottom w:color="1a1c1e" w:space="0" w:sz="4" w:val="single"/>
              <w:right w:color="1a1c1e" w:space="0" w:sz="4" w:val="single"/>
            </w:tcBorders>
            <w:tcMar>
              <w:top w:w="100.0" w:type="dxa"/>
              <w:left w:w="180.0" w:type="dxa"/>
              <w:bottom w:w="100.0" w:type="dxa"/>
              <w:right w:w="180.0" w:type="dxa"/>
            </w:tcMar>
            <w:vAlign w:val="top"/>
          </w:tcPr>
          <w:p w:rsidR="00000000" w:rsidDel="00000000" w:rsidP="00000000" w:rsidRDefault="00000000" w:rsidRPr="00000000" w14:paraId="0000056C">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b w:val="1"/>
                <w:bCs w:val="1"/>
                <w:color w:val="1a1c1e"/>
                <w:sz w:val="17"/>
                <w:szCs w:val="17"/>
                <w:rtl w:val="0"/>
              </w:rPr>
              <w:t xml:space="preserve">Parameter_Header_Approve_Reject_Rework.xlsx</w:t>
            </w:r>
            <w:r w:rsidDel="00000000" w:rsidR="00000000" w:rsidRPr="00000000">
              <w:rPr>
                <w:rtl w:val="0"/>
              </w:rPr>
            </w:r>
          </w:p>
        </w:tc>
        <w:tc>
          <w:tcPr>
            <w:tcBorders>
              <w:top w:color="1a1c1e" w:space="0" w:sz="4" w:val="single"/>
              <w:left w:color="1a1c1e" w:space="0" w:sz="4" w:val="single"/>
              <w:bottom w:color="1a1c1e" w:space="0" w:sz="4" w:val="single"/>
              <w:right w:color="1a1c1e" w:space="0" w:sz="4" w:val="single"/>
            </w:tcBorders>
            <w:tcMar>
              <w:top w:w="100.0" w:type="dxa"/>
              <w:left w:w="180.0" w:type="dxa"/>
              <w:bottom w:w="100.0" w:type="dxa"/>
              <w:right w:w="180.0" w:type="dxa"/>
            </w:tcMar>
            <w:vAlign w:val="top"/>
          </w:tcPr>
          <w:p w:rsidR="00000000" w:rsidDel="00000000" w:rsidP="00000000" w:rsidRDefault="00000000" w:rsidRPr="00000000" w14:paraId="0000056D">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b w:val="1"/>
                <w:bCs w:val="1"/>
                <w:color w:val="1a1c1e"/>
                <w:sz w:val="17"/>
                <w:szCs w:val="17"/>
                <w:rtl w:val="0"/>
              </w:rPr>
              <w:t xml:space="preserve">Decision Workflow - Master Config</w:t>
            </w:r>
            <w:r w:rsidDel="00000000" w:rsidR="00000000" w:rsidRPr="00000000">
              <w:rPr>
                <w:rFonts w:ascii="Arial" w:cs="Arial" w:eastAsia="Arial" w:hAnsi="Arial"/>
                <w:color w:val="1a1c1e"/>
                <w:sz w:val="17"/>
                <w:szCs w:val="17"/>
                <w:rtl w:val="0"/>
              </w:rPr>
              <w:t xml:space="preserve">&lt;br&gt;Defines the trigger points, email subjects, and communication channels for the main approval workflow.</w:t>
            </w:r>
          </w:p>
        </w:tc>
      </w:tr>
      <w:tr>
        <w:trPr>
          <w:cantSplit w:val="0"/>
          <w:trHeight w:val="45" w:hRule="atLeast"/>
          <w:tblHeader w:val="0"/>
        </w:trPr>
        <w:tc>
          <w:tcPr>
            <w:tcBorders>
              <w:top w:color="1a1c1e" w:space="0" w:sz="4" w:val="single"/>
              <w:left w:color="1a1c1e" w:space="0" w:sz="4" w:val="single"/>
              <w:bottom w:color="1a1c1e" w:space="0" w:sz="4" w:val="single"/>
              <w:right w:color="1a1c1e" w:space="0" w:sz="4" w:val="single"/>
            </w:tcBorders>
            <w:tcMar>
              <w:top w:w="100.0" w:type="dxa"/>
              <w:left w:w="180.0" w:type="dxa"/>
              <w:bottom w:w="100.0" w:type="dxa"/>
              <w:right w:w="180.0" w:type="dxa"/>
            </w:tcMar>
            <w:vAlign w:val="top"/>
          </w:tcPr>
          <w:p w:rsidR="00000000" w:rsidDel="00000000" w:rsidP="00000000" w:rsidRDefault="00000000" w:rsidRPr="00000000" w14:paraId="0000056E">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color w:val="1a1c1e"/>
                <w:sz w:val="17"/>
                <w:szCs w:val="17"/>
                <w:rtl w:val="0"/>
              </w:rPr>
              <w:t xml:space="preserve">4</w:t>
            </w:r>
          </w:p>
        </w:tc>
        <w:tc>
          <w:tcPr>
            <w:tcBorders>
              <w:top w:color="1a1c1e" w:space="0" w:sz="4" w:val="single"/>
              <w:left w:color="1a1c1e" w:space="0" w:sz="4" w:val="single"/>
              <w:bottom w:color="1a1c1e" w:space="0" w:sz="4" w:val="single"/>
              <w:right w:color="1a1c1e" w:space="0" w:sz="4" w:val="single"/>
            </w:tcBorders>
            <w:tcMar>
              <w:top w:w="100.0" w:type="dxa"/>
              <w:left w:w="180.0" w:type="dxa"/>
              <w:bottom w:w="100.0" w:type="dxa"/>
              <w:right w:w="180.0" w:type="dxa"/>
            </w:tcMar>
            <w:vAlign w:val="top"/>
          </w:tcPr>
          <w:p w:rsidR="00000000" w:rsidDel="00000000" w:rsidP="00000000" w:rsidRDefault="00000000" w:rsidRPr="00000000" w14:paraId="0000056F">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b w:val="1"/>
                <w:bCs w:val="1"/>
                <w:color w:val="1a1c1e"/>
                <w:sz w:val="17"/>
                <w:szCs w:val="17"/>
                <w:rtl w:val="0"/>
              </w:rPr>
              <w:t xml:space="preserve">Parameter_Header_Other_Notification.xlsx</w:t>
            </w:r>
            <w:r w:rsidDel="00000000" w:rsidR="00000000" w:rsidRPr="00000000">
              <w:rPr>
                <w:rtl w:val="0"/>
              </w:rPr>
            </w:r>
          </w:p>
        </w:tc>
        <w:tc>
          <w:tcPr>
            <w:tcBorders>
              <w:top w:color="1a1c1e" w:space="0" w:sz="4" w:val="single"/>
              <w:left w:color="1a1c1e" w:space="0" w:sz="4" w:val="single"/>
              <w:bottom w:color="1a1c1e" w:space="0" w:sz="4" w:val="single"/>
              <w:right w:color="1a1c1e" w:space="0" w:sz="4" w:val="single"/>
            </w:tcBorders>
            <w:tcMar>
              <w:top w:w="100.0" w:type="dxa"/>
              <w:left w:w="180.0" w:type="dxa"/>
              <w:bottom w:w="100.0" w:type="dxa"/>
              <w:right w:w="180.0" w:type="dxa"/>
            </w:tcMar>
            <w:vAlign w:val="top"/>
          </w:tcPr>
          <w:p w:rsidR="00000000" w:rsidDel="00000000" w:rsidP="00000000" w:rsidRDefault="00000000" w:rsidRPr="00000000" w14:paraId="00000570">
            <w:pPr>
              <w:spacing w:after="120" w:before="120" w:line="342.85714285714283" w:lineRule="auto"/>
              <w:rPr>
                <w:rFonts w:ascii="Arial" w:cs="Arial" w:eastAsia="Arial" w:hAnsi="Arial"/>
                <w:color w:val="1a1c1e"/>
                <w:sz w:val="17"/>
                <w:szCs w:val="17"/>
              </w:rPr>
            </w:pPr>
            <w:r w:rsidDel="00000000" w:rsidR="00000000" w:rsidRPr="00000000">
              <w:rPr>
                <w:rFonts w:ascii="Arial" w:cs="Arial" w:eastAsia="Arial" w:hAnsi="Arial"/>
                <w:b w:val="1"/>
                <w:bCs w:val="1"/>
                <w:color w:val="1a1c1e"/>
                <w:sz w:val="17"/>
                <w:szCs w:val="17"/>
                <w:rtl w:val="0"/>
              </w:rPr>
              <w:t xml:space="preserve">Other Notifications - Master Config</w:t>
            </w:r>
            <w:r w:rsidDel="00000000" w:rsidR="00000000" w:rsidRPr="00000000">
              <w:rPr>
                <w:rFonts w:ascii="Arial" w:cs="Arial" w:eastAsia="Arial" w:hAnsi="Arial"/>
                <w:color w:val="1a1c1e"/>
                <w:sz w:val="17"/>
                <w:szCs w:val="17"/>
                <w:rtl w:val="0"/>
              </w:rPr>
              <w:t xml:space="preserve">&lt;br&gt;Defines the trigger logic and header information for non-decision related system notifications.</w:t>
            </w:r>
          </w:p>
        </w:tc>
      </w:tr>
    </w:tbl>
    <w:p w:rsidR="00000000" w:rsidDel="00000000" w:rsidP="00000000" w:rsidRDefault="00000000" w:rsidRPr="00000000" w14:paraId="00000571">
      <w:pPr>
        <w:spacing w:after="120" w:before="120" w:line="288" w:lineRule="auto"/>
        <w:ind w:left="0" w:firstLine="0"/>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572">
      <w:pPr>
        <w:pStyle w:val="Heading2"/>
        <w:rPr/>
      </w:pPr>
      <w:bookmarkStart w:colFirst="0" w:colLast="0" w:name="_heading=h.oeh2qegtgz56" w:id="62"/>
      <w:bookmarkEnd w:id="62"/>
      <w:r w:rsidDel="00000000" w:rsidR="00000000" w:rsidRPr="00000000">
        <w:rPr>
          <w:rtl w:val="0"/>
        </w:rPr>
        <w:t xml:space="preserve">5.1 Overview</w:t>
      </w:r>
    </w:p>
    <w:p w:rsidR="00000000" w:rsidDel="00000000" w:rsidP="00000000" w:rsidRDefault="00000000" w:rsidRPr="00000000" w14:paraId="00000573">
      <w:pPr>
        <w:shd w:fill="ffffff" w:val="clear"/>
        <w:spacing w:after="280" w:before="220" w:line="342.85714285714283"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The system shall support automatic status updates and document delivery to designated recipients (Customer, Dealer, Sales Officer, etc.) across key lifecycle stages (Application, Approval, Disbursement) via </w:t>
      </w:r>
      <w:r w:rsidDel="00000000" w:rsidR="00000000" w:rsidRPr="00000000">
        <w:rPr>
          <w:rFonts w:ascii="Arial" w:cs="Arial" w:eastAsia="Arial" w:hAnsi="Arial"/>
          <w:b w:val="1"/>
          <w:bCs w:val="1"/>
          <w:color w:val="1a1c1e"/>
          <w:sz w:val="21"/>
          <w:szCs w:val="21"/>
          <w:rtl w:val="0"/>
        </w:rPr>
        <w:t xml:space="preserve">SMS</w:t>
      </w:r>
      <w:r w:rsidDel="00000000" w:rsidR="00000000" w:rsidRPr="00000000">
        <w:rPr>
          <w:rFonts w:ascii="Arial" w:cs="Arial" w:eastAsia="Arial" w:hAnsi="Arial"/>
          <w:color w:val="1a1c1e"/>
          <w:sz w:val="21"/>
          <w:szCs w:val="21"/>
          <w:rtl w:val="0"/>
        </w:rPr>
        <w:t xml:space="preserve">, </w:t>
      </w:r>
      <w:r w:rsidDel="00000000" w:rsidR="00000000" w:rsidRPr="00000000">
        <w:rPr>
          <w:rFonts w:ascii="Arial" w:cs="Arial" w:eastAsia="Arial" w:hAnsi="Arial"/>
          <w:b w:val="1"/>
          <w:bCs w:val="1"/>
          <w:color w:val="1a1c1e"/>
          <w:sz w:val="21"/>
          <w:szCs w:val="21"/>
          <w:rtl w:val="0"/>
        </w:rPr>
        <w:t xml:space="preserve">Email</w:t>
      </w:r>
      <w:r w:rsidDel="00000000" w:rsidR="00000000" w:rsidRPr="00000000">
        <w:rPr>
          <w:rFonts w:ascii="Arial" w:cs="Arial" w:eastAsia="Arial" w:hAnsi="Arial"/>
          <w:color w:val="1a1c1e"/>
          <w:sz w:val="21"/>
          <w:szCs w:val="21"/>
          <w:rtl w:val="0"/>
        </w:rPr>
        <w:t xml:space="preserve">, and </w:t>
      </w:r>
      <w:r w:rsidDel="00000000" w:rsidR="00000000" w:rsidRPr="00000000">
        <w:rPr>
          <w:rFonts w:ascii="Arial" w:cs="Arial" w:eastAsia="Arial" w:hAnsi="Arial"/>
          <w:b w:val="1"/>
          <w:bCs w:val="1"/>
          <w:color w:val="1a1c1e"/>
          <w:sz w:val="21"/>
          <w:szCs w:val="21"/>
          <w:rtl w:val="0"/>
        </w:rPr>
        <w:t xml:space="preserve">API Integration</w:t>
      </w:r>
      <w:r w:rsidDel="00000000" w:rsidR="00000000" w:rsidRPr="00000000">
        <w:rPr>
          <w:rFonts w:ascii="Arial" w:cs="Arial" w:eastAsia="Arial" w:hAnsi="Arial"/>
          <w:color w:val="1a1c1e"/>
          <w:sz w:val="21"/>
          <w:szCs w:val="21"/>
          <w:rtl w:val="0"/>
        </w:rPr>
        <w:t xml:space="preserve">.</w:t>
      </w:r>
    </w:p>
    <w:p w:rsidR="00000000" w:rsidDel="00000000" w:rsidP="00000000" w:rsidRDefault="00000000" w:rsidRPr="00000000" w14:paraId="00000574">
      <w:pPr>
        <w:pStyle w:val="Heading2"/>
        <w:rPr/>
      </w:pPr>
      <w:bookmarkStart w:colFirst="0" w:colLast="0" w:name="_heading=h.xdaxcaoicl86" w:id="63"/>
      <w:bookmarkEnd w:id="63"/>
      <w:r w:rsidDel="00000000" w:rsidR="00000000" w:rsidRPr="00000000">
        <w:rPr>
          <w:rtl w:val="0"/>
        </w:rPr>
        <w:t xml:space="preserve">5.2 Trigger Scenarios &amp; Content</w:t>
      </w:r>
    </w:p>
    <w:p w:rsidR="00000000" w:rsidDel="00000000" w:rsidP="00000000" w:rsidRDefault="00000000" w:rsidRPr="00000000" w14:paraId="00000575">
      <w:pPr>
        <w:shd w:fill="ffffff" w:val="clear"/>
        <w:spacing w:after="280" w:before="220" w:line="342.85714285714283" w:lineRule="auto"/>
        <w:rPr>
          <w:rFonts w:ascii="Arial" w:cs="Arial" w:eastAsia="Arial" w:hAnsi="Arial"/>
          <w:color w:val="1a1c1e"/>
          <w:sz w:val="21"/>
          <w:szCs w:val="21"/>
        </w:rPr>
      </w:pPr>
      <w:r w:rsidDel="00000000" w:rsidR="00000000" w:rsidRPr="00000000">
        <w:rPr>
          <w:rFonts w:ascii="Arial" w:cs="Arial" w:eastAsia="Arial" w:hAnsi="Arial"/>
          <w:color w:val="1a1c1e"/>
          <w:sz w:val="21"/>
          <w:szCs w:val="21"/>
          <w:rtl w:val="0"/>
        </w:rPr>
        <w:t xml:space="preserve">The system shall trigger notifications based on the following specific events:</w:t>
      </w:r>
    </w:p>
    <w:p w:rsidR="00000000" w:rsidDel="00000000" w:rsidP="00000000" w:rsidRDefault="00000000" w:rsidRPr="00000000" w14:paraId="00000576">
      <w:pPr>
        <w:numPr>
          <w:ilvl w:val="0"/>
          <w:numId w:val="46"/>
        </w:numPr>
        <w:shd w:fill="ffffff" w:val="clear"/>
        <w:spacing w:after="0" w:before="220" w:line="342.85714285714283" w:lineRule="auto"/>
        <w:ind w:left="720" w:hanging="360"/>
        <w:rPr/>
      </w:pPr>
      <w:r w:rsidDel="00000000" w:rsidR="00000000" w:rsidRPr="00000000">
        <w:rPr>
          <w:rFonts w:ascii="Arial" w:cs="Arial" w:eastAsia="Arial" w:hAnsi="Arial"/>
          <w:b w:val="1"/>
          <w:bCs w:val="1"/>
          <w:color w:val="1a1c1e"/>
          <w:sz w:val="21"/>
          <w:szCs w:val="21"/>
          <w:rtl w:val="0"/>
        </w:rPr>
        <w:t xml:space="preserve">Sales Queue Exit:</w:t>
      </w:r>
      <w:r w:rsidDel="00000000" w:rsidR="00000000" w:rsidRPr="00000000">
        <w:rPr>
          <w:rFonts w:ascii="Arial" w:cs="Arial" w:eastAsia="Arial" w:hAnsi="Arial"/>
          <w:color w:val="1a1c1e"/>
          <w:sz w:val="21"/>
          <w:szCs w:val="21"/>
          <w:rtl w:val="0"/>
        </w:rPr>
        <w:t xml:space="preserve"> Send "Tracker Notification" to the Customer when the case routes out from the sales queue.</w:t>
      </w:r>
      <w:r w:rsidDel="00000000" w:rsidR="00000000" w:rsidRPr="00000000">
        <w:rPr>
          <w:rtl w:val="0"/>
        </w:rPr>
      </w:r>
    </w:p>
    <w:p w:rsidR="00000000" w:rsidDel="00000000" w:rsidP="00000000" w:rsidRDefault="00000000" w:rsidRPr="00000000" w14:paraId="00000577">
      <w:pPr>
        <w:numPr>
          <w:ilvl w:val="0"/>
          <w:numId w:val="46"/>
        </w:numPr>
        <w:shd w:fill="ffffff" w:val="clear"/>
        <w:spacing w:after="0" w:before="0" w:line="342.85714285714283" w:lineRule="auto"/>
        <w:ind w:left="720" w:hanging="360"/>
        <w:rPr/>
      </w:pPr>
      <w:r w:rsidDel="00000000" w:rsidR="00000000" w:rsidRPr="00000000">
        <w:rPr>
          <w:rFonts w:ascii="Arial" w:cs="Arial" w:eastAsia="Arial" w:hAnsi="Arial"/>
          <w:b w:val="1"/>
          <w:bCs w:val="1"/>
          <w:color w:val="1a1c1e"/>
          <w:sz w:val="21"/>
          <w:szCs w:val="21"/>
          <w:rtl w:val="0"/>
        </w:rPr>
        <w:t xml:space="preserve">Post-Approval:</w:t>
      </w:r>
      <w:r w:rsidDel="00000000" w:rsidR="00000000" w:rsidRPr="00000000">
        <w:rPr>
          <w:rFonts w:ascii="Arial" w:cs="Arial" w:eastAsia="Arial" w:hAnsi="Arial"/>
          <w:color w:val="1a1c1e"/>
          <w:sz w:val="21"/>
          <w:szCs w:val="21"/>
          <w:rtl w:val="0"/>
        </w:rPr>
        <w:t xml:space="preserve"> Send the </w:t>
      </w:r>
      <w:r w:rsidDel="00000000" w:rsidR="00000000" w:rsidRPr="00000000">
        <w:rPr>
          <w:rFonts w:ascii="Arial" w:cs="Arial" w:eastAsia="Arial" w:hAnsi="Arial"/>
          <w:b w:val="1"/>
          <w:bCs w:val="1"/>
          <w:color w:val="1a1c1e"/>
          <w:sz w:val="21"/>
          <w:szCs w:val="21"/>
          <w:rtl w:val="0"/>
        </w:rPr>
        <w:t xml:space="preserve">Letter of Undertaking (LOU)</w:t>
      </w:r>
      <w:r w:rsidDel="00000000" w:rsidR="00000000" w:rsidRPr="00000000">
        <w:rPr>
          <w:rFonts w:ascii="Arial" w:cs="Arial" w:eastAsia="Arial" w:hAnsi="Arial"/>
          <w:color w:val="1a1c1e"/>
          <w:sz w:val="21"/>
          <w:szCs w:val="21"/>
          <w:rtl w:val="0"/>
        </w:rPr>
        <w:t xml:space="preserve"> to the designated recipients.</w:t>
      </w:r>
      <w:r w:rsidDel="00000000" w:rsidR="00000000" w:rsidRPr="00000000">
        <w:rPr>
          <w:rtl w:val="0"/>
        </w:rPr>
      </w:r>
    </w:p>
    <w:p w:rsidR="00000000" w:rsidDel="00000000" w:rsidP="00000000" w:rsidRDefault="00000000" w:rsidRPr="00000000" w14:paraId="00000578">
      <w:pPr>
        <w:numPr>
          <w:ilvl w:val="0"/>
          <w:numId w:val="46"/>
        </w:numPr>
        <w:shd w:fill="ffffff" w:val="clear"/>
        <w:spacing w:after="0" w:before="0" w:line="342.85714285714283" w:lineRule="auto"/>
        <w:ind w:left="720" w:hanging="360"/>
        <w:rPr/>
      </w:pPr>
      <w:r w:rsidDel="00000000" w:rsidR="00000000" w:rsidRPr="00000000">
        <w:rPr>
          <w:rFonts w:ascii="Arial" w:cs="Arial" w:eastAsia="Arial" w:hAnsi="Arial"/>
          <w:b w:val="1"/>
          <w:bCs w:val="1"/>
          <w:color w:val="1a1c1e"/>
          <w:sz w:val="21"/>
          <w:szCs w:val="21"/>
          <w:rtl w:val="0"/>
        </w:rPr>
        <w:t xml:space="preserve">Collateral Registration:</w:t>
      </w:r>
      <w:r w:rsidDel="00000000" w:rsidR="00000000" w:rsidRPr="00000000">
        <w:rPr>
          <w:rFonts w:ascii="Arial" w:cs="Arial" w:eastAsia="Arial" w:hAnsi="Arial"/>
          <w:color w:val="1a1c1e"/>
          <w:sz w:val="21"/>
          <w:szCs w:val="21"/>
          <w:rtl w:val="0"/>
        </w:rPr>
        <w:t xml:space="preserve"> Send the </w:t>
      </w:r>
      <w:r w:rsidDel="00000000" w:rsidR="00000000" w:rsidRPr="00000000">
        <w:rPr>
          <w:rFonts w:ascii="Arial" w:cs="Arial" w:eastAsia="Arial" w:hAnsi="Arial"/>
          <w:b w:val="1"/>
          <w:bCs w:val="1"/>
          <w:color w:val="1a1c1e"/>
          <w:sz w:val="21"/>
          <w:szCs w:val="21"/>
          <w:rtl w:val="0"/>
        </w:rPr>
        <w:t xml:space="preserve">e-Hakmilik Lodgement Slip</w:t>
      </w:r>
      <w:r w:rsidDel="00000000" w:rsidR="00000000" w:rsidRPr="00000000">
        <w:rPr>
          <w:rFonts w:ascii="Arial" w:cs="Arial" w:eastAsia="Arial" w:hAnsi="Arial"/>
          <w:color w:val="1a1c1e"/>
          <w:sz w:val="21"/>
          <w:szCs w:val="21"/>
          <w:rtl w:val="0"/>
        </w:rPr>
        <w:t xml:space="preserve"> upon receiving a "Successful" status update.</w:t>
      </w:r>
      <w:r w:rsidDel="00000000" w:rsidR="00000000" w:rsidRPr="00000000">
        <w:rPr>
          <w:rtl w:val="0"/>
        </w:rPr>
      </w:r>
    </w:p>
    <w:p w:rsidR="00000000" w:rsidDel="00000000" w:rsidP="00000000" w:rsidRDefault="00000000" w:rsidRPr="00000000" w14:paraId="00000579">
      <w:pPr>
        <w:numPr>
          <w:ilvl w:val="0"/>
          <w:numId w:val="46"/>
        </w:numPr>
        <w:shd w:fill="ffffff" w:val="clear"/>
        <w:spacing w:after="220" w:before="0" w:line="342.85714285714283" w:lineRule="auto"/>
        <w:ind w:left="720" w:hanging="360"/>
        <w:rPr/>
      </w:pPr>
      <w:r w:rsidDel="00000000" w:rsidR="00000000" w:rsidRPr="00000000">
        <w:rPr>
          <w:rFonts w:ascii="Arial" w:cs="Arial" w:eastAsia="Arial" w:hAnsi="Arial"/>
          <w:b w:val="1"/>
          <w:bCs w:val="1"/>
          <w:color w:val="1a1c1e"/>
          <w:sz w:val="21"/>
          <w:szCs w:val="21"/>
          <w:rtl w:val="0"/>
        </w:rPr>
        <w:t xml:space="preserve">General Status Updates:</w:t>
      </w:r>
      <w:r w:rsidDel="00000000" w:rsidR="00000000" w:rsidRPr="00000000">
        <w:rPr>
          <w:rFonts w:ascii="Arial" w:cs="Arial" w:eastAsia="Arial" w:hAnsi="Arial"/>
          <w:color w:val="1a1c1e"/>
          <w:sz w:val="21"/>
          <w:szCs w:val="21"/>
          <w:rtl w:val="0"/>
        </w:rPr>
        <w:t xml:space="preserve"> Notify recipients during Application creation and Disbursement.</w:t>
      </w:r>
      <w:r w:rsidDel="00000000" w:rsidR="00000000" w:rsidRPr="00000000">
        <w:rPr>
          <w:rtl w:val="0"/>
        </w:rPr>
      </w:r>
    </w:p>
    <w:p w:rsidR="00000000" w:rsidDel="00000000" w:rsidP="00000000" w:rsidRDefault="00000000" w:rsidRPr="00000000" w14:paraId="0000057A">
      <w:pPr>
        <w:pStyle w:val="Heading2"/>
        <w:rPr/>
      </w:pPr>
      <w:bookmarkStart w:colFirst="0" w:colLast="0" w:name="_heading=h.va6zktr468ys" w:id="64"/>
      <w:bookmarkEnd w:id="64"/>
      <w:r w:rsidDel="00000000" w:rsidR="00000000" w:rsidRPr="00000000">
        <w:rPr>
          <w:rtl w:val="0"/>
        </w:rPr>
        <w:t xml:space="preserve">5.3 Attachment &amp; Security (PDF Protection)</w:t>
      </w:r>
    </w:p>
    <w:p w:rsidR="00000000" w:rsidDel="00000000" w:rsidP="00000000" w:rsidRDefault="00000000" w:rsidRPr="00000000" w14:paraId="0000057B">
      <w:pPr>
        <w:numPr>
          <w:ilvl w:val="0"/>
          <w:numId w:val="51"/>
        </w:numPr>
        <w:shd w:fill="ffffff" w:val="clear"/>
        <w:spacing w:after="0" w:before="220" w:line="342.85714285714283" w:lineRule="auto"/>
        <w:ind w:left="720" w:hanging="360"/>
        <w:rPr/>
      </w:pPr>
      <w:r w:rsidDel="00000000" w:rsidR="00000000" w:rsidRPr="00000000">
        <w:rPr>
          <w:rFonts w:ascii="Arial" w:cs="Arial" w:eastAsia="Arial" w:hAnsi="Arial"/>
          <w:b w:val="1"/>
          <w:bCs w:val="1"/>
          <w:color w:val="1a1c1e"/>
          <w:sz w:val="21"/>
          <w:szCs w:val="21"/>
          <w:rtl w:val="0"/>
        </w:rPr>
        <w:t xml:space="preserve">Attachments:</w:t>
      </w:r>
      <w:r w:rsidDel="00000000" w:rsidR="00000000" w:rsidRPr="00000000">
        <w:rPr>
          <w:rFonts w:ascii="Arial" w:cs="Arial" w:eastAsia="Arial" w:hAnsi="Arial"/>
          <w:color w:val="1a1c1e"/>
          <w:sz w:val="21"/>
          <w:szCs w:val="21"/>
          <w:rtl w:val="0"/>
        </w:rPr>
        <w:t xml:space="preserve"> The system must support sending documents (e.g., LOU, e-Hakmilik Slip) as </w:t>
      </w:r>
      <w:r w:rsidDel="00000000" w:rsidR="00000000" w:rsidRPr="00000000">
        <w:rPr>
          <w:rFonts w:ascii="Arial" w:cs="Arial" w:eastAsia="Arial" w:hAnsi="Arial"/>
          <w:b w:val="1"/>
          <w:bCs w:val="1"/>
          <w:color w:val="1a1c1e"/>
          <w:sz w:val="21"/>
          <w:szCs w:val="21"/>
          <w:rtl w:val="0"/>
        </w:rPr>
        <w:t xml:space="preserve">PDF attachments</w:t>
      </w:r>
      <w:r w:rsidDel="00000000" w:rsidR="00000000" w:rsidRPr="00000000">
        <w:rPr>
          <w:rFonts w:ascii="Arial" w:cs="Arial" w:eastAsia="Arial" w:hAnsi="Arial"/>
          <w:color w:val="1a1c1e"/>
          <w:sz w:val="21"/>
          <w:szCs w:val="21"/>
          <w:rtl w:val="0"/>
        </w:rPr>
        <w:t xml:space="preserve">.</w:t>
      </w:r>
      <w:r w:rsidDel="00000000" w:rsidR="00000000" w:rsidRPr="00000000">
        <w:rPr>
          <w:rtl w:val="0"/>
        </w:rPr>
      </w:r>
    </w:p>
    <w:p w:rsidR="00000000" w:rsidDel="00000000" w:rsidP="00000000" w:rsidRDefault="00000000" w:rsidRPr="00000000" w14:paraId="0000057C">
      <w:pPr>
        <w:numPr>
          <w:ilvl w:val="0"/>
          <w:numId w:val="51"/>
        </w:numPr>
        <w:shd w:fill="ffffff" w:val="clear"/>
        <w:spacing w:after="0" w:before="0" w:line="342.85714285714283" w:lineRule="auto"/>
        <w:ind w:left="720" w:hanging="360"/>
        <w:rPr/>
      </w:pPr>
      <w:r w:rsidDel="00000000" w:rsidR="00000000" w:rsidRPr="00000000">
        <w:rPr>
          <w:rFonts w:ascii="Arial" w:cs="Arial" w:eastAsia="Arial" w:hAnsi="Arial"/>
          <w:b w:val="1"/>
          <w:bCs w:val="1"/>
          <w:color w:val="1a1c1e"/>
          <w:sz w:val="21"/>
          <w:szCs w:val="21"/>
          <w:rtl w:val="0"/>
        </w:rPr>
        <w:t xml:space="preserve">Password Protection:</w:t>
      </w:r>
      <w:r w:rsidDel="00000000" w:rsidR="00000000" w:rsidRPr="00000000">
        <w:rPr>
          <w:rFonts w:ascii="Arial" w:cs="Arial" w:eastAsia="Arial" w:hAnsi="Arial"/>
          <w:color w:val="1a1c1e"/>
          <w:sz w:val="21"/>
          <w:szCs w:val="21"/>
          <w:rtl w:val="0"/>
        </w:rPr>
        <w:t xml:space="preserve"> All PDF attachments must be encrypted with a password based on the customer type:</w:t>
      </w:r>
      <w:r w:rsidDel="00000000" w:rsidR="00000000" w:rsidRPr="00000000">
        <w:rPr>
          <w:rtl w:val="0"/>
        </w:rPr>
      </w:r>
    </w:p>
    <w:p w:rsidR="00000000" w:rsidDel="00000000" w:rsidP="00000000" w:rsidRDefault="00000000" w:rsidRPr="00000000" w14:paraId="0000057D">
      <w:pPr>
        <w:numPr>
          <w:ilvl w:val="1"/>
          <w:numId w:val="51"/>
        </w:numPr>
        <w:spacing w:after="0" w:before="0" w:line="342.85714285714283" w:lineRule="auto"/>
        <w:ind w:left="1440" w:hanging="360"/>
        <w:rPr/>
      </w:pPr>
      <w:r w:rsidDel="00000000" w:rsidR="00000000" w:rsidRPr="00000000">
        <w:rPr>
          <w:rFonts w:ascii="Arial" w:cs="Arial" w:eastAsia="Arial" w:hAnsi="Arial"/>
          <w:b w:val="1"/>
          <w:bCs w:val="1"/>
          <w:color w:val="1a1c1e"/>
          <w:sz w:val="21"/>
          <w:szCs w:val="21"/>
          <w:rtl w:val="0"/>
        </w:rPr>
        <w:t xml:space="preserve">Individual:</w:t>
      </w:r>
      <w:r w:rsidDel="00000000" w:rsidR="00000000" w:rsidRPr="00000000">
        <w:rPr>
          <w:rFonts w:ascii="Arial" w:cs="Arial" w:eastAsia="Arial" w:hAnsi="Arial"/>
          <w:color w:val="1a1c1e"/>
          <w:sz w:val="21"/>
          <w:szCs w:val="21"/>
          <w:rtl w:val="0"/>
        </w:rPr>
        <w:t xml:space="preserve"> Date of Birth OR First ID Number.</w:t>
      </w:r>
      <w:r w:rsidDel="00000000" w:rsidR="00000000" w:rsidRPr="00000000">
        <w:rPr>
          <w:rtl w:val="0"/>
        </w:rPr>
      </w:r>
    </w:p>
    <w:p w:rsidR="00000000" w:rsidDel="00000000" w:rsidP="00000000" w:rsidRDefault="00000000" w:rsidRPr="00000000" w14:paraId="0000057E">
      <w:pPr>
        <w:numPr>
          <w:ilvl w:val="1"/>
          <w:numId w:val="51"/>
        </w:numPr>
        <w:spacing w:after="220" w:before="0" w:line="342.85714285714283" w:lineRule="auto"/>
        <w:ind w:left="1440" w:hanging="360"/>
        <w:rPr/>
      </w:pPr>
      <w:r w:rsidDel="00000000" w:rsidR="00000000" w:rsidRPr="00000000">
        <w:rPr>
          <w:rFonts w:ascii="Arial" w:cs="Arial" w:eastAsia="Arial" w:hAnsi="Arial"/>
          <w:b w:val="1"/>
          <w:bCs w:val="1"/>
          <w:color w:val="1a1c1e"/>
          <w:sz w:val="21"/>
          <w:szCs w:val="21"/>
          <w:rtl w:val="0"/>
        </w:rPr>
        <w:t xml:space="preserve">Non-Individual (Company):</w:t>
      </w:r>
      <w:r w:rsidDel="00000000" w:rsidR="00000000" w:rsidRPr="00000000">
        <w:rPr>
          <w:rFonts w:ascii="Arial" w:cs="Arial" w:eastAsia="Arial" w:hAnsi="Arial"/>
          <w:color w:val="1a1c1e"/>
          <w:sz w:val="21"/>
          <w:szCs w:val="21"/>
          <w:rtl w:val="0"/>
        </w:rPr>
        <w:t xml:space="preserve"> Date of Registration OR First ID Number.</w:t>
      </w:r>
      <w:r w:rsidDel="00000000" w:rsidR="00000000" w:rsidRPr="00000000">
        <w:rPr>
          <w:rtl w:val="0"/>
        </w:rPr>
      </w:r>
    </w:p>
    <w:p w:rsidR="00000000" w:rsidDel="00000000" w:rsidP="00000000" w:rsidRDefault="00000000" w:rsidRPr="00000000" w14:paraId="0000057F">
      <w:pPr>
        <w:pStyle w:val="Heading2"/>
        <w:rPr/>
      </w:pPr>
      <w:bookmarkStart w:colFirst="0" w:colLast="0" w:name="_heading=h.66xe7h6t3ny9" w:id="65"/>
      <w:bookmarkEnd w:id="65"/>
      <w:r w:rsidDel="00000000" w:rsidR="00000000" w:rsidRPr="00000000">
        <w:rPr>
          <w:rtl w:val="0"/>
        </w:rPr>
        <w:t xml:space="preserve">5.4 Monitoring &amp; Error Handling</w:t>
      </w:r>
    </w:p>
    <w:p w:rsidR="00000000" w:rsidDel="00000000" w:rsidP="00000000" w:rsidRDefault="00000000" w:rsidRPr="00000000" w14:paraId="00000580">
      <w:pPr>
        <w:numPr>
          <w:ilvl w:val="0"/>
          <w:numId w:val="48"/>
        </w:numPr>
        <w:shd w:fill="ffffff" w:val="clear"/>
        <w:spacing w:after="0" w:before="220" w:line="342.85714285714283" w:lineRule="auto"/>
        <w:ind w:left="720" w:hanging="360"/>
        <w:rPr/>
      </w:pPr>
      <w:r w:rsidDel="00000000" w:rsidR="00000000" w:rsidRPr="00000000">
        <w:rPr>
          <w:rFonts w:ascii="Arial" w:cs="Arial" w:eastAsia="Arial" w:hAnsi="Arial"/>
          <w:b w:val="1"/>
          <w:bCs w:val="1"/>
          <w:color w:val="1a1c1e"/>
          <w:sz w:val="21"/>
          <w:szCs w:val="21"/>
          <w:rtl w:val="0"/>
        </w:rPr>
        <w:t xml:space="preserve">Status Inquiry:</w:t>
      </w:r>
      <w:r w:rsidDel="00000000" w:rsidR="00000000" w:rsidRPr="00000000">
        <w:rPr>
          <w:rFonts w:ascii="Arial" w:cs="Arial" w:eastAsia="Arial" w:hAnsi="Arial"/>
          <w:color w:val="1a1c1e"/>
          <w:sz w:val="21"/>
          <w:szCs w:val="21"/>
          <w:rtl w:val="0"/>
        </w:rPr>
        <w:t xml:space="preserve"> Users shall be able to query the sending status (e.g., Sent, Pending, Failed) of emails/SMS.</w:t>
      </w:r>
      <w:r w:rsidDel="00000000" w:rsidR="00000000" w:rsidRPr="00000000">
        <w:rPr>
          <w:rtl w:val="0"/>
        </w:rPr>
      </w:r>
    </w:p>
    <w:p w:rsidR="00000000" w:rsidDel="00000000" w:rsidP="00000000" w:rsidRDefault="00000000" w:rsidRPr="00000000" w14:paraId="00000581">
      <w:pPr>
        <w:numPr>
          <w:ilvl w:val="0"/>
          <w:numId w:val="48"/>
        </w:numPr>
        <w:shd w:fill="ffffff" w:val="clear"/>
        <w:spacing w:after="0" w:before="0" w:line="342.85714285714283" w:lineRule="auto"/>
        <w:ind w:left="720" w:hanging="360"/>
        <w:rPr/>
      </w:pPr>
      <w:r w:rsidDel="00000000" w:rsidR="00000000" w:rsidRPr="00000000">
        <w:rPr>
          <w:rFonts w:ascii="Arial" w:cs="Arial" w:eastAsia="Arial" w:hAnsi="Arial"/>
          <w:b w:val="1"/>
          <w:bCs w:val="1"/>
          <w:color w:val="1a1c1e"/>
          <w:sz w:val="21"/>
          <w:szCs w:val="21"/>
          <w:rtl w:val="0"/>
        </w:rPr>
        <w:t xml:space="preserve">Failure Alert:</w:t>
      </w:r>
      <w:r w:rsidDel="00000000" w:rsidR="00000000" w:rsidRPr="00000000">
        <w:rPr>
          <w:rFonts w:ascii="Arial" w:cs="Arial" w:eastAsia="Arial" w:hAnsi="Arial"/>
          <w:color w:val="1a1c1e"/>
          <w:sz w:val="21"/>
          <w:szCs w:val="21"/>
          <w:rtl w:val="0"/>
        </w:rPr>
        <w:t xml:space="preserve"> The system shall notify designated internal users upon delivery failure.</w:t>
      </w:r>
      <w:r w:rsidDel="00000000" w:rsidR="00000000" w:rsidRPr="00000000">
        <w:rPr>
          <w:rtl w:val="0"/>
        </w:rPr>
      </w:r>
    </w:p>
    <w:p w:rsidR="00000000" w:rsidDel="00000000" w:rsidP="00000000" w:rsidRDefault="00000000" w:rsidRPr="00000000" w14:paraId="00000582">
      <w:pPr>
        <w:numPr>
          <w:ilvl w:val="0"/>
          <w:numId w:val="48"/>
        </w:numPr>
        <w:shd w:fill="ffffff" w:val="clear"/>
        <w:spacing w:after="0" w:before="0" w:line="342.85714285714283" w:lineRule="auto"/>
        <w:ind w:left="720" w:hanging="360"/>
        <w:rPr/>
      </w:pPr>
      <w:r w:rsidDel="00000000" w:rsidR="00000000" w:rsidRPr="00000000">
        <w:rPr>
          <w:rFonts w:ascii="Arial" w:cs="Arial" w:eastAsia="Arial" w:hAnsi="Arial"/>
          <w:b w:val="1"/>
          <w:bCs w:val="1"/>
          <w:color w:val="1a1c1e"/>
          <w:sz w:val="21"/>
          <w:szCs w:val="21"/>
          <w:rtl w:val="0"/>
        </w:rPr>
        <w:t xml:space="preserve">Remediation:</w:t>
      </w:r>
      <w:r w:rsidDel="00000000" w:rsidR="00000000" w:rsidRPr="00000000">
        <w:rPr>
          <w:rFonts w:ascii="Arial" w:cs="Arial" w:eastAsia="Arial" w:hAnsi="Arial"/>
          <w:color w:val="1a1c1e"/>
          <w:sz w:val="21"/>
          <w:szCs w:val="21"/>
          <w:rtl w:val="0"/>
        </w:rPr>
        <w:t xml:space="preserve"> Users must have the ability to:</w:t>
      </w:r>
      <w:r w:rsidDel="00000000" w:rsidR="00000000" w:rsidRPr="00000000">
        <w:rPr>
          <w:rtl w:val="0"/>
        </w:rPr>
      </w:r>
    </w:p>
    <w:p w:rsidR="00000000" w:rsidDel="00000000" w:rsidP="00000000" w:rsidRDefault="00000000" w:rsidRPr="00000000" w14:paraId="00000583">
      <w:pPr>
        <w:numPr>
          <w:ilvl w:val="1"/>
          <w:numId w:val="48"/>
        </w:numPr>
        <w:spacing w:after="0" w:before="0" w:line="342.85714285714283" w:lineRule="auto"/>
        <w:ind w:left="1440" w:hanging="360"/>
        <w:rPr/>
      </w:pPr>
      <w:r w:rsidDel="00000000" w:rsidR="00000000" w:rsidRPr="00000000">
        <w:rPr>
          <w:rFonts w:ascii="Arial" w:cs="Arial" w:eastAsia="Arial" w:hAnsi="Arial"/>
          <w:color w:val="1a1c1e"/>
          <w:sz w:val="21"/>
          <w:szCs w:val="21"/>
          <w:rtl w:val="0"/>
        </w:rPr>
        <w:t xml:space="preserve">Update the recipient's email address.</w:t>
      </w:r>
      <w:r w:rsidDel="00000000" w:rsidR="00000000" w:rsidRPr="00000000">
        <w:rPr>
          <w:rtl w:val="0"/>
        </w:rPr>
      </w:r>
    </w:p>
    <w:p w:rsidR="00000000" w:rsidDel="00000000" w:rsidP="00000000" w:rsidRDefault="00000000" w:rsidRPr="00000000" w14:paraId="00000584">
      <w:pPr>
        <w:numPr>
          <w:ilvl w:val="1"/>
          <w:numId w:val="48"/>
        </w:numPr>
        <w:spacing w:after="220" w:before="0" w:line="342.85714285714283" w:lineRule="auto"/>
        <w:ind w:left="1440" w:hanging="360"/>
        <w:rPr/>
      </w:pPr>
      <w:r w:rsidDel="00000000" w:rsidR="00000000" w:rsidRPr="00000000">
        <w:rPr>
          <w:rFonts w:ascii="Arial" w:cs="Arial" w:eastAsia="Arial" w:hAnsi="Arial"/>
          <w:b w:val="1"/>
          <w:bCs w:val="1"/>
          <w:color w:val="1a1c1e"/>
          <w:sz w:val="21"/>
          <w:szCs w:val="21"/>
          <w:rtl w:val="0"/>
        </w:rPr>
        <w:t xml:space="preserve">Re-trigger</w:t>
      </w:r>
      <w:r w:rsidDel="00000000" w:rsidR="00000000" w:rsidRPr="00000000">
        <w:rPr>
          <w:rFonts w:ascii="Arial" w:cs="Arial" w:eastAsia="Arial" w:hAnsi="Arial"/>
          <w:color w:val="1a1c1e"/>
          <w:sz w:val="21"/>
          <w:szCs w:val="21"/>
          <w:rtl w:val="0"/>
        </w:rPr>
        <w:t xml:space="preserve"> the notification manually.</w:t>
      </w:r>
      <w:r w:rsidDel="00000000" w:rsidR="00000000" w:rsidRPr="00000000">
        <w:rPr>
          <w:rtl w:val="0"/>
        </w:rPr>
      </w:r>
    </w:p>
    <w:p w:rsidR="00000000" w:rsidDel="00000000" w:rsidP="00000000" w:rsidRDefault="00000000" w:rsidRPr="00000000" w14:paraId="00000585">
      <w:pPr>
        <w:pStyle w:val="Heading2"/>
        <w:rPr/>
      </w:pPr>
      <w:bookmarkStart w:colFirst="0" w:colLast="0" w:name="_heading=h.gvitqtbm1nf3" w:id="66"/>
      <w:bookmarkEnd w:id="66"/>
      <w:r w:rsidDel="00000000" w:rsidR="00000000" w:rsidRPr="00000000">
        <w:rPr>
          <w:rtl w:val="0"/>
        </w:rPr>
        <w:t xml:space="preserve">5.5 System Configuration &amp; Parameters</w:t>
      </w:r>
    </w:p>
    <w:p w:rsidR="00000000" w:rsidDel="00000000" w:rsidP="00000000" w:rsidRDefault="00000000" w:rsidRPr="00000000" w14:paraId="00000586">
      <w:pPr>
        <w:numPr>
          <w:ilvl w:val="0"/>
          <w:numId w:val="9"/>
        </w:numPr>
        <w:shd w:fill="ffffff" w:val="clear"/>
        <w:spacing w:after="0" w:before="220" w:line="342.85714285714283" w:lineRule="auto"/>
        <w:ind w:left="720" w:hanging="360"/>
        <w:rPr/>
      </w:pPr>
      <w:r w:rsidDel="00000000" w:rsidR="00000000" w:rsidRPr="00000000">
        <w:rPr>
          <w:rFonts w:ascii="Arial" w:cs="Arial" w:eastAsia="Arial" w:hAnsi="Arial"/>
          <w:b w:val="1"/>
          <w:bCs w:val="1"/>
          <w:color w:val="1a1c1e"/>
          <w:sz w:val="21"/>
          <w:szCs w:val="21"/>
          <w:rtl w:val="0"/>
        </w:rPr>
        <w:t xml:space="preserve">Recipient Configuration:</w:t>
      </w:r>
      <w:r w:rsidDel="00000000" w:rsidR="00000000" w:rsidRPr="00000000">
        <w:rPr>
          <w:rFonts w:ascii="Arial" w:cs="Arial" w:eastAsia="Arial" w:hAnsi="Arial"/>
          <w:color w:val="1a1c1e"/>
          <w:sz w:val="21"/>
          <w:szCs w:val="21"/>
          <w:rtl w:val="0"/>
        </w:rPr>
        <w:t xml:space="preserve"> Administrators can configure recipients based on rules (e.g., specific dealers vs. all dealers, specific internal roles).</w:t>
      </w:r>
      <w:r w:rsidDel="00000000" w:rsidR="00000000" w:rsidRPr="00000000">
        <w:rPr>
          <w:rtl w:val="0"/>
        </w:rPr>
      </w:r>
    </w:p>
    <w:p w:rsidR="00000000" w:rsidDel="00000000" w:rsidP="00000000" w:rsidRDefault="00000000" w:rsidRPr="00000000" w14:paraId="00000587">
      <w:pPr>
        <w:numPr>
          <w:ilvl w:val="0"/>
          <w:numId w:val="9"/>
        </w:numPr>
        <w:shd w:fill="ffffff" w:val="clear"/>
        <w:spacing w:after="220" w:before="0" w:line="342.85714285714283" w:lineRule="auto"/>
        <w:ind w:left="720" w:hanging="360"/>
        <w:rPr/>
      </w:pPr>
      <w:r w:rsidDel="00000000" w:rsidR="00000000" w:rsidRPr="00000000">
        <w:rPr>
          <w:rFonts w:ascii="Arial" w:cs="Arial" w:eastAsia="Arial" w:hAnsi="Arial"/>
          <w:b w:val="1"/>
          <w:bCs w:val="1"/>
          <w:color w:val="1a1c1e"/>
          <w:sz w:val="21"/>
          <w:szCs w:val="21"/>
          <w:rtl w:val="0"/>
        </w:rPr>
        <w:t xml:space="preserve">API Configuration:</w:t>
      </w:r>
      <w:r w:rsidDel="00000000" w:rsidR="00000000" w:rsidRPr="00000000">
        <w:rPr>
          <w:rFonts w:ascii="Arial" w:cs="Arial" w:eastAsia="Arial" w:hAnsi="Arial"/>
          <w:color w:val="1a1c1e"/>
          <w:sz w:val="21"/>
          <w:szCs w:val="21"/>
          <w:rtl w:val="0"/>
        </w:rPr>
        <w:t xml:space="preserve"> Support configuration of API authentication credentials, message content (body/template), sender/recipient mapping, and timing rules.</w:t>
      </w:r>
      <w:r w:rsidDel="00000000" w:rsidR="00000000" w:rsidRPr="00000000">
        <w:rPr>
          <w:rtl w:val="0"/>
        </w:rPr>
      </w:r>
    </w:p>
    <w:p w:rsidR="00000000" w:rsidDel="00000000" w:rsidP="00000000" w:rsidRDefault="00000000" w:rsidRPr="00000000" w14:paraId="00000588">
      <w:pPr>
        <w:spacing w:after="120" w:before="120" w:line="288"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89">
      <w:pPr>
        <w:spacing w:after="120" w:before="120" w:line="288"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58A">
      <w:pPr>
        <w:pStyle w:val="Heading1"/>
        <w:spacing w:after="140" w:before="380" w:lineRule="auto"/>
        <w:rPr/>
      </w:pPr>
      <w:bookmarkStart w:colFirst="0" w:colLast="0" w:name="_heading=h.a7nqacvmw84b" w:id="67"/>
      <w:bookmarkEnd w:id="67"/>
      <w:r w:rsidDel="00000000" w:rsidR="00000000" w:rsidRPr="00000000">
        <w:rPr>
          <w:color w:val="3370ff"/>
          <w:rtl w:val="0"/>
        </w:rPr>
        <w:t xml:space="preserve">6. </w:t>
      </w:r>
      <w:sdt>
        <w:sdtPr>
          <w:id w:val="1471234741"/>
          <w:tag w:val="goog_rdk_152"/>
        </w:sdtPr>
        <w:sdtContent>
          <w:commentRangeStart w:id="30"/>
        </w:sdtContent>
      </w:sdt>
      <w:r w:rsidDel="00000000" w:rsidR="00000000" w:rsidRPr="00000000">
        <w:rPr>
          <w:rtl w:val="0"/>
        </w:rPr>
        <w:t xml:space="preserve">M</w:t>
      </w:r>
      <w:commentRangeEnd w:id="30"/>
      <w:r w:rsidDel="00000000" w:rsidR="00000000" w:rsidRPr="00000000">
        <w:commentReference w:id="30"/>
      </w:r>
      <w:r w:rsidDel="00000000" w:rsidR="00000000" w:rsidRPr="00000000">
        <w:rPr>
          <w:rtl w:val="0"/>
        </w:rPr>
        <w:t xml:space="preserve">igration Plan for Existing Data</w:t>
      </w:r>
    </w:p>
    <w:p w:rsidR="00000000" w:rsidDel="00000000" w:rsidP="00000000" w:rsidRDefault="00000000" w:rsidRPr="00000000" w14:paraId="0000058B">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58C">
      <w:pPr>
        <w:shd w:fill="ffffff" w:val="clear"/>
        <w:spacing w:before="220" w:line="342.85714285714283" w:lineRule="auto"/>
        <w:rPr>
          <w:rFonts w:ascii="Arial" w:cs="Arial" w:eastAsia="Arial" w:hAnsi="Arial"/>
          <w:b w:val="1"/>
          <w:bCs w:val="1"/>
          <w:sz w:val="18"/>
          <w:szCs w:val="18"/>
        </w:rPr>
      </w:pPr>
      <w:r w:rsidDel="00000000" w:rsidR="00000000" w:rsidRPr="00000000">
        <w:rPr>
          <w:rFonts w:ascii="Arial" w:cs="Arial" w:eastAsia="Arial" w:hAnsi="Arial"/>
          <w:b w:val="1"/>
          <w:bCs w:val="1"/>
          <w:color w:val="1a1c1e"/>
          <w:sz w:val="21"/>
          <w:szCs w:val="21"/>
          <w:rtl w:val="0"/>
        </w:rPr>
        <w:t xml:space="preserve">The section 10 had already been moved to  </w:t>
      </w:r>
      <w:r w:rsidDel="00000000" w:rsidR="00000000" w:rsidRPr="00000000">
        <w:rPr>
          <w:rFonts w:ascii="Arial" w:cs="Arial" w:eastAsia="Arial" w:hAnsi="Arial"/>
          <w:b w:val="1"/>
          <w:bCs w:val="1"/>
          <w:sz w:val="18"/>
          <w:szCs w:val="18"/>
          <w:rtl w:val="0"/>
        </w:rPr>
        <w:t xml:space="preserve">General Function,</w:t>
      </w:r>
    </w:p>
    <w:p w:rsidR="00000000" w:rsidDel="00000000" w:rsidP="00000000" w:rsidRDefault="00000000" w:rsidRPr="00000000" w14:paraId="0000058D">
      <w:pPr>
        <w:shd w:fill="ffffff" w:val="clear"/>
        <w:spacing w:before="220" w:line="342.85714285714283" w:lineRule="auto"/>
        <w:rPr>
          <w:rFonts w:ascii="Arial" w:cs="Arial" w:eastAsia="Arial" w:hAnsi="Arial"/>
          <w:b w:val="1"/>
          <w:bCs w:val="1"/>
          <w:color w:val="1a1c1e"/>
          <w:sz w:val="21"/>
          <w:szCs w:val="21"/>
        </w:rPr>
      </w:pPr>
      <w:r w:rsidDel="00000000" w:rsidR="00000000" w:rsidRPr="00000000">
        <w:rPr>
          <w:rFonts w:ascii="Arial" w:cs="Arial" w:eastAsia="Arial" w:hAnsi="Arial"/>
          <w:b w:val="1"/>
          <w:bCs w:val="1"/>
          <w:sz w:val="18"/>
          <w:szCs w:val="18"/>
          <w:rtl w:val="0"/>
        </w:rPr>
        <w:t xml:space="preserve">Please check the latest version on this line.</w:t>
      </w:r>
      <w:r w:rsidDel="00000000" w:rsidR="00000000" w:rsidRPr="00000000">
        <w:rPr>
          <w:rtl w:val="0"/>
        </w:rPr>
      </w:r>
    </w:p>
    <w:p w:rsidR="00000000" w:rsidDel="00000000" w:rsidP="00000000" w:rsidRDefault="00000000" w:rsidRPr="00000000" w14:paraId="0000058E">
      <w:pPr>
        <w:widowControl w:val="0"/>
        <w:spacing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CrediOS for HP_</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General Function</w:t>
      </w:r>
    </w:p>
    <w:p w:rsidR="00000000" w:rsidDel="00000000" w:rsidP="00000000" w:rsidRDefault="00000000" w:rsidRPr="00000000" w14:paraId="0000058F">
      <w:pPr>
        <w:widowControl w:val="0"/>
        <w:spacing w:line="276" w:lineRule="auto"/>
        <w:rPr>
          <w:rFonts w:ascii="Arial" w:cs="Arial" w:eastAsia="Arial" w:hAnsi="Arial"/>
        </w:rPr>
      </w:pPr>
      <w:hyperlink r:id="rId19">
        <w:r w:rsidDel="00000000" w:rsidR="00000000" w:rsidRPr="00000000">
          <w:rPr>
            <w:rFonts w:ascii="Arial" w:cs="Arial" w:eastAsia="Arial" w:hAnsi="Arial"/>
            <w:b w:val="1"/>
            <w:bCs w:val="1"/>
            <w:color w:val="1155cc"/>
            <w:sz w:val="18"/>
            <w:szCs w:val="18"/>
            <w:u w:val="single"/>
            <w:rtl w:val="0"/>
          </w:rPr>
          <w:t xml:space="preserve">https://docs.google.com/document/d/1BzeHTpdGXQoEOdbqek-mq0RY7I1nPibi</w:t>
        </w:r>
      </w:hyperlink>
      <w:r w:rsidDel="00000000" w:rsidR="00000000" w:rsidRPr="00000000">
        <w:rPr>
          <w:rtl w:val="0"/>
        </w:rPr>
      </w:r>
    </w:p>
    <w:p w:rsidR="00000000" w:rsidDel="00000000" w:rsidP="00000000" w:rsidRDefault="00000000" w:rsidRPr="00000000" w14:paraId="00000590">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591">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System Parameters: Relevant parameters that need to be reused by this system, including enumerated fields in the application form;</w:t>
      </w:r>
    </w:p>
    <w:p w:rsidR="00000000" w:rsidDel="00000000" w:rsidP="00000000" w:rsidRDefault="00000000" w:rsidRPr="00000000" w14:paraId="00000592">
      <w:pPr>
        <w:numPr>
          <w:ilvl w:val="0"/>
          <w:numId w:val="49"/>
        </w:numPr>
        <w:ind w:left="720" w:hanging="360"/>
        <w:rPr>
          <w:rFonts w:ascii="Arial" w:cs="Arial" w:eastAsia="Arial" w:hAnsi="Arial"/>
          <w:sz w:val="22"/>
          <w:szCs w:val="22"/>
        </w:rPr>
      </w:pPr>
      <w:sdt>
        <w:sdtPr>
          <w:id w:val="249728428"/>
          <w:tag w:val="goog_rdk_153"/>
        </w:sdtPr>
        <w:sdtContent>
          <w:commentRangeStart w:id="31"/>
        </w:sdtContent>
      </w:sdt>
      <w:r w:rsidDel="00000000" w:rsidR="00000000" w:rsidRPr="00000000">
        <w:rPr>
          <w:rFonts w:ascii="Arial" w:cs="Arial" w:eastAsia="Arial" w:hAnsi="Arial"/>
          <w:b w:val="1"/>
          <w:bCs w:val="1"/>
          <w:sz w:val="22"/>
          <w:szCs w:val="22"/>
          <w:rtl w:val="0"/>
        </w:rPr>
        <w:t xml:space="preserve">P</w:t>
      </w:r>
      <w:commentRangeEnd w:id="31"/>
      <w:r w:rsidDel="00000000" w:rsidR="00000000" w:rsidRPr="00000000">
        <w:commentReference w:id="31"/>
      </w:r>
      <w:r w:rsidDel="00000000" w:rsidR="00000000" w:rsidRPr="00000000">
        <w:rPr>
          <w:rFonts w:ascii="Arial" w:cs="Arial" w:eastAsia="Arial" w:hAnsi="Arial"/>
          <w:b w:val="1"/>
          <w:bCs w:val="1"/>
          <w:sz w:val="22"/>
          <w:szCs w:val="22"/>
          <w:rtl w:val="0"/>
        </w:rPr>
        <w:t xml:space="preserve">roduct configuration data(package/campaign/product/price):</w:t>
      </w:r>
      <w:r w:rsidDel="00000000" w:rsidR="00000000" w:rsidRPr="00000000">
        <w:rPr>
          <w:rFonts w:ascii="Arial" w:cs="Arial" w:eastAsia="Arial" w:hAnsi="Arial"/>
          <w:sz w:val="22"/>
          <w:szCs w:val="22"/>
          <w:rtl w:val="0"/>
        </w:rPr>
        <w:t xml:space="preserve">Keep the old configuration unchanged, and add a complete new configuration within the CrediOS system. The Product uses a brand-new naming and numbering system;</w:t>
      </w:r>
    </w:p>
    <w:p w:rsidR="00000000" w:rsidDel="00000000" w:rsidP="00000000" w:rsidRDefault="00000000" w:rsidRPr="00000000" w14:paraId="00000593">
      <w:pPr>
        <w:numPr>
          <w:ilvl w:val="0"/>
          <w:numId w:val="49"/>
        </w:numPr>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94">
      <w:pPr>
        <w:numPr>
          <w:ilvl w:val="0"/>
          <w:numId w:val="49"/>
        </w:numPr>
        <w:ind w:left="720" w:hanging="360"/>
        <w:rPr>
          <w:rFonts w:ascii="Arial" w:cs="Arial" w:eastAsia="Arial" w:hAnsi="Arial"/>
          <w:sz w:val="22"/>
          <w:szCs w:val="22"/>
        </w:rPr>
      </w:pPr>
      <w:sdt>
        <w:sdtPr>
          <w:id w:val="1887249189"/>
          <w:tag w:val="goog_rdk_154"/>
        </w:sdtPr>
        <w:sdtContent>
          <w:commentRangeStart w:id="32"/>
        </w:sdtContent>
      </w:sdt>
      <w:r w:rsidDel="00000000" w:rsidR="00000000" w:rsidRPr="00000000">
        <w:rPr>
          <w:rFonts w:ascii="Arial" w:cs="Arial" w:eastAsia="Arial" w:hAnsi="Arial"/>
          <w:b w:val="1"/>
          <w:bCs w:val="1"/>
          <w:sz w:val="22"/>
          <w:szCs w:val="22"/>
          <w:rtl w:val="0"/>
        </w:rPr>
        <w:t xml:space="preserve">V</w:t>
      </w:r>
      <w:commentRangeEnd w:id="32"/>
      <w:r w:rsidDel="00000000" w:rsidR="00000000" w:rsidRPr="00000000">
        <w:commentReference w:id="32"/>
      </w:r>
      <w:r w:rsidDel="00000000" w:rsidR="00000000" w:rsidRPr="00000000">
        <w:rPr>
          <w:rFonts w:ascii="Arial" w:cs="Arial" w:eastAsia="Arial" w:hAnsi="Arial"/>
          <w:b w:val="1"/>
          <w:bCs w:val="1"/>
          <w:sz w:val="22"/>
          <w:szCs w:val="22"/>
          <w:rtl w:val="0"/>
        </w:rPr>
        <w:t xml:space="preserve">ehicle Model Database Data: </w:t>
      </w:r>
      <w:r w:rsidDel="00000000" w:rsidR="00000000" w:rsidRPr="00000000">
        <w:rPr>
          <w:rFonts w:ascii="Arial" w:cs="Arial" w:eastAsia="Arial" w:hAnsi="Arial"/>
          <w:sz w:val="22"/>
          <w:szCs w:val="22"/>
          <w:rtl w:val="0"/>
        </w:rPr>
        <w:t xml:space="preserve">Create a new vehicle model database according to the new requirements; </w:t>
      </w:r>
    </w:p>
    <w:p w:rsidR="00000000" w:rsidDel="00000000" w:rsidP="00000000" w:rsidRDefault="00000000" w:rsidRPr="00000000" w14:paraId="00000595">
      <w:pPr>
        <w:numPr>
          <w:ilvl w:val="0"/>
          <w:numId w:val="49"/>
        </w:numPr>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Dealer Database: </w:t>
      </w:r>
      <w:r w:rsidDel="00000000" w:rsidR="00000000" w:rsidRPr="00000000">
        <w:rPr>
          <w:rFonts w:ascii="Arial" w:cs="Arial" w:eastAsia="Arial" w:hAnsi="Arial"/>
          <w:sz w:val="22"/>
          <w:szCs w:val="22"/>
          <w:rtl w:val="0"/>
        </w:rPr>
        <w:t xml:space="preserve">In the initial case, batch import, and subsequently initiate dealer access using CrediOS; </w:t>
      </w:r>
    </w:p>
    <w:p w:rsidR="00000000" w:rsidDel="00000000" w:rsidP="00000000" w:rsidRDefault="00000000" w:rsidRPr="00000000" w14:paraId="00000596">
      <w:pPr>
        <w:numPr>
          <w:ilvl w:val="0"/>
          <w:numId w:val="49"/>
        </w:numPr>
        <w:ind w:left="720" w:hanging="360"/>
        <w:rPr>
          <w:rFonts w:ascii="Arial" w:cs="Arial" w:eastAsia="Arial" w:hAnsi="Arial"/>
          <w:b w:val="1"/>
          <w:bCs w:val="1"/>
          <w:sz w:val="22"/>
          <w:szCs w:val="22"/>
        </w:rPr>
      </w:pPr>
      <w:sdt>
        <w:sdtPr>
          <w:id w:val="-771268985"/>
          <w:tag w:val="goog_rdk_155"/>
        </w:sdtPr>
        <w:sdtContent>
          <w:r w:rsidDel="00000000" w:rsidR="00000000" w:rsidRPr="00000000">
            <w:rPr>
              <w:rFonts w:ascii="Arial Unicode MS" w:cs="Arial Unicode MS" w:eastAsia="Arial Unicode MS" w:hAnsi="Arial Unicode MS"/>
              <w:b w:val="1"/>
              <w:bCs w:val="1"/>
              <w:sz w:val="22"/>
              <w:szCs w:val="22"/>
              <w:rtl w:val="0"/>
            </w:rPr>
            <w:t xml:space="preserve">HPline limit：</w:t>
          </w:r>
        </w:sdtContent>
      </w:sdt>
      <w:r w:rsidDel="00000000" w:rsidR="00000000" w:rsidRPr="00000000">
        <w:rPr>
          <w:rFonts w:ascii="Arial" w:cs="Arial" w:eastAsia="Arial" w:hAnsi="Arial"/>
          <w:sz w:val="22"/>
          <w:szCs w:val="22"/>
          <w:rtl w:val="0"/>
        </w:rPr>
        <w:t xml:space="preserve">Considering that during the migration, some enterprises have in-transit orders (occupying credit limits) in the old system, the total credit limit, the occupied credit limit, and the remaining credit limit will all be synchronously migrated. Since the credit line is a non-revolving credit line, there is no need to consider the situation of credit line release after the migration. </w:t>
      </w:r>
      <w:r w:rsidDel="00000000" w:rsidR="00000000" w:rsidRPr="00000000">
        <w:rPr>
          <w:rtl w:val="0"/>
        </w:rPr>
      </w:r>
    </w:p>
    <w:p w:rsidR="00000000" w:rsidDel="00000000" w:rsidP="00000000" w:rsidRDefault="00000000" w:rsidRPr="00000000" w14:paraId="00000597">
      <w:pPr>
        <w:pStyle w:val="Heading1"/>
        <w:rPr/>
      </w:pPr>
      <w:bookmarkStart w:colFirst="0" w:colLast="0" w:name="_heading=h.3gq72a53vw8r" w:id="69"/>
      <w:bookmarkEnd w:id="69"/>
      <w:r w:rsidDel="00000000" w:rsidR="00000000" w:rsidRPr="00000000">
        <w:rPr>
          <w:color w:val="3370ff"/>
          <w:rtl w:val="0"/>
        </w:rPr>
        <w:t xml:space="preserve">7</w:t>
      </w:r>
      <w:bookmarkStart w:colFirst="0" w:colLast="0" w:name="bookmark=kix.hxhnaf9czyz7" w:id="68"/>
      <w:bookmarkEnd w:id="68"/>
      <w:r w:rsidDel="00000000" w:rsidR="00000000" w:rsidRPr="00000000">
        <w:rPr>
          <w:color w:val="3370ff"/>
          <w:rtl w:val="0"/>
        </w:rPr>
        <w:t xml:space="preserve">. </w:t>
      </w:r>
      <w:r w:rsidDel="00000000" w:rsidR="00000000" w:rsidRPr="00000000">
        <w:rPr>
          <w:color w:val="333333"/>
          <w:rtl w:val="0"/>
        </w:rPr>
        <w:t xml:space="preserve">EIWS Document Synchronization Requirement Specification</w:t>
      </w:r>
      <w:r w:rsidDel="00000000" w:rsidR="00000000" w:rsidRPr="00000000">
        <w:rPr>
          <w:rtl w:val="0"/>
        </w:rPr>
      </w:r>
    </w:p>
    <w:p w:rsidR="00000000" w:rsidDel="00000000" w:rsidP="00000000" w:rsidRDefault="00000000" w:rsidRPr="00000000" w14:paraId="00000598">
      <w:pPr>
        <w:pStyle w:val="Heading2"/>
        <w:spacing w:after="80" w:before="280" w:line="343.2" w:lineRule="auto"/>
        <w:rPr/>
      </w:pPr>
      <w:bookmarkStart w:colFirst="0" w:colLast="0" w:name="_heading=h.mzdx5n41n0xv" w:id="70"/>
      <w:bookmarkEnd w:id="70"/>
      <w:r w:rsidDel="00000000" w:rsidR="00000000" w:rsidRPr="00000000">
        <w:rPr>
          <w:rtl w:val="0"/>
        </w:rPr>
        <w:t xml:space="preserve">7.1. System Overview</w:t>
      </w:r>
    </w:p>
    <w:p w:rsidR="00000000" w:rsidDel="00000000" w:rsidP="00000000" w:rsidRDefault="00000000" w:rsidRPr="00000000" w14:paraId="00000599">
      <w:pPr>
        <w:pStyle w:val="Heading3"/>
        <w:spacing w:after="40" w:before="240" w:line="335.99999999999994" w:lineRule="auto"/>
        <w:rPr/>
      </w:pPr>
      <w:bookmarkStart w:colFirst="0" w:colLast="0" w:name="_heading=h.ja4dsl2b06fs" w:id="71"/>
      <w:bookmarkEnd w:id="71"/>
      <w:r w:rsidDel="00000000" w:rsidR="00000000" w:rsidRPr="00000000">
        <w:rPr>
          <w:rtl w:val="0"/>
        </w:rPr>
        <w:t xml:space="preserve">7.1.1 System Positioning</w:t>
      </w:r>
    </w:p>
    <w:p w:rsidR="00000000" w:rsidDel="00000000" w:rsidP="00000000" w:rsidRDefault="00000000" w:rsidRPr="00000000" w14:paraId="0000059A">
      <w:pPr>
        <w:spacing w:after="200" w:before="2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EIWS (Enterprise Image Workflow System) is a bank-level enterprise document management system1. It is responsible for the centralized storage, archiving, and retrieval of various files generated by the loan business system, CrediOS.</w:t>
      </w:r>
    </w:p>
    <w:p w:rsidR="00000000" w:rsidDel="00000000" w:rsidP="00000000" w:rsidRDefault="00000000" w:rsidRPr="00000000" w14:paraId="0000059B">
      <w:pPr>
        <w:pStyle w:val="Heading3"/>
        <w:spacing w:after="40" w:before="240" w:line="335.99999999999994" w:lineRule="auto"/>
        <w:rPr/>
      </w:pPr>
      <w:bookmarkStart w:colFirst="0" w:colLast="0" w:name="_heading=h.2hrg8akp3bhm" w:id="72"/>
      <w:bookmarkEnd w:id="72"/>
      <w:r w:rsidDel="00000000" w:rsidR="00000000" w:rsidRPr="00000000">
        <w:rPr>
          <w:rtl w:val="0"/>
        </w:rPr>
        <w:t xml:space="preserve">7.1.2 Storage Architecture</w:t>
      </w:r>
    </w:p>
    <w:p w:rsidR="00000000" w:rsidDel="00000000" w:rsidP="00000000" w:rsidRDefault="00000000" w:rsidRPr="00000000" w14:paraId="0000059C">
      <w:pPr>
        <w:spacing w:after="200" w:before="200" w:lineRule="auto"/>
        <w:rPr>
          <w:rFonts w:ascii="Arial" w:cs="Arial" w:eastAsia="Arial" w:hAnsi="Arial"/>
        </w:rPr>
      </w:pPr>
      <w:r w:rsidDel="00000000" w:rsidR="00000000" w:rsidRPr="00000000">
        <w:rPr>
          <w:rFonts w:ascii="Arial" w:cs="Arial" w:eastAsia="Arial" w:hAnsi="Arial"/>
          <w:rtl w:val="0"/>
        </w:rPr>
        <w:t xml:space="preserve">CrediOS utilizes a two-tier storage architecture: </w:t>
      </w:r>
    </w:p>
    <w:p w:rsidR="00000000" w:rsidDel="00000000" w:rsidP="00000000" w:rsidRDefault="00000000" w:rsidRPr="00000000" w14:paraId="0000059D">
      <w:pPr>
        <w:numPr>
          <w:ilvl w:val="0"/>
          <w:numId w:val="3"/>
        </w:numPr>
        <w:spacing w:after="0" w:afterAutospacing="0" w:before="200" w:lineRule="auto"/>
        <w:ind w:left="720" w:hanging="360"/>
        <w:rPr>
          <w:rFonts w:ascii="Arial" w:cs="Arial" w:eastAsia="Arial" w:hAnsi="Arial"/>
          <w:color w:val="333333"/>
          <w:sz w:val="24"/>
          <w:szCs w:val="24"/>
        </w:rPr>
      </w:pPr>
      <w:r w:rsidDel="00000000" w:rsidR="00000000" w:rsidRPr="00000000">
        <w:rPr>
          <w:rFonts w:ascii="Arial" w:cs="Arial" w:eastAsia="Arial" w:hAnsi="Arial"/>
          <w:rtl w:val="0"/>
        </w:rPr>
        <w:t xml:space="preserve">Tier 1 Storage (Temporary): Documents within the application workflow are temporarily stored on a local NAS to support rapid business access.</w:t>
      </w:r>
    </w:p>
    <w:p w:rsidR="00000000" w:rsidDel="00000000" w:rsidP="00000000" w:rsidRDefault="00000000" w:rsidRPr="00000000" w14:paraId="0000059E">
      <w:pPr>
        <w:numPr>
          <w:ilvl w:val="0"/>
          <w:numId w:val="3"/>
        </w:numPr>
        <w:spacing w:after="200" w:before="0" w:beforeAutospacing="0" w:lineRule="auto"/>
        <w:ind w:left="720" w:hanging="360"/>
        <w:rPr>
          <w:rFonts w:ascii="Arial" w:cs="Arial" w:eastAsia="Arial" w:hAnsi="Arial"/>
          <w:color w:val="333333"/>
          <w:sz w:val="24"/>
          <w:szCs w:val="24"/>
        </w:rPr>
      </w:pPr>
      <w:r w:rsidDel="00000000" w:rsidR="00000000" w:rsidRPr="00000000">
        <w:rPr>
          <w:rFonts w:ascii="Arial" w:cs="Arial" w:eastAsia="Arial" w:hAnsi="Arial"/>
          <w:rtl w:val="0"/>
        </w:rPr>
        <w:t xml:space="preserve">Tier 2 Storage (Archiving): Once an application enters a terminated state, documents are automatically synchronized to EIWS for long-term preservation.</w:t>
      </w:r>
    </w:p>
    <w:p w:rsidR="00000000" w:rsidDel="00000000" w:rsidP="00000000" w:rsidRDefault="00000000" w:rsidRPr="00000000" w14:paraId="0000059F">
      <w:pPr>
        <w:pStyle w:val="Heading3"/>
        <w:spacing w:after="40" w:before="240" w:line="335.99999999999994" w:lineRule="auto"/>
        <w:rPr/>
      </w:pPr>
      <w:bookmarkStart w:colFirst="0" w:colLast="0" w:name="_heading=h.6027d3v0npqd" w:id="73"/>
      <w:bookmarkEnd w:id="73"/>
      <w:r w:rsidDel="00000000" w:rsidR="00000000" w:rsidRPr="00000000">
        <w:rPr>
          <w:rtl w:val="0"/>
        </w:rPr>
        <w:t xml:space="preserve">7.1.3 Business Value</w:t>
      </w:r>
    </w:p>
    <w:p w:rsidR="00000000" w:rsidDel="00000000" w:rsidP="00000000" w:rsidRDefault="00000000" w:rsidRPr="00000000" w14:paraId="000005A0">
      <w:pPr>
        <w:spacing w:after="200" w:before="200" w:lineRule="auto"/>
        <w:rPr>
          <w:rFonts w:ascii="Arial" w:cs="Arial" w:eastAsia="Arial" w:hAnsi="Arial"/>
        </w:rPr>
      </w:pPr>
      <w:r w:rsidDel="00000000" w:rsidR="00000000" w:rsidRPr="00000000">
        <w:rPr>
          <w:rFonts w:ascii="Arial" w:cs="Arial" w:eastAsia="Arial" w:hAnsi="Arial"/>
          <w:rtl w:val="0"/>
        </w:rPr>
        <w:t xml:space="preserve">The system ensures complete archiving of documents throughout the loan lifecycle to meet regulatory compliance requirements. Archiving targets include materials uploaded by customers, data provided by dealers, and system-generated files.</w:t>
      </w:r>
    </w:p>
    <w:p w:rsidR="00000000" w:rsidDel="00000000" w:rsidP="00000000" w:rsidRDefault="00000000" w:rsidRPr="00000000" w14:paraId="000005A1">
      <w:pPr>
        <w:rPr>
          <w:rFonts w:ascii="Arial" w:cs="Arial" w:eastAsia="Arial" w:hAnsi="Arial"/>
        </w:rPr>
      </w:pPr>
      <w:r w:rsidDel="00000000" w:rsidR="00000000" w:rsidRPr="00000000">
        <w:rPr>
          <w:rtl w:val="0"/>
        </w:rPr>
      </w:r>
    </w:p>
    <w:p w:rsidR="00000000" w:rsidDel="00000000" w:rsidP="00000000" w:rsidRDefault="00000000" w:rsidRPr="00000000" w14:paraId="000005A2">
      <w:pPr>
        <w:pStyle w:val="Heading2"/>
        <w:spacing w:after="80" w:before="280" w:line="343.2" w:lineRule="auto"/>
        <w:rPr/>
      </w:pPr>
      <w:bookmarkStart w:colFirst="0" w:colLast="0" w:name="_heading=h.kwdq4n9nk6al" w:id="74"/>
      <w:bookmarkEnd w:id="74"/>
      <w:r w:rsidDel="00000000" w:rsidR="00000000" w:rsidRPr="00000000">
        <w:rPr>
          <w:rtl w:val="0"/>
        </w:rPr>
        <w:t xml:space="preserve">7.2. Synchronization Trigger Mechanism</w:t>
      </w:r>
    </w:p>
    <w:p w:rsidR="00000000" w:rsidDel="00000000" w:rsidP="00000000" w:rsidRDefault="00000000" w:rsidRPr="00000000" w14:paraId="000005A3">
      <w:pPr>
        <w:pStyle w:val="Heading3"/>
        <w:spacing w:after="40" w:before="240" w:line="335.99999999999994" w:lineRule="auto"/>
        <w:rPr/>
      </w:pPr>
      <w:bookmarkStart w:colFirst="0" w:colLast="0" w:name="_heading=h.7lwunx4ou94n" w:id="75"/>
      <w:bookmarkEnd w:id="75"/>
      <w:r w:rsidDel="00000000" w:rsidR="00000000" w:rsidRPr="00000000">
        <w:rPr>
          <w:rtl w:val="0"/>
        </w:rPr>
        <w:t xml:space="preserve">7.2.1 Trigger Conditions</w:t>
      </w:r>
    </w:p>
    <w:p w:rsidR="00000000" w:rsidDel="00000000" w:rsidP="00000000" w:rsidRDefault="00000000" w:rsidRPr="00000000" w14:paraId="000005A4">
      <w:pPr>
        <w:spacing w:after="200" w:before="200" w:lineRule="auto"/>
        <w:rPr>
          <w:rFonts w:ascii="Arial" w:cs="Arial" w:eastAsia="Arial" w:hAnsi="Arial"/>
        </w:rPr>
      </w:pPr>
      <w:r w:rsidDel="00000000" w:rsidR="00000000" w:rsidRPr="00000000">
        <w:rPr>
          <w:rFonts w:ascii="Arial" w:cs="Arial" w:eastAsia="Arial" w:hAnsi="Arial"/>
          <w:rtl w:val="0"/>
        </w:rPr>
        <w:t xml:space="preserve">Synchronization tasks are only applicable to applications with the status Ended-workflow8. Different end states correspond to specific synchronization delays: </w:t>
      </w:r>
    </w:p>
    <w:tbl>
      <w:tblPr>
        <w:tblStyle w:val="Table22"/>
        <w:tblW w:w="9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6.25"/>
        <w:gridCol w:w="2436.25"/>
        <w:gridCol w:w="2436.25"/>
        <w:gridCol w:w="2436.25"/>
        <w:tblGridChange w:id="0">
          <w:tblGrid>
            <w:gridCol w:w="2436.25"/>
            <w:gridCol w:w="2436.25"/>
            <w:gridCol w:w="2436.25"/>
            <w:gridCol w:w="2436.25"/>
          </w:tblGrid>
        </w:tblGridChange>
      </w:tblGrid>
      <w:tr>
        <w:trPr>
          <w:cantSplit w:val="0"/>
          <w:trHeight w:val="1170" w:hRule="atLeast"/>
          <w:tblHeader w:val="0"/>
        </w:trPr>
        <w:tc>
          <w:tcPr>
            <w:tcBorders>
              <w:top w:color="dfe2e5" w:space="0" w:sz="5" w:val="single"/>
              <w:left w:color="dfe2e5" w:space="0" w:sz="5" w:val="single"/>
              <w:bottom w:color="000000" w:space="0" w:sz="0" w:val="nil"/>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A5">
            <w:pPr>
              <w:spacing w:after="260" w:before="2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Application Status</w:t>
            </w:r>
          </w:p>
        </w:tc>
        <w:tc>
          <w:tcPr>
            <w:tcBorders>
              <w:top w:color="dfe2e5" w:space="0" w:sz="5" w:val="single"/>
              <w:left w:color="dfe2e5" w:space="0" w:sz="5" w:val="single"/>
              <w:bottom w:color="000000" w:space="0" w:sz="0" w:val="nil"/>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A6">
            <w:pPr>
              <w:spacing w:after="260" w:before="2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Trigger Timing</w:t>
            </w:r>
          </w:p>
        </w:tc>
        <w:tc>
          <w:tcPr>
            <w:tcBorders>
              <w:top w:color="dfe2e5" w:space="0" w:sz="5" w:val="single"/>
              <w:left w:color="dfe2e5" w:space="0" w:sz="5" w:val="single"/>
              <w:bottom w:color="000000" w:space="0" w:sz="0" w:val="nil"/>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A7">
            <w:pPr>
              <w:spacing w:after="260" w:before="2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Sync Delay (Days)</w:t>
            </w:r>
          </w:p>
        </w:tc>
        <w:tc>
          <w:tcPr>
            <w:tcBorders>
              <w:top w:color="dfe2e5" w:space="0" w:sz="5" w:val="single"/>
              <w:left w:color="dfe2e5" w:space="0" w:sz="5" w:val="single"/>
              <w:bottom w:color="000000" w:space="0" w:sz="0" w:val="nil"/>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A8">
            <w:pPr>
              <w:spacing w:after="260" w:before="2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Remarks</w:t>
            </w:r>
          </w:p>
        </w:tc>
      </w:tr>
      <w:tr>
        <w:trPr>
          <w:cantSplit w:val="0"/>
          <w:trHeight w:val="765"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A9">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Cancelled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AA">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Status changed to Cancelled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AB">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AC">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Rapidly release storage space</w:t>
            </w:r>
          </w:p>
        </w:tc>
      </w:tr>
      <w:tr>
        <w:trPr>
          <w:cantSplit w:val="0"/>
          <w:trHeight w:val="765"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AD">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Disbursed Clean</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AE">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After successful CRA update</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AF">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B0">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Ensure integrity of disbursement data</w:t>
            </w:r>
          </w:p>
        </w:tc>
      </w:tr>
      <w:tr>
        <w:trPr>
          <w:cantSplit w:val="0"/>
          <w:trHeight w:val="765"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B1">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Expired/Invalid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B2">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Status changed to Expired/Invalid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B3">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B4">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Rapidly release storage space</w:t>
            </w:r>
          </w:p>
        </w:tc>
      </w:tr>
      <w:tr>
        <w:trPr>
          <w:cantSplit w:val="0"/>
          <w:trHeight w:val="765"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B5">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Final Rejected - Hardrule</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B6">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Final rejection confirmation</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B7">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B8">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Retain rejection evidence </w:t>
            </w:r>
          </w:p>
        </w:tc>
      </w:tr>
      <w:tr>
        <w:trPr>
          <w:cantSplit w:val="0"/>
          <w:trHeight w:val="765"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B9">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Final Rejected - CDD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BA">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Final rejection confirmation</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BB">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BC">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Retain rejection evidence</w:t>
            </w:r>
          </w:p>
        </w:tc>
      </w:tr>
      <w:tr>
        <w:trPr>
          <w:cantSplit w:val="0"/>
          <w:trHeight w:val="765"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BD">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Final Rejected - CRIS/CTOS Timeout</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BE">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Final rejection confirmation</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BF">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C0">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Retain rejection evidence</w:t>
            </w:r>
          </w:p>
        </w:tc>
      </w:tr>
      <w:tr>
        <w:trPr>
          <w:cantSplit w:val="0"/>
          <w:trHeight w:val="765"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C1">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Final Rejected - Anti-fraud AIP</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C2">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Final rejection confirmation</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C3">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C4">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Retain rejection evidence</w:t>
            </w:r>
          </w:p>
        </w:tc>
      </w:tr>
      <w:tr>
        <w:trPr>
          <w:cantSplit w:val="0"/>
          <w:trHeight w:val="765"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C5">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Final Rejected - FMU</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C6">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Final rejection confirmation</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C7">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C8">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Retain rejection evidence</w:t>
            </w:r>
          </w:p>
        </w:tc>
      </w:tr>
      <w:tr>
        <w:trPr>
          <w:cantSplit w:val="0"/>
          <w:trHeight w:val="765"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C9">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Final Rejected - Anti-fraud CRA</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CA">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Final rejection confirmation</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CB">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CC">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Retain rejection evidence</w:t>
            </w:r>
          </w:p>
        </w:tc>
      </w:tr>
      <w:tr>
        <w:trPr>
          <w:cantSplit w:val="0"/>
          <w:trHeight w:val="765"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CD">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EDD Rejected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CE">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Rejection confirmed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CF">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D0">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Retain AML rejection evidence</w:t>
            </w:r>
          </w:p>
        </w:tc>
      </w:tr>
      <w:tr>
        <w:trPr>
          <w:cantSplit w:val="0"/>
          <w:trHeight w:val="765"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D1">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Rejected - Confirmed AIP</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D2">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Rejection confirmed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D3">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D4">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Retain AIP rejection evidence</w:t>
            </w:r>
          </w:p>
        </w:tc>
      </w:tr>
      <w:tr>
        <w:trPr>
          <w:cantSplit w:val="0"/>
          <w:trHeight w:val="765"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D5">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Rejected - Confirmed UW</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D6">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Rejection confirmed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D7">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D8">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Retain UW rejection evidence</w:t>
            </w:r>
          </w:p>
        </w:tc>
      </w:tr>
      <w:tr>
        <w:trPr>
          <w:cantSplit w:val="0"/>
          <w:trHeight w:val="765"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D9">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Rejected - Confirmed CED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DA">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Rejection confirmed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DB">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DC">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Retain CED rejection evidence</w:t>
            </w:r>
          </w:p>
        </w:tc>
      </w:tr>
      <w:tr>
        <w:trPr>
          <w:cantSplit w:val="0"/>
          <w:trHeight w:val="765"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DD">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Rejected - Confirmed Appeal</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DE">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Rejection confirmed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DF">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E0">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Retain appeal rejection evidence</w:t>
            </w:r>
          </w:p>
        </w:tc>
      </w:tr>
    </w:tbl>
    <w:p w:rsidR="00000000" w:rsidDel="00000000" w:rsidP="00000000" w:rsidRDefault="00000000" w:rsidRPr="00000000" w14:paraId="000005E1">
      <w:pPr>
        <w:spacing w:after="200" w:before="200" w:lineRule="auto"/>
        <w:rPr>
          <w:rFonts w:ascii="Arial" w:cs="Arial" w:eastAsia="Arial" w:hAnsi="Arial"/>
        </w:rPr>
      </w:pPr>
      <w:r w:rsidDel="00000000" w:rsidR="00000000" w:rsidRPr="00000000">
        <w:rPr>
          <w:rFonts w:ascii="Arial" w:cs="Arial" w:eastAsia="Arial" w:hAnsi="Arial"/>
          <w:rtl w:val="0"/>
        </w:rPr>
        <w:t xml:space="preserve">Execution Rules:</w:t>
      </w:r>
    </w:p>
    <w:p w:rsidR="00000000" w:rsidDel="00000000" w:rsidP="00000000" w:rsidRDefault="00000000" w:rsidRPr="00000000" w14:paraId="000005E2">
      <w:pPr>
        <w:numPr>
          <w:ilvl w:val="0"/>
          <w:numId w:val="2"/>
        </w:numPr>
        <w:spacing w:after="0" w:afterAutospacing="0" w:before="200" w:lineRule="auto"/>
        <w:ind w:left="720" w:hanging="360"/>
        <w:rPr>
          <w:rFonts w:ascii="Arial" w:cs="Arial" w:eastAsia="Arial" w:hAnsi="Arial"/>
          <w:color w:val="333333"/>
          <w:sz w:val="24"/>
          <w:szCs w:val="24"/>
        </w:rPr>
      </w:pPr>
      <w:r w:rsidDel="00000000" w:rsidR="00000000" w:rsidRPr="00000000">
        <w:rPr>
          <w:rFonts w:ascii="Arial" w:cs="Arial" w:eastAsia="Arial" w:hAnsi="Arial"/>
          <w:rtl w:val="0"/>
        </w:rPr>
        <w:t xml:space="preserve">Scheduling Frequency: Automatic execution once daily.</w:t>
      </w:r>
    </w:p>
    <w:p w:rsidR="00000000" w:rsidDel="00000000" w:rsidP="00000000" w:rsidRDefault="00000000" w:rsidRPr="00000000" w14:paraId="000005E3">
      <w:pPr>
        <w:numPr>
          <w:ilvl w:val="0"/>
          <w:numId w:val="2"/>
        </w:numPr>
        <w:spacing w:after="0" w:afterAutospacing="0" w:before="0" w:beforeAutospacing="0" w:lineRule="auto"/>
        <w:ind w:left="720" w:hanging="360"/>
        <w:rPr>
          <w:rFonts w:ascii="Arial" w:cs="Arial" w:eastAsia="Arial" w:hAnsi="Arial"/>
          <w:color w:val="333333"/>
          <w:sz w:val="24"/>
          <w:szCs w:val="24"/>
        </w:rPr>
      </w:pPr>
      <w:r w:rsidDel="00000000" w:rsidR="00000000" w:rsidRPr="00000000">
        <w:rPr>
          <w:rFonts w:ascii="Arial" w:cs="Arial" w:eastAsia="Arial" w:hAnsi="Arial"/>
          <w:rtl w:val="0"/>
        </w:rPr>
        <w:t xml:space="preserve">Execution Window: Off-peak business hours (specific time is configurable).</w:t>
      </w:r>
    </w:p>
    <w:p w:rsidR="00000000" w:rsidDel="00000000" w:rsidP="00000000" w:rsidRDefault="00000000" w:rsidRPr="00000000" w14:paraId="000005E4">
      <w:pPr>
        <w:numPr>
          <w:ilvl w:val="0"/>
          <w:numId w:val="2"/>
        </w:numPr>
        <w:spacing w:after="200" w:before="0" w:beforeAutospacing="0" w:lineRule="auto"/>
        <w:ind w:left="720" w:hanging="360"/>
        <w:rPr>
          <w:rFonts w:ascii="Arial" w:cs="Arial" w:eastAsia="Arial" w:hAnsi="Arial"/>
          <w:color w:val="333333"/>
          <w:sz w:val="24"/>
          <w:szCs w:val="24"/>
        </w:rPr>
      </w:pPr>
      <w:r w:rsidDel="00000000" w:rsidR="00000000" w:rsidRPr="00000000">
        <w:rPr>
          <w:rFonts w:ascii="Arial" w:cs="Arial" w:eastAsia="Arial" w:hAnsi="Arial"/>
          <w:rtl w:val="0"/>
        </w:rPr>
        <w:t xml:space="preserve">Trigger Method: Supports system automatic trigger only; no manual synchronization entry is provided.</w:t>
      </w:r>
    </w:p>
    <w:p w:rsidR="00000000" w:rsidDel="00000000" w:rsidP="00000000" w:rsidRDefault="00000000" w:rsidRPr="00000000" w14:paraId="000005E5">
      <w:pPr>
        <w:spacing w:after="200" w:before="200" w:lineRule="auto"/>
        <w:rPr>
          <w:rFonts w:ascii="Arial" w:cs="Arial" w:eastAsia="Arial" w:hAnsi="Arial"/>
        </w:rPr>
      </w:pPr>
      <w:r w:rsidDel="00000000" w:rsidR="00000000" w:rsidRPr="00000000">
        <w:rPr>
          <w:rFonts w:ascii="Arial" w:cs="Arial" w:eastAsia="Arial" w:hAnsi="Arial"/>
          <w:rtl w:val="0"/>
        </w:rPr>
        <w:t xml:space="preserve">Parameter Configuration:</w:t>
      </w:r>
    </w:p>
    <w:p w:rsidR="00000000" w:rsidDel="00000000" w:rsidP="00000000" w:rsidRDefault="00000000" w:rsidRPr="00000000" w14:paraId="000005E6">
      <w:pPr>
        <w:numPr>
          <w:ilvl w:val="0"/>
          <w:numId w:val="7"/>
        </w:numPr>
        <w:spacing w:after="0" w:afterAutospacing="0" w:before="200" w:lineRule="auto"/>
        <w:ind w:left="720" w:hanging="360"/>
        <w:rPr>
          <w:rFonts w:ascii="Arial" w:cs="Arial" w:eastAsia="Arial" w:hAnsi="Arial"/>
          <w:color w:val="333333"/>
          <w:sz w:val="24"/>
          <w:szCs w:val="24"/>
        </w:rPr>
      </w:pPr>
      <w:r w:rsidDel="00000000" w:rsidR="00000000" w:rsidRPr="00000000">
        <w:rPr>
          <w:rFonts w:ascii="Arial" w:cs="Arial" w:eastAsia="Arial" w:hAnsi="Arial"/>
          <w:rtl w:val="0"/>
        </w:rPr>
        <w:t xml:space="preserve">Configuration required for synchronization delay time.</w:t>
      </w:r>
    </w:p>
    <w:p w:rsidR="00000000" w:rsidDel="00000000" w:rsidP="00000000" w:rsidRDefault="00000000" w:rsidRPr="00000000" w14:paraId="000005E7">
      <w:pPr>
        <w:numPr>
          <w:ilvl w:val="0"/>
          <w:numId w:val="7"/>
        </w:numPr>
        <w:spacing w:after="200" w:before="0" w:beforeAutospacing="0" w:lineRule="auto"/>
        <w:ind w:left="720" w:hanging="360"/>
        <w:rPr>
          <w:rFonts w:ascii="Arial" w:cs="Arial" w:eastAsia="Arial" w:hAnsi="Arial"/>
          <w:color w:val="333333"/>
          <w:sz w:val="24"/>
          <w:szCs w:val="24"/>
        </w:rPr>
      </w:pPr>
      <w:r w:rsidDel="00000000" w:rsidR="00000000" w:rsidRPr="00000000">
        <w:rPr>
          <w:rFonts w:ascii="Arial" w:cs="Arial" w:eastAsia="Arial" w:hAnsi="Arial"/>
          <w:rtl w:val="0"/>
        </w:rPr>
        <w:t xml:space="preserve">Configuration required for the application statuses that need to be synchronized.</w:t>
      </w:r>
    </w:p>
    <w:p w:rsidR="00000000" w:rsidDel="00000000" w:rsidP="00000000" w:rsidRDefault="00000000" w:rsidRPr="00000000" w14:paraId="000005E8">
      <w:pPr>
        <w:pStyle w:val="Heading3"/>
        <w:spacing w:after="40" w:before="240" w:line="335.99999999999994" w:lineRule="auto"/>
        <w:rPr/>
      </w:pPr>
      <w:bookmarkStart w:colFirst="0" w:colLast="0" w:name="_heading=h.j6jsnk5rxjlg" w:id="76"/>
      <w:bookmarkEnd w:id="76"/>
      <w:r w:rsidDel="00000000" w:rsidR="00000000" w:rsidRPr="00000000">
        <w:rPr>
          <w:rtl w:val="0"/>
        </w:rPr>
        <w:t xml:space="preserve">7.2.2 Synchronization Scope</w:t>
      </w:r>
    </w:p>
    <w:p w:rsidR="00000000" w:rsidDel="00000000" w:rsidP="00000000" w:rsidRDefault="00000000" w:rsidRPr="00000000" w14:paraId="000005E9">
      <w:pPr>
        <w:spacing w:after="200" w:before="200" w:lineRule="auto"/>
        <w:rPr>
          <w:rFonts w:ascii="Arial" w:cs="Arial" w:eastAsia="Arial" w:hAnsi="Arial"/>
        </w:rPr>
      </w:pPr>
      <w:r w:rsidDel="00000000" w:rsidR="00000000" w:rsidRPr="00000000">
        <w:rPr>
          <w:rFonts w:ascii="Arial" w:cs="Arial" w:eastAsia="Arial" w:hAnsi="Arial"/>
          <w:rtl w:val="0"/>
        </w:rPr>
        <w:t xml:space="preserve">Each execution processes items according to the following priorities: </w:t>
      </w:r>
    </w:p>
    <w:p w:rsidR="00000000" w:rsidDel="00000000" w:rsidP="00000000" w:rsidRDefault="00000000" w:rsidRPr="00000000" w14:paraId="000005EA">
      <w:pPr>
        <w:numPr>
          <w:ilvl w:val="0"/>
          <w:numId w:val="57"/>
        </w:numPr>
        <w:spacing w:after="0" w:afterAutospacing="0" w:before="200" w:lineRule="auto"/>
        <w:ind w:left="720" w:hanging="360"/>
        <w:rPr>
          <w:rFonts w:ascii="Arial" w:cs="Arial" w:eastAsia="Arial" w:hAnsi="Arial"/>
          <w:color w:val="333333"/>
          <w:sz w:val="24"/>
          <w:szCs w:val="24"/>
        </w:rPr>
      </w:pPr>
      <w:r w:rsidDel="00000000" w:rsidR="00000000" w:rsidRPr="00000000">
        <w:rPr>
          <w:rFonts w:ascii="Arial" w:cs="Arial" w:eastAsia="Arial" w:hAnsi="Arial"/>
          <w:rtl w:val="0"/>
        </w:rPr>
        <w:t xml:space="preserve">Full Synchronization: Pushing all documents for applications meeting the trigger conditions for the first time.</w:t>
      </w:r>
    </w:p>
    <w:p w:rsidR="00000000" w:rsidDel="00000000" w:rsidP="00000000" w:rsidRDefault="00000000" w:rsidRPr="00000000" w14:paraId="000005EB">
      <w:pPr>
        <w:numPr>
          <w:ilvl w:val="0"/>
          <w:numId w:val="57"/>
        </w:numPr>
        <w:spacing w:after="0" w:afterAutospacing="0" w:before="0" w:beforeAutospacing="0" w:lineRule="auto"/>
        <w:ind w:left="720" w:hanging="360"/>
        <w:rPr>
          <w:rFonts w:ascii="Arial" w:cs="Arial" w:eastAsia="Arial" w:hAnsi="Arial"/>
          <w:color w:val="333333"/>
          <w:sz w:val="24"/>
          <w:szCs w:val="24"/>
        </w:rPr>
      </w:pPr>
      <w:r w:rsidDel="00000000" w:rsidR="00000000" w:rsidRPr="00000000">
        <w:rPr>
          <w:rFonts w:ascii="Arial" w:cs="Arial" w:eastAsia="Arial" w:hAnsi="Arial"/>
          <w:rtl w:val="0"/>
        </w:rPr>
        <w:t xml:space="preserve">Incremental Synchronization: Pushing new attachments added to applications that have already been synchronized.</w:t>
      </w:r>
    </w:p>
    <w:p w:rsidR="00000000" w:rsidDel="00000000" w:rsidP="00000000" w:rsidRDefault="00000000" w:rsidRPr="00000000" w14:paraId="000005EC">
      <w:pPr>
        <w:numPr>
          <w:ilvl w:val="0"/>
          <w:numId w:val="57"/>
        </w:numPr>
        <w:spacing w:after="200" w:before="0" w:beforeAutospacing="0" w:lineRule="auto"/>
        <w:ind w:left="720" w:hanging="360"/>
        <w:rPr>
          <w:rFonts w:ascii="Arial" w:cs="Arial" w:eastAsia="Arial" w:hAnsi="Arial"/>
          <w:color w:val="333333"/>
          <w:sz w:val="24"/>
          <w:szCs w:val="24"/>
        </w:rPr>
      </w:pPr>
      <w:r w:rsidDel="00000000" w:rsidR="00000000" w:rsidRPr="00000000">
        <w:rPr>
          <w:rFonts w:ascii="Arial" w:cs="Arial" w:eastAsia="Arial" w:hAnsi="Arial"/>
          <w:rtl w:val="0"/>
        </w:rPr>
        <w:t xml:space="preserve">Failure Retry: Retrying documents that failed in previous synchronization attempts and have not reached the retry limit.</w:t>
      </w:r>
    </w:p>
    <w:p w:rsidR="00000000" w:rsidDel="00000000" w:rsidP="00000000" w:rsidRDefault="00000000" w:rsidRPr="00000000" w14:paraId="000005ED">
      <w:pPr>
        <w:pStyle w:val="Heading2"/>
        <w:spacing w:after="80" w:before="280" w:line="343.2" w:lineRule="auto"/>
        <w:rPr/>
      </w:pPr>
      <w:bookmarkStart w:colFirst="0" w:colLast="0" w:name="_heading=h.pebrx770ln9l" w:id="77"/>
      <w:bookmarkEnd w:id="77"/>
      <w:r w:rsidDel="00000000" w:rsidR="00000000" w:rsidRPr="00000000">
        <w:rPr>
          <w:rtl w:val="0"/>
        </w:rPr>
        <w:t xml:space="preserve">7.3. Synchronization Content Definition</w:t>
      </w:r>
    </w:p>
    <w:p w:rsidR="00000000" w:rsidDel="00000000" w:rsidP="00000000" w:rsidRDefault="00000000" w:rsidRPr="00000000" w14:paraId="000005EE">
      <w:pPr>
        <w:pStyle w:val="Heading3"/>
        <w:spacing w:after="40" w:before="240" w:line="335.99999999999994" w:lineRule="auto"/>
        <w:rPr/>
      </w:pPr>
      <w:bookmarkStart w:colFirst="0" w:colLast="0" w:name="_heading=h.copj2q6kghe5" w:id="78"/>
      <w:bookmarkEnd w:id="78"/>
      <w:r w:rsidDel="00000000" w:rsidR="00000000" w:rsidRPr="00000000">
        <w:rPr>
          <w:rtl w:val="0"/>
        </w:rPr>
        <w:t xml:space="preserve">7.3.1 Document Classification</w:t>
      </w:r>
    </w:p>
    <w:tbl>
      <w:tblPr>
        <w:tblStyle w:val="Table23"/>
        <w:tblW w:w="974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3.287376937708"/>
        <w:gridCol w:w="7562.224434085916"/>
        <w:tblGridChange w:id="0">
          <w:tblGrid>
            <w:gridCol w:w="2183.287376937708"/>
            <w:gridCol w:w="7562.224434085916"/>
          </w:tblGrid>
        </w:tblGridChange>
      </w:tblGrid>
      <w:tr>
        <w:trPr>
          <w:cantSplit w:val="0"/>
          <w:trHeight w:val="525" w:hRule="atLeast"/>
          <w:tblHeader w:val="0"/>
        </w:trPr>
        <w:tc>
          <w:tcPr>
            <w:tcBorders>
              <w:top w:color="dfe2e5" w:space="0" w:sz="5" w:val="single"/>
              <w:left w:color="dfe2e5" w:space="0" w:sz="5" w:val="single"/>
              <w:bottom w:color="000000" w:space="0" w:sz="0" w:val="nil"/>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EF">
            <w:pPr>
              <w:spacing w:after="260" w:before="2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Category</w:t>
            </w:r>
          </w:p>
        </w:tc>
        <w:tc>
          <w:tcPr>
            <w:tcBorders>
              <w:top w:color="dfe2e5" w:space="0" w:sz="5" w:val="single"/>
              <w:left w:color="dfe2e5" w:space="0" w:sz="5" w:val="single"/>
              <w:bottom w:color="000000" w:space="0" w:sz="0" w:val="nil"/>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F0">
            <w:pPr>
              <w:spacing w:after="260" w:before="2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Typical Files</w:t>
            </w:r>
          </w:p>
        </w:tc>
      </w:tr>
      <w:tr>
        <w:trPr>
          <w:cantSplit w:val="0"/>
          <w:trHeight w:val="105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F1">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Customer Uploaded Attachments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F2">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 cards, proof of income, bank statements, Vehicle Ownership Certificate (VOC), collateral proof, etc.</w:t>
            </w:r>
          </w:p>
        </w:tc>
      </w:tr>
      <w:tr>
        <w:trPr>
          <w:cantSplit w:val="0"/>
          <w:trHeight w:val="765"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F3">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Third-party Synchronized Data</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F4">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Vehicle Sales Order (VSO), dealer invoices, identity credentials, etc.</w:t>
            </w:r>
          </w:p>
        </w:tc>
      </w:tr>
      <w:tr>
        <w:trPr>
          <w:cantSplit w:val="0"/>
          <w:trHeight w:val="765"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F5">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Generated Documents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F6">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Letter of Undertaking (LOU), rejection letters, contract texts, valuation reports, CRA reports, copies of correspondence records, etc.</w:t>
            </w:r>
          </w:p>
        </w:tc>
      </w:tr>
    </w:tbl>
    <w:p w:rsidR="00000000" w:rsidDel="00000000" w:rsidP="00000000" w:rsidRDefault="00000000" w:rsidRPr="00000000" w14:paraId="000005F7">
      <w:pPr>
        <w:pStyle w:val="Heading3"/>
        <w:spacing w:after="40" w:before="240" w:line="335.99999999999994" w:lineRule="auto"/>
        <w:rPr/>
      </w:pPr>
      <w:bookmarkStart w:colFirst="0" w:colLast="0" w:name="_heading=h.l7t16hswm7lf" w:id="79"/>
      <w:bookmarkEnd w:id="79"/>
      <w:r w:rsidDel="00000000" w:rsidR="00000000" w:rsidRPr="00000000">
        <w:rPr>
          <w:rtl w:val="0"/>
        </w:rPr>
        <w:t xml:space="preserve">7.3.2 Synchronization Policy Configuration</w:t>
      </w:r>
    </w:p>
    <w:p w:rsidR="00000000" w:rsidDel="00000000" w:rsidP="00000000" w:rsidRDefault="00000000" w:rsidRPr="00000000" w14:paraId="000005F8">
      <w:pPr>
        <w:spacing w:after="200" w:before="200" w:lineRule="auto"/>
        <w:rPr>
          <w:rFonts w:ascii="Arial" w:cs="Arial" w:eastAsia="Arial" w:hAnsi="Arial"/>
        </w:rPr>
      </w:pPr>
      <w:r w:rsidDel="00000000" w:rsidR="00000000" w:rsidRPr="00000000">
        <w:rPr>
          <w:rFonts w:ascii="Arial" w:cs="Arial" w:eastAsia="Arial" w:hAnsi="Arial"/>
          <w:rtl w:val="0"/>
        </w:rPr>
        <w:t xml:space="preserve">The system controls synchronization behavior for each document category via a configuration table:</w:t>
      </w:r>
    </w:p>
    <w:tbl>
      <w:tblPr>
        <w:tblStyle w:val="Table24"/>
        <w:tblW w:w="974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1.624372985918"/>
        <w:gridCol w:w="1658.8105210252977"/>
        <w:gridCol w:w="5635.076917012408"/>
        <w:tblGridChange w:id="0">
          <w:tblGrid>
            <w:gridCol w:w="2451.624372985918"/>
            <w:gridCol w:w="1658.8105210252977"/>
            <w:gridCol w:w="5635.076917012408"/>
          </w:tblGrid>
        </w:tblGridChange>
      </w:tblGrid>
      <w:tr>
        <w:trPr>
          <w:cantSplit w:val="0"/>
          <w:trHeight w:val="855" w:hRule="atLeast"/>
          <w:tblHeader w:val="0"/>
        </w:trPr>
        <w:tc>
          <w:tcPr>
            <w:tcBorders>
              <w:top w:color="dfe2e5" w:space="0" w:sz="5" w:val="single"/>
              <w:left w:color="dfe2e5" w:space="0" w:sz="5" w:val="single"/>
              <w:bottom w:color="000000" w:space="0" w:sz="0" w:val="nil"/>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F9">
            <w:pPr>
              <w:spacing w:after="260" w:before="2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Configuration Item</w:t>
            </w:r>
          </w:p>
        </w:tc>
        <w:tc>
          <w:tcPr>
            <w:tcBorders>
              <w:top w:color="dfe2e5" w:space="0" w:sz="5" w:val="single"/>
              <w:left w:color="dfe2e5" w:space="0" w:sz="5" w:val="single"/>
              <w:bottom w:color="000000" w:space="0" w:sz="0" w:val="nil"/>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FA">
            <w:pPr>
              <w:spacing w:after="260" w:before="2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Optional Values</w:t>
            </w:r>
          </w:p>
        </w:tc>
        <w:tc>
          <w:tcPr>
            <w:tcBorders>
              <w:top w:color="dfe2e5" w:space="0" w:sz="5" w:val="single"/>
              <w:left w:color="dfe2e5" w:space="0" w:sz="5" w:val="single"/>
              <w:bottom w:color="000000" w:space="0" w:sz="0" w:val="nil"/>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FB">
            <w:pPr>
              <w:spacing w:after="260" w:before="2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Description</w:t>
            </w:r>
          </w:p>
        </w:tc>
      </w:tr>
      <w:tr>
        <w:trPr>
          <w:cantSplit w:val="0"/>
          <w:trHeight w:val="765"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FC">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Is_Sync_Enabled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FD">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 / N</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FE">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Whether to enable synchronization for this document category</w:t>
            </w:r>
          </w:p>
        </w:tc>
      </w:tr>
      <w:tr>
        <w:trPr>
          <w:cantSplit w:val="0"/>
          <w:trHeight w:val="765"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5FF">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SYNC_VERSION_MODE</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00">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LATEST_ONLY</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01">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Sync only the latest version (for non-critical docs like marketing materials) </w:t>
            </w:r>
          </w:p>
        </w:tc>
      </w:tr>
      <w:tr>
        <w:trPr>
          <w:cantSplit w:val="0"/>
          <w:trHeight w:val="765"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02">
            <w:pPr>
              <w:spacing w:after="260" w:before="260" w:lineRule="auto"/>
              <w:rPr>
                <w:rFonts w:ascii="Arial" w:cs="Arial" w:eastAsia="Arial" w:hAnsi="Arial"/>
                <w:sz w:val="18"/>
                <w:szCs w:val="18"/>
              </w:rPr>
            </w:pPr>
            <w:r w:rsidDel="00000000" w:rsidR="00000000" w:rsidRPr="00000000">
              <w:rPr>
                <w:rtl w:val="0"/>
              </w:rPr>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03">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ALL_VERSIONS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04">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Sync all versions (for compliance docs like contracts)</w:t>
            </w:r>
          </w:p>
        </w:tc>
      </w:tr>
    </w:tbl>
    <w:p w:rsidR="00000000" w:rsidDel="00000000" w:rsidP="00000000" w:rsidRDefault="00000000" w:rsidRPr="00000000" w14:paraId="00000605">
      <w:pPr>
        <w:spacing w:after="80" w:before="280" w:lineRule="auto"/>
        <w:rPr>
          <w:rFonts w:ascii="Arial" w:cs="Arial" w:eastAsia="Arial" w:hAnsi="Arial"/>
        </w:rPr>
      </w:pPr>
      <w:r w:rsidDel="00000000" w:rsidR="00000000" w:rsidRPr="00000000">
        <w:rPr>
          <w:rFonts w:ascii="Arial" w:cs="Arial" w:eastAsia="Arial" w:hAnsi="Arial"/>
          <w:rtl w:val="0"/>
        </w:rPr>
        <w:t xml:space="preserve">Configuration Principles:</w:t>
      </w:r>
    </w:p>
    <w:p w:rsidR="00000000" w:rsidDel="00000000" w:rsidP="00000000" w:rsidRDefault="00000000" w:rsidRPr="00000000" w14:paraId="00000606">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Compliance Documents (Contracts, Agreement):</w:t>
      </w:r>
      <w:r w:rsidDel="00000000" w:rsidR="00000000" w:rsidRPr="00000000">
        <w:rPr>
          <w:rFonts w:ascii="Arial" w:cs="Arial" w:eastAsia="Arial" w:hAnsi="Arial"/>
          <w:rtl w:val="0"/>
        </w:rPr>
        <w:t xml:space="preserve"> Must be configured to </w:t>
      </w:r>
      <w:r w:rsidDel="00000000" w:rsidR="00000000" w:rsidRPr="00000000">
        <w:rPr>
          <w:rFonts w:ascii="Arial" w:cs="Arial" w:eastAsia="Arial" w:hAnsi="Arial"/>
          <w:b w:val="1"/>
          <w:bCs w:val="1"/>
          <w:rtl w:val="0"/>
        </w:rPr>
        <w:t xml:space="preserve">ALL_VERSIONS</w:t>
      </w:r>
      <w:r w:rsidDel="00000000" w:rsidR="00000000" w:rsidRPr="00000000">
        <w:rPr>
          <w:rFonts w:ascii="Arial" w:cs="Arial" w:eastAsia="Arial" w:hAnsi="Arial"/>
          <w:rtl w:val="0"/>
        </w:rPr>
        <w:t xml:space="preserve"> to ensure regulatory adherence.</w:t>
      </w:r>
    </w:p>
    <w:p w:rsidR="00000000" w:rsidDel="00000000" w:rsidP="00000000" w:rsidRDefault="00000000" w:rsidRPr="00000000" w14:paraId="00000607">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Supporting Documents (reference  materials, Reference materials):</w:t>
      </w:r>
      <w:r w:rsidDel="00000000" w:rsidR="00000000" w:rsidRPr="00000000">
        <w:rPr>
          <w:rFonts w:ascii="Arial" w:cs="Arial" w:eastAsia="Arial" w:hAnsi="Arial"/>
          <w:rtl w:val="0"/>
        </w:rPr>
        <w:t xml:space="preserve"> May be configured to </w:t>
      </w:r>
      <w:r w:rsidDel="00000000" w:rsidR="00000000" w:rsidRPr="00000000">
        <w:rPr>
          <w:rFonts w:ascii="Arial" w:cs="Arial" w:eastAsia="Arial" w:hAnsi="Arial"/>
          <w:b w:val="1"/>
          <w:bCs w:val="1"/>
          <w:rtl w:val="0"/>
        </w:rPr>
        <w:t xml:space="preserve">LATEST_ONLY</w:t>
      </w:r>
      <w:r w:rsidDel="00000000" w:rsidR="00000000" w:rsidRPr="00000000">
        <w:rPr>
          <w:rFonts w:ascii="Arial" w:cs="Arial" w:eastAsia="Arial" w:hAnsi="Arial"/>
          <w:rtl w:val="0"/>
        </w:rPr>
        <w:t xml:space="preserve"> to optimize and save storage space.</w:t>
      </w:r>
    </w:p>
    <w:p w:rsidR="00000000" w:rsidDel="00000000" w:rsidP="00000000" w:rsidRDefault="00000000" w:rsidRPr="00000000" w14:paraId="00000608">
      <w:pPr>
        <w:rPr>
          <w:rFonts w:ascii="Arial" w:cs="Arial" w:eastAsia="Arial" w:hAnsi="Arial"/>
        </w:rPr>
      </w:pPr>
      <w:r w:rsidDel="00000000" w:rsidR="00000000" w:rsidRPr="00000000">
        <w:rPr>
          <w:rtl w:val="0"/>
        </w:rPr>
      </w:r>
    </w:p>
    <w:p w:rsidR="00000000" w:rsidDel="00000000" w:rsidP="00000000" w:rsidRDefault="00000000" w:rsidRPr="00000000" w14:paraId="00000609">
      <w:pPr>
        <w:pStyle w:val="Heading2"/>
        <w:spacing w:after="80" w:before="280" w:line="343.2" w:lineRule="auto"/>
        <w:rPr/>
      </w:pPr>
      <w:bookmarkStart w:colFirst="0" w:colLast="0" w:name="_heading=h.mvmx957g0nds" w:id="80"/>
      <w:bookmarkEnd w:id="80"/>
      <w:r w:rsidDel="00000000" w:rsidR="00000000" w:rsidRPr="00000000">
        <w:rPr>
          <w:rtl w:val="0"/>
        </w:rPr>
        <w:t xml:space="preserve">7.4. Data Integrity Assurance</w:t>
      </w:r>
    </w:p>
    <w:p w:rsidR="00000000" w:rsidDel="00000000" w:rsidP="00000000" w:rsidRDefault="00000000" w:rsidRPr="00000000" w14:paraId="0000060A">
      <w:pPr>
        <w:pStyle w:val="Heading3"/>
        <w:spacing w:after="40" w:before="240" w:line="335.99999999999994" w:lineRule="auto"/>
        <w:rPr/>
      </w:pPr>
      <w:bookmarkStart w:colFirst="0" w:colLast="0" w:name="_heading=h.gdhzf778jklk" w:id="81"/>
      <w:bookmarkEnd w:id="81"/>
      <w:r w:rsidDel="00000000" w:rsidR="00000000" w:rsidRPr="00000000">
        <w:rPr>
          <w:rtl w:val="0"/>
        </w:rPr>
        <w:t xml:space="preserve">7.4.1 Three-Stage Verification Process</w:t>
      </w:r>
    </w:p>
    <w:p w:rsidR="00000000" w:rsidDel="00000000" w:rsidP="00000000" w:rsidRDefault="00000000" w:rsidRPr="00000000" w14:paraId="0000060B">
      <w:pPr>
        <w:numPr>
          <w:ilvl w:val="0"/>
          <w:numId w:val="56"/>
        </w:numPr>
        <w:spacing w:after="0" w:afterAutospacing="0" w:before="200" w:lineRule="auto"/>
        <w:ind w:left="720" w:hanging="360"/>
        <w:rPr>
          <w:rFonts w:ascii="Arial" w:cs="Arial" w:eastAsia="Arial" w:hAnsi="Arial"/>
          <w:color w:val="333333"/>
          <w:sz w:val="24"/>
          <w:szCs w:val="24"/>
        </w:rPr>
      </w:pPr>
      <w:r w:rsidDel="00000000" w:rsidR="00000000" w:rsidRPr="00000000">
        <w:rPr>
          <w:rFonts w:ascii="Arial" w:cs="Arial" w:eastAsia="Arial" w:hAnsi="Arial"/>
          <w:rtl w:val="0"/>
        </w:rPr>
        <w:t xml:space="preserve">Stage 1: Pre-push Validation</w:t>
      </w:r>
    </w:p>
    <w:p w:rsidR="00000000" w:rsidDel="00000000" w:rsidP="00000000" w:rsidRDefault="00000000" w:rsidRPr="00000000" w14:paraId="0000060C">
      <w:pPr>
        <w:numPr>
          <w:ilvl w:val="1"/>
          <w:numId w:val="56"/>
        </w:numPr>
        <w:spacing w:after="0" w:afterAutospacing="0" w:before="0" w:beforeAutospacing="0" w:lineRule="auto"/>
        <w:ind w:left="1440" w:hanging="360"/>
        <w:rPr>
          <w:rFonts w:ascii="Arial" w:cs="Arial" w:eastAsia="Arial" w:hAnsi="Arial"/>
          <w:color w:val="333333"/>
          <w:sz w:val="24"/>
          <w:szCs w:val="24"/>
        </w:rPr>
      </w:pPr>
      <w:r w:rsidDel="00000000" w:rsidR="00000000" w:rsidRPr="00000000">
        <w:rPr>
          <w:rFonts w:ascii="Arial" w:cs="Arial" w:eastAsia="Arial" w:hAnsi="Arial"/>
          <w:rtl w:val="0"/>
        </w:rPr>
        <w:t xml:space="preserve">Check file readability and ensure file size is &gt;0.</w:t>
      </w:r>
    </w:p>
    <w:p w:rsidR="00000000" w:rsidDel="00000000" w:rsidP="00000000" w:rsidRDefault="00000000" w:rsidRPr="00000000" w14:paraId="0000060D">
      <w:pPr>
        <w:numPr>
          <w:ilvl w:val="1"/>
          <w:numId w:val="56"/>
        </w:numPr>
        <w:spacing w:after="0" w:afterAutospacing="0" w:before="0" w:beforeAutospacing="0" w:lineRule="auto"/>
        <w:ind w:left="1440" w:hanging="360"/>
        <w:rPr>
          <w:rFonts w:ascii="Arial" w:cs="Arial" w:eastAsia="Arial" w:hAnsi="Arial"/>
          <w:color w:val="333333"/>
          <w:sz w:val="24"/>
          <w:szCs w:val="24"/>
        </w:rPr>
      </w:pPr>
      <w:r w:rsidDel="00000000" w:rsidR="00000000" w:rsidRPr="00000000">
        <w:rPr>
          <w:rFonts w:ascii="Arial" w:cs="Arial" w:eastAsia="Arial" w:hAnsi="Arial"/>
          <w:rtl w:val="0"/>
        </w:rPr>
        <w:t xml:space="preserve">Calculate the file's SHA-256 hash.</w:t>
      </w:r>
    </w:p>
    <w:p w:rsidR="00000000" w:rsidDel="00000000" w:rsidP="00000000" w:rsidRDefault="00000000" w:rsidRPr="00000000" w14:paraId="0000060E">
      <w:pPr>
        <w:numPr>
          <w:ilvl w:val="1"/>
          <w:numId w:val="56"/>
        </w:numPr>
        <w:spacing w:after="0" w:afterAutospacing="0" w:before="0" w:beforeAutospacing="0" w:lineRule="auto"/>
        <w:ind w:left="1440" w:hanging="360"/>
        <w:rPr>
          <w:rFonts w:ascii="Arial" w:cs="Arial" w:eastAsia="Arial" w:hAnsi="Arial"/>
          <w:color w:val="333333"/>
          <w:sz w:val="24"/>
          <w:szCs w:val="24"/>
        </w:rPr>
      </w:pPr>
      <w:r w:rsidDel="00000000" w:rsidR="00000000" w:rsidRPr="00000000">
        <w:rPr>
          <w:rFonts w:ascii="Arial" w:cs="Arial" w:eastAsia="Arial" w:hAnsi="Arial"/>
          <w:rtl w:val="0"/>
        </w:rPr>
        <w:t xml:space="preserve">Generate a list of documents pending push.</w:t>
      </w:r>
    </w:p>
    <w:p w:rsidR="00000000" w:rsidDel="00000000" w:rsidP="00000000" w:rsidRDefault="00000000" w:rsidRPr="00000000" w14:paraId="0000060F">
      <w:pPr>
        <w:numPr>
          <w:ilvl w:val="0"/>
          <w:numId w:val="56"/>
        </w:numPr>
        <w:spacing w:after="0" w:afterAutospacing="0" w:before="0" w:beforeAutospacing="0" w:lineRule="auto"/>
        <w:ind w:left="720" w:hanging="360"/>
        <w:rPr>
          <w:rFonts w:ascii="Arial" w:cs="Arial" w:eastAsia="Arial" w:hAnsi="Arial"/>
          <w:color w:val="333333"/>
          <w:sz w:val="24"/>
          <w:szCs w:val="24"/>
        </w:rPr>
      </w:pPr>
      <w:r w:rsidDel="00000000" w:rsidR="00000000" w:rsidRPr="00000000">
        <w:rPr>
          <w:rFonts w:ascii="Arial" w:cs="Arial" w:eastAsia="Arial" w:hAnsi="Arial"/>
          <w:rtl w:val="0"/>
        </w:rPr>
        <w:t xml:space="preserve">Stage 2: Push Execution</w:t>
      </w:r>
    </w:p>
    <w:p w:rsidR="00000000" w:rsidDel="00000000" w:rsidP="00000000" w:rsidRDefault="00000000" w:rsidRPr="00000000" w14:paraId="00000610">
      <w:pPr>
        <w:numPr>
          <w:ilvl w:val="1"/>
          <w:numId w:val="56"/>
        </w:numPr>
        <w:spacing w:after="0" w:afterAutospacing="0" w:before="0" w:beforeAutospacing="0" w:lineRule="auto"/>
        <w:ind w:left="1440" w:hanging="360"/>
        <w:rPr>
          <w:rFonts w:ascii="Arial" w:cs="Arial" w:eastAsia="Arial" w:hAnsi="Arial"/>
          <w:color w:val="333333"/>
          <w:sz w:val="24"/>
          <w:szCs w:val="24"/>
        </w:rPr>
      </w:pPr>
      <w:r w:rsidDel="00000000" w:rsidR="00000000" w:rsidRPr="00000000">
        <w:rPr>
          <w:rFonts w:ascii="Arial" w:cs="Arial" w:eastAsia="Arial" w:hAnsi="Arial"/>
          <w:rtl w:val="0"/>
        </w:rPr>
        <w:t xml:space="preserve">Call the EIWS Web Service interface to transfer files.</w:t>
      </w:r>
    </w:p>
    <w:p w:rsidR="00000000" w:rsidDel="00000000" w:rsidP="00000000" w:rsidRDefault="00000000" w:rsidRPr="00000000" w14:paraId="00000611">
      <w:pPr>
        <w:numPr>
          <w:ilvl w:val="1"/>
          <w:numId w:val="56"/>
        </w:numPr>
        <w:spacing w:after="0" w:afterAutospacing="0" w:before="0" w:beforeAutospacing="0" w:lineRule="auto"/>
        <w:ind w:left="1440" w:hanging="360"/>
        <w:rPr>
          <w:rFonts w:ascii="Arial" w:cs="Arial" w:eastAsia="Arial" w:hAnsi="Arial"/>
          <w:color w:val="333333"/>
          <w:sz w:val="24"/>
          <w:szCs w:val="24"/>
        </w:rPr>
      </w:pPr>
      <w:r w:rsidDel="00000000" w:rsidR="00000000" w:rsidRPr="00000000">
        <w:rPr>
          <w:rFonts w:ascii="Arial" w:cs="Arial" w:eastAsia="Arial" w:hAnsi="Arial"/>
          <w:rtl w:val="0"/>
        </w:rPr>
        <w:t xml:space="preserve">Record the push log and mark the status as PUSHED.</w:t>
      </w:r>
    </w:p>
    <w:p w:rsidR="00000000" w:rsidDel="00000000" w:rsidP="00000000" w:rsidRDefault="00000000" w:rsidRPr="00000000" w14:paraId="00000612">
      <w:pPr>
        <w:numPr>
          <w:ilvl w:val="0"/>
          <w:numId w:val="56"/>
        </w:numPr>
        <w:spacing w:after="0" w:afterAutospacing="0" w:before="0" w:beforeAutospacing="0" w:lineRule="auto"/>
        <w:ind w:left="720" w:hanging="360"/>
        <w:rPr>
          <w:rFonts w:ascii="Arial" w:cs="Arial" w:eastAsia="Arial" w:hAnsi="Arial"/>
          <w:color w:val="333333"/>
          <w:sz w:val="24"/>
          <w:szCs w:val="24"/>
        </w:rPr>
      </w:pPr>
      <w:r w:rsidDel="00000000" w:rsidR="00000000" w:rsidRPr="00000000">
        <w:rPr>
          <w:rFonts w:ascii="Arial" w:cs="Arial" w:eastAsia="Arial" w:hAnsi="Arial"/>
          <w:rtl w:val="0"/>
        </w:rPr>
        <w:t xml:space="preserve">Stage 3: Storage Verification</w:t>
      </w:r>
    </w:p>
    <w:p w:rsidR="00000000" w:rsidDel="00000000" w:rsidP="00000000" w:rsidRDefault="00000000" w:rsidRPr="00000000" w14:paraId="00000613">
      <w:pPr>
        <w:numPr>
          <w:ilvl w:val="1"/>
          <w:numId w:val="56"/>
        </w:numPr>
        <w:spacing w:after="0" w:afterAutospacing="0" w:before="0" w:beforeAutospacing="0" w:lineRule="auto"/>
        <w:ind w:left="1440" w:hanging="360"/>
        <w:rPr>
          <w:rFonts w:ascii="Arial" w:cs="Arial" w:eastAsia="Arial" w:hAnsi="Arial"/>
          <w:color w:val="333333"/>
          <w:sz w:val="24"/>
          <w:szCs w:val="24"/>
        </w:rPr>
      </w:pPr>
      <w:r w:rsidDel="00000000" w:rsidR="00000000" w:rsidRPr="00000000">
        <w:rPr>
          <w:rFonts w:ascii="Arial" w:cs="Arial" w:eastAsia="Arial" w:hAnsi="Arial"/>
          <w:rtl w:val="0"/>
        </w:rPr>
        <w:t xml:space="preserve">Call the EIWS retrieval interface to obtain the remote file hash.</w:t>
      </w:r>
    </w:p>
    <w:p w:rsidR="00000000" w:rsidDel="00000000" w:rsidP="00000000" w:rsidRDefault="00000000" w:rsidRPr="00000000" w14:paraId="00000614">
      <w:pPr>
        <w:numPr>
          <w:ilvl w:val="1"/>
          <w:numId w:val="56"/>
        </w:numPr>
        <w:spacing w:after="0" w:afterAutospacing="0" w:before="0" w:beforeAutospacing="0" w:lineRule="auto"/>
        <w:ind w:left="1440" w:hanging="360"/>
        <w:rPr>
          <w:rFonts w:ascii="Arial" w:cs="Arial" w:eastAsia="Arial" w:hAnsi="Arial"/>
          <w:color w:val="333333"/>
          <w:sz w:val="24"/>
          <w:szCs w:val="24"/>
        </w:rPr>
      </w:pPr>
      <w:r w:rsidDel="00000000" w:rsidR="00000000" w:rsidRPr="00000000">
        <w:rPr>
          <w:rFonts w:ascii="Arial" w:cs="Arial" w:eastAsia="Arial" w:hAnsi="Arial"/>
          <w:rtl w:val="0"/>
        </w:rPr>
        <w:t xml:space="preserve">Compare the local hash with the remote hash for consistency.</w:t>
      </w:r>
    </w:p>
    <w:p w:rsidR="00000000" w:rsidDel="00000000" w:rsidP="00000000" w:rsidRDefault="00000000" w:rsidRPr="00000000" w14:paraId="00000615">
      <w:pPr>
        <w:numPr>
          <w:ilvl w:val="1"/>
          <w:numId w:val="56"/>
        </w:numPr>
        <w:spacing w:after="200" w:before="0" w:beforeAutospacing="0" w:lineRule="auto"/>
        <w:ind w:left="1440" w:hanging="360"/>
        <w:rPr>
          <w:rFonts w:ascii="Arial" w:cs="Arial" w:eastAsia="Arial" w:hAnsi="Arial"/>
          <w:color w:val="333333"/>
          <w:sz w:val="24"/>
          <w:szCs w:val="24"/>
        </w:rPr>
      </w:pPr>
      <w:r w:rsidDel="00000000" w:rsidR="00000000" w:rsidRPr="00000000">
        <w:rPr>
          <w:rFonts w:ascii="Arial" w:cs="Arial" w:eastAsia="Arial" w:hAnsi="Arial"/>
          <w:rtl w:val="0"/>
        </w:rPr>
        <w:t xml:space="preserve">Update status to VERIFIED upon successful validation.</w:t>
      </w:r>
    </w:p>
    <w:p w:rsidR="00000000" w:rsidDel="00000000" w:rsidP="00000000" w:rsidRDefault="00000000" w:rsidRPr="00000000" w14:paraId="00000616">
      <w:pPr>
        <w:pStyle w:val="Heading3"/>
        <w:spacing w:after="40" w:before="240" w:line="335.99999999999994" w:lineRule="auto"/>
        <w:rPr/>
      </w:pPr>
      <w:bookmarkStart w:colFirst="0" w:colLast="0" w:name="_heading=h.5hwwq4umgx3j" w:id="82"/>
      <w:bookmarkEnd w:id="82"/>
      <w:r w:rsidDel="00000000" w:rsidR="00000000" w:rsidRPr="00000000">
        <w:rPr>
          <w:rtl w:val="0"/>
        </w:rPr>
        <w:t xml:space="preserve">7.4.2 Status Tracking Mechanism</w:t>
      </w:r>
    </w:p>
    <w:tbl>
      <w:tblPr>
        <w:tblStyle w:val="Table25"/>
        <w:tblW w:w="974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6.613384841288"/>
        <w:gridCol w:w="3244.4382249465384"/>
        <w:gridCol w:w="4854.460201235797"/>
        <w:tblGridChange w:id="0">
          <w:tblGrid>
            <w:gridCol w:w="1646.613384841288"/>
            <w:gridCol w:w="3244.4382249465384"/>
            <w:gridCol w:w="4854.460201235797"/>
          </w:tblGrid>
        </w:tblGridChange>
      </w:tblGrid>
      <w:tr>
        <w:trPr>
          <w:cantSplit w:val="0"/>
          <w:trHeight w:val="525" w:hRule="atLeast"/>
          <w:tblHeader w:val="0"/>
        </w:trPr>
        <w:tc>
          <w:tcPr>
            <w:tcBorders>
              <w:top w:color="dfe2e5" w:space="0" w:sz="5" w:val="single"/>
              <w:left w:color="dfe2e5" w:space="0" w:sz="5" w:val="single"/>
              <w:bottom w:color="000000" w:space="0" w:sz="0" w:val="nil"/>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17">
            <w:pPr>
              <w:spacing w:after="260" w:before="2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Status Code</w:t>
            </w:r>
          </w:p>
        </w:tc>
        <w:tc>
          <w:tcPr>
            <w:tcBorders>
              <w:top w:color="dfe2e5" w:space="0" w:sz="5" w:val="single"/>
              <w:left w:color="dfe2e5" w:space="0" w:sz="5" w:val="single"/>
              <w:bottom w:color="000000" w:space="0" w:sz="0" w:val="nil"/>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18">
            <w:pPr>
              <w:spacing w:after="260" w:before="2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Meaning</w:t>
            </w:r>
          </w:p>
        </w:tc>
        <w:tc>
          <w:tcPr>
            <w:tcBorders>
              <w:top w:color="dfe2e5" w:space="0" w:sz="5" w:val="single"/>
              <w:left w:color="dfe2e5" w:space="0" w:sz="5" w:val="single"/>
              <w:bottom w:color="000000" w:space="0" w:sz="0" w:val="nil"/>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19">
            <w:pPr>
              <w:spacing w:after="260" w:before="2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Follow-up Action</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1A">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PENDING</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1B">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Awaiting synchronization</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1C">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Include in the next synchronization batch</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1D">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PUSHED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1E">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Pushed, pending verification</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1F">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Execute storage verification</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20">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VERIFIED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21">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Verification successful</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22">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Trigger local Cleanup</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23">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CleanupD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24">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Local file cleared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25">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Synchronization complete (final state)</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26">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ERROR</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27">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Synchronization failed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28">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Retry or manual processing</w:t>
            </w:r>
          </w:p>
        </w:tc>
      </w:tr>
    </w:tbl>
    <w:p w:rsidR="00000000" w:rsidDel="00000000" w:rsidP="00000000" w:rsidRDefault="00000000" w:rsidRPr="00000000" w14:paraId="00000629">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2"/>
        <w:spacing w:after="80" w:before="280" w:line="343.2" w:lineRule="auto"/>
        <w:rPr/>
      </w:pPr>
      <w:bookmarkStart w:colFirst="0" w:colLast="0" w:name="_heading=h.baaut7muihtj" w:id="83"/>
      <w:bookmarkEnd w:id="83"/>
      <w:r w:rsidDel="00000000" w:rsidR="00000000" w:rsidRPr="00000000">
        <w:rPr>
          <w:rtl w:val="0"/>
        </w:rPr>
        <w:t xml:space="preserve">7.5. Exception Handling Strategy</w:t>
      </w:r>
    </w:p>
    <w:p w:rsidR="00000000" w:rsidDel="00000000" w:rsidP="00000000" w:rsidRDefault="00000000" w:rsidRPr="00000000" w14:paraId="0000062B">
      <w:pPr>
        <w:pStyle w:val="Heading3"/>
        <w:spacing w:after="40" w:before="240" w:line="335.99999999999994" w:lineRule="auto"/>
        <w:rPr/>
      </w:pPr>
      <w:bookmarkStart w:colFirst="0" w:colLast="0" w:name="_heading=h.3i4im1da66ts" w:id="84"/>
      <w:bookmarkEnd w:id="84"/>
      <w:r w:rsidDel="00000000" w:rsidR="00000000" w:rsidRPr="00000000">
        <w:rPr>
          <w:rtl w:val="0"/>
        </w:rPr>
        <w:t xml:space="preserve">7.5.1 Failure Classification</w:t>
      </w:r>
    </w:p>
    <w:tbl>
      <w:tblPr>
        <w:tblStyle w:val="Table26"/>
        <w:tblW w:w="974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761552334121"/>
        <w:gridCol w:w="3646.943719018853"/>
        <w:gridCol w:w="4293.391936771359"/>
        <w:tblGridChange w:id="0">
          <w:tblGrid>
            <w:gridCol w:w="1805.1761552334121"/>
            <w:gridCol w:w="3646.943719018853"/>
            <w:gridCol w:w="4293.391936771359"/>
          </w:tblGrid>
        </w:tblGridChange>
      </w:tblGrid>
      <w:tr>
        <w:trPr>
          <w:cantSplit w:val="0"/>
          <w:trHeight w:val="525" w:hRule="atLeast"/>
          <w:tblHeader w:val="0"/>
        </w:trPr>
        <w:tc>
          <w:tcPr>
            <w:tcBorders>
              <w:top w:color="dfe2e5" w:space="0" w:sz="5" w:val="single"/>
              <w:left w:color="dfe2e5" w:space="0" w:sz="5" w:val="single"/>
              <w:bottom w:color="000000" w:space="0" w:sz="0" w:val="nil"/>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2C">
            <w:pPr>
              <w:spacing w:after="260" w:before="2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Failure Type</w:t>
            </w:r>
          </w:p>
        </w:tc>
        <w:tc>
          <w:tcPr>
            <w:tcBorders>
              <w:top w:color="dfe2e5" w:space="0" w:sz="5" w:val="single"/>
              <w:left w:color="dfe2e5" w:space="0" w:sz="5" w:val="single"/>
              <w:bottom w:color="000000" w:space="0" w:sz="0" w:val="nil"/>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2D">
            <w:pPr>
              <w:spacing w:after="260" w:before="2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Typical Scenarios</w:t>
            </w:r>
          </w:p>
        </w:tc>
        <w:tc>
          <w:tcPr>
            <w:tcBorders>
              <w:top w:color="dfe2e5" w:space="0" w:sz="5" w:val="single"/>
              <w:left w:color="dfe2e5" w:space="0" w:sz="5" w:val="single"/>
              <w:bottom w:color="000000" w:space="0" w:sz="0" w:val="nil"/>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2E">
            <w:pPr>
              <w:spacing w:after="260" w:before="2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Handling Method</w:t>
            </w:r>
          </w:p>
        </w:tc>
      </w:tr>
      <w:tr>
        <w:trPr>
          <w:cantSplit w:val="0"/>
          <w:trHeight w:val="765"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2F">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Transient Failure</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30">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Network timeout, service busy</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31">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Automatic retry</w:t>
            </w:r>
          </w:p>
        </w:tc>
      </w:tr>
      <w:tr>
        <w:trPr>
          <w:cantSplit w:val="0"/>
          <w:trHeight w:val="765"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32">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Data Error</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33">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Missing mandatory fields, invalid format</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34">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Mark as ERROR, generate error report</w:t>
            </w:r>
          </w:p>
        </w:tc>
      </w:tr>
      <w:tr>
        <w:trPr>
          <w:cantSplit w:val="0"/>
          <w:trHeight w:val="765"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35">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Fault</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36">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EIWS service downtime</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37">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Pause batch, send alert, manual intervention</w:t>
            </w:r>
          </w:p>
        </w:tc>
      </w:tr>
    </w:tbl>
    <w:p w:rsidR="00000000" w:rsidDel="00000000" w:rsidP="00000000" w:rsidRDefault="00000000" w:rsidRPr="00000000" w14:paraId="00000638">
      <w:pPr>
        <w:pStyle w:val="Heading3"/>
        <w:spacing w:after="40" w:before="240" w:line="335.99999999999994" w:lineRule="auto"/>
        <w:rPr/>
      </w:pPr>
      <w:bookmarkStart w:colFirst="0" w:colLast="0" w:name="_heading=h.o9gnrtdwagym" w:id="85"/>
      <w:bookmarkEnd w:id="85"/>
      <w:r w:rsidDel="00000000" w:rsidR="00000000" w:rsidRPr="00000000">
        <w:rPr>
          <w:rtl w:val="0"/>
        </w:rPr>
        <w:t xml:space="preserve">7.5.2 Retry Mechanism</w:t>
      </w:r>
    </w:p>
    <w:p w:rsidR="00000000" w:rsidDel="00000000" w:rsidP="00000000" w:rsidRDefault="00000000" w:rsidRPr="00000000" w14:paraId="00000639">
      <w:pPr>
        <w:numPr>
          <w:ilvl w:val="0"/>
          <w:numId w:val="1"/>
        </w:numPr>
        <w:spacing w:after="0" w:afterAutospacing="0" w:before="200" w:lineRule="auto"/>
        <w:ind w:left="720" w:hanging="360"/>
        <w:rPr>
          <w:rFonts w:ascii="Arial" w:cs="Arial" w:eastAsia="Arial" w:hAnsi="Arial"/>
          <w:color w:val="333333"/>
          <w:sz w:val="24"/>
          <w:szCs w:val="24"/>
        </w:rPr>
      </w:pPr>
      <w:r w:rsidDel="00000000" w:rsidR="00000000" w:rsidRPr="00000000">
        <w:rPr>
          <w:rFonts w:ascii="Arial" w:cs="Arial" w:eastAsia="Arial" w:hAnsi="Arial"/>
          <w:rtl w:val="0"/>
        </w:rPr>
        <w:t xml:space="preserve">Retry Limit: A single document can be retried a maximum of X times.</w:t>
      </w:r>
    </w:p>
    <w:p w:rsidR="00000000" w:rsidDel="00000000" w:rsidP="00000000" w:rsidRDefault="00000000" w:rsidRPr="00000000" w14:paraId="0000063A">
      <w:pPr>
        <w:numPr>
          <w:ilvl w:val="0"/>
          <w:numId w:val="1"/>
        </w:numPr>
        <w:spacing w:after="0" w:afterAutospacing="0" w:before="0" w:beforeAutospacing="0" w:lineRule="auto"/>
        <w:ind w:left="720" w:hanging="360"/>
        <w:rPr>
          <w:rFonts w:ascii="Arial" w:cs="Arial" w:eastAsia="Arial" w:hAnsi="Arial"/>
          <w:color w:val="333333"/>
          <w:sz w:val="24"/>
          <w:szCs w:val="24"/>
        </w:rPr>
      </w:pPr>
      <w:r w:rsidDel="00000000" w:rsidR="00000000" w:rsidRPr="00000000">
        <w:rPr>
          <w:rFonts w:ascii="Arial" w:cs="Arial" w:eastAsia="Arial" w:hAnsi="Arial"/>
          <w:rtl w:val="0"/>
        </w:rPr>
        <w:t xml:space="preserve">Retry Interval: Each retry occurs at a 24-hour interval.</w:t>
      </w:r>
    </w:p>
    <w:p w:rsidR="00000000" w:rsidDel="00000000" w:rsidP="00000000" w:rsidRDefault="00000000" w:rsidRPr="00000000" w14:paraId="0000063B">
      <w:pPr>
        <w:numPr>
          <w:ilvl w:val="0"/>
          <w:numId w:val="1"/>
        </w:numPr>
        <w:spacing w:after="200" w:before="0" w:beforeAutospacing="0" w:lineRule="auto"/>
        <w:ind w:left="720" w:hanging="360"/>
        <w:rPr>
          <w:rFonts w:ascii="Arial" w:cs="Arial" w:eastAsia="Arial" w:hAnsi="Arial"/>
          <w:color w:val="333333"/>
          <w:sz w:val="24"/>
          <w:szCs w:val="24"/>
        </w:rPr>
      </w:pPr>
      <w:r w:rsidDel="00000000" w:rsidR="00000000" w:rsidRPr="00000000">
        <w:rPr>
          <w:rFonts w:ascii="Arial" w:cs="Arial" w:eastAsia="Arial" w:hAnsi="Arial"/>
          <w:rtl w:val="0"/>
        </w:rPr>
        <w:t xml:space="preserve">Escalation Rule: Documents that still fail after X consecutive synchronization cycles (X days) will trigger a system alert and be transferred for manual processing.</w:t>
      </w:r>
    </w:p>
    <w:p w:rsidR="00000000" w:rsidDel="00000000" w:rsidP="00000000" w:rsidRDefault="00000000" w:rsidRPr="00000000" w14:paraId="0000063C">
      <w:pPr>
        <w:pStyle w:val="Heading2"/>
        <w:spacing w:after="80" w:before="280" w:line="343.2" w:lineRule="auto"/>
        <w:rPr/>
      </w:pPr>
      <w:bookmarkStart w:colFirst="0" w:colLast="0" w:name="_heading=h.ejrhdwnqnu8g" w:id="86"/>
      <w:bookmarkEnd w:id="86"/>
      <w:r w:rsidDel="00000000" w:rsidR="00000000" w:rsidRPr="00000000">
        <w:rPr>
          <w:rtl w:val="0"/>
        </w:rPr>
        <w:t xml:space="preserve">7.6. Local Storage Cleanup</w:t>
      </w:r>
    </w:p>
    <w:p w:rsidR="00000000" w:rsidDel="00000000" w:rsidP="00000000" w:rsidRDefault="00000000" w:rsidRPr="00000000" w14:paraId="0000063D">
      <w:pPr>
        <w:pStyle w:val="Heading3"/>
        <w:spacing w:after="40" w:before="240" w:line="335.99999999999994" w:lineRule="auto"/>
        <w:rPr/>
      </w:pPr>
      <w:bookmarkStart w:colFirst="0" w:colLast="0" w:name="_heading=h.wvs0ibrutr6" w:id="87"/>
      <w:bookmarkEnd w:id="87"/>
      <w:r w:rsidDel="00000000" w:rsidR="00000000" w:rsidRPr="00000000">
        <w:rPr>
          <w:rtl w:val="0"/>
        </w:rPr>
        <w:t xml:space="preserve">7.6.1 Local File Cleanup Prerequisites</w:t>
      </w:r>
    </w:p>
    <w:p w:rsidR="00000000" w:rsidDel="00000000" w:rsidP="00000000" w:rsidRDefault="00000000" w:rsidRPr="00000000" w14:paraId="0000063E">
      <w:pPr>
        <w:spacing w:after="200" w:before="200" w:lineRule="auto"/>
        <w:rPr>
          <w:rFonts w:ascii="Arial" w:cs="Arial" w:eastAsia="Arial" w:hAnsi="Arial"/>
        </w:rPr>
      </w:pPr>
      <w:r w:rsidDel="00000000" w:rsidR="00000000" w:rsidRPr="00000000">
        <w:rPr>
          <w:rFonts w:ascii="Arial" w:cs="Arial" w:eastAsia="Arial" w:hAnsi="Arial"/>
          <w:rtl w:val="0"/>
        </w:rPr>
        <w:t xml:space="preserve">Local file deletion is executed only when both conditions are met:</w:t>
      </w:r>
    </w:p>
    <w:p w:rsidR="00000000" w:rsidDel="00000000" w:rsidP="00000000" w:rsidRDefault="00000000" w:rsidRPr="00000000" w14:paraId="0000063F">
      <w:pPr>
        <w:numPr>
          <w:ilvl w:val="0"/>
          <w:numId w:val="6"/>
        </w:numPr>
        <w:spacing w:after="0" w:afterAutospacing="0" w:before="200" w:lineRule="auto"/>
        <w:ind w:left="720" w:hanging="360"/>
        <w:rPr>
          <w:rFonts w:ascii="Arial" w:cs="Arial" w:eastAsia="Arial" w:hAnsi="Arial"/>
          <w:color w:val="333333"/>
          <w:sz w:val="24"/>
          <w:szCs w:val="24"/>
        </w:rPr>
      </w:pPr>
      <w:r w:rsidDel="00000000" w:rsidR="00000000" w:rsidRPr="00000000">
        <w:rPr>
          <w:rFonts w:ascii="Arial" w:cs="Arial" w:eastAsia="Arial" w:hAnsi="Arial"/>
          <w:rtl w:val="0"/>
        </w:rPr>
        <w:t xml:space="preserve">The document synchronization status is VERIFIED (Hash validation passed).</w:t>
      </w:r>
    </w:p>
    <w:p w:rsidR="00000000" w:rsidDel="00000000" w:rsidP="00000000" w:rsidRDefault="00000000" w:rsidRPr="00000000" w14:paraId="00000640">
      <w:pPr>
        <w:numPr>
          <w:ilvl w:val="0"/>
          <w:numId w:val="6"/>
        </w:numPr>
        <w:spacing w:after="200" w:before="0" w:beforeAutospacing="0" w:lineRule="auto"/>
        <w:ind w:left="720" w:hanging="360"/>
        <w:rPr>
          <w:rFonts w:ascii="Arial" w:cs="Arial" w:eastAsia="Arial" w:hAnsi="Arial"/>
          <w:color w:val="333333"/>
          <w:sz w:val="24"/>
          <w:szCs w:val="24"/>
        </w:rPr>
      </w:pPr>
      <w:r w:rsidDel="00000000" w:rsidR="00000000" w:rsidRPr="00000000">
        <w:rPr>
          <w:rFonts w:ascii="Arial" w:cs="Arial" w:eastAsia="Arial" w:hAnsi="Arial"/>
          <w:rtl w:val="0"/>
        </w:rPr>
        <w:t xml:space="preserve">The associated application status is Ended-workflow.</w:t>
      </w:r>
    </w:p>
    <w:p w:rsidR="00000000" w:rsidDel="00000000" w:rsidP="00000000" w:rsidRDefault="00000000" w:rsidRPr="00000000" w14:paraId="00000641">
      <w:pPr>
        <w:pStyle w:val="Heading3"/>
        <w:spacing w:after="40" w:before="240" w:line="335.99999999999994" w:lineRule="auto"/>
        <w:rPr/>
      </w:pPr>
      <w:bookmarkStart w:colFirst="0" w:colLast="0" w:name="_heading=h.i195qzo5f1eb" w:id="88"/>
      <w:bookmarkEnd w:id="88"/>
      <w:r w:rsidDel="00000000" w:rsidR="00000000" w:rsidRPr="00000000">
        <w:rPr>
          <w:rtl w:val="0"/>
        </w:rPr>
        <w:t xml:space="preserve">7.6.2 Local File Cleanup Execution Standards</w:t>
      </w:r>
    </w:p>
    <w:p w:rsidR="00000000" w:rsidDel="00000000" w:rsidP="00000000" w:rsidRDefault="00000000" w:rsidRPr="00000000" w14:paraId="00000642">
      <w:pPr>
        <w:numPr>
          <w:ilvl w:val="0"/>
          <w:numId w:val="59"/>
        </w:numPr>
        <w:spacing w:after="0" w:afterAutospacing="0" w:before="200" w:lineRule="auto"/>
        <w:ind w:left="720" w:hanging="360"/>
        <w:rPr>
          <w:rFonts w:ascii="Arial" w:cs="Arial" w:eastAsia="Arial" w:hAnsi="Arial"/>
          <w:color w:val="333333"/>
          <w:sz w:val="24"/>
          <w:szCs w:val="24"/>
        </w:rPr>
      </w:pPr>
      <w:r w:rsidDel="00000000" w:rsidR="00000000" w:rsidRPr="00000000">
        <w:rPr>
          <w:rFonts w:ascii="Arial" w:cs="Arial" w:eastAsia="Arial" w:hAnsi="Arial"/>
          <w:rtl w:val="0"/>
        </w:rPr>
        <w:t xml:space="preserve">Physical Deletion:</w:t>
      </w:r>
    </w:p>
    <w:p w:rsidR="00000000" w:rsidDel="00000000" w:rsidP="00000000" w:rsidRDefault="00000000" w:rsidRPr="00000000" w14:paraId="00000643">
      <w:pPr>
        <w:numPr>
          <w:ilvl w:val="1"/>
          <w:numId w:val="59"/>
        </w:numPr>
        <w:spacing w:after="0" w:afterAutospacing="0" w:before="0" w:beforeAutospacing="0" w:lineRule="auto"/>
        <w:ind w:left="1440" w:hanging="360"/>
        <w:rPr>
          <w:rFonts w:ascii="Arial" w:cs="Arial" w:eastAsia="Arial" w:hAnsi="Arial"/>
          <w:color w:val="333333"/>
          <w:sz w:val="24"/>
          <w:szCs w:val="24"/>
        </w:rPr>
      </w:pPr>
      <w:r w:rsidDel="00000000" w:rsidR="00000000" w:rsidRPr="00000000">
        <w:rPr>
          <w:rFonts w:ascii="Arial" w:cs="Arial" w:eastAsia="Arial" w:hAnsi="Arial"/>
          <w:rtl w:val="0"/>
        </w:rPr>
        <w:t xml:space="preserve">Delete the original file from the local NAS.</w:t>
      </w:r>
    </w:p>
    <w:p w:rsidR="00000000" w:rsidDel="00000000" w:rsidP="00000000" w:rsidRDefault="00000000" w:rsidRPr="00000000" w14:paraId="00000644">
      <w:pPr>
        <w:numPr>
          <w:ilvl w:val="1"/>
          <w:numId w:val="59"/>
        </w:numPr>
        <w:spacing w:after="0" w:afterAutospacing="0" w:before="0" w:beforeAutospacing="0" w:lineRule="auto"/>
        <w:ind w:left="1440" w:hanging="360"/>
        <w:rPr>
          <w:rFonts w:ascii="Arial" w:cs="Arial" w:eastAsia="Arial" w:hAnsi="Arial"/>
          <w:color w:val="333333"/>
          <w:sz w:val="24"/>
          <w:szCs w:val="24"/>
        </w:rPr>
      </w:pPr>
      <w:r w:rsidDel="00000000" w:rsidR="00000000" w:rsidRPr="00000000">
        <w:rPr>
          <w:rFonts w:ascii="Arial" w:cs="Arial" w:eastAsia="Arial" w:hAnsi="Arial"/>
          <w:rtl w:val="0"/>
        </w:rPr>
        <w:t xml:space="preserve">Release storage space.</w:t>
      </w:r>
    </w:p>
    <w:p w:rsidR="00000000" w:rsidDel="00000000" w:rsidP="00000000" w:rsidRDefault="00000000" w:rsidRPr="00000000" w14:paraId="00000645">
      <w:pPr>
        <w:numPr>
          <w:ilvl w:val="0"/>
          <w:numId w:val="59"/>
        </w:numPr>
        <w:spacing w:after="0" w:afterAutospacing="0" w:before="0" w:beforeAutospacing="0" w:lineRule="auto"/>
        <w:ind w:left="720" w:hanging="360"/>
        <w:rPr>
          <w:rFonts w:ascii="Arial" w:cs="Arial" w:eastAsia="Arial" w:hAnsi="Arial"/>
          <w:color w:val="333333"/>
          <w:sz w:val="24"/>
          <w:szCs w:val="24"/>
        </w:rPr>
      </w:pPr>
      <w:r w:rsidDel="00000000" w:rsidR="00000000" w:rsidRPr="00000000">
        <w:rPr>
          <w:rFonts w:ascii="Arial" w:cs="Arial" w:eastAsia="Arial" w:hAnsi="Arial"/>
          <w:rtl w:val="0"/>
        </w:rPr>
        <w:t xml:space="preserve">Logical Retention:</w:t>
      </w:r>
    </w:p>
    <w:p w:rsidR="00000000" w:rsidDel="00000000" w:rsidP="00000000" w:rsidRDefault="00000000" w:rsidRPr="00000000" w14:paraId="00000646">
      <w:pPr>
        <w:numPr>
          <w:ilvl w:val="1"/>
          <w:numId w:val="59"/>
        </w:numPr>
        <w:spacing w:after="0" w:afterAutospacing="0" w:before="0" w:beforeAutospacing="0" w:lineRule="auto"/>
        <w:ind w:left="1440" w:hanging="360"/>
        <w:rPr>
          <w:rFonts w:ascii="Arial" w:cs="Arial" w:eastAsia="Arial" w:hAnsi="Arial"/>
          <w:color w:val="333333"/>
          <w:sz w:val="24"/>
          <w:szCs w:val="24"/>
        </w:rPr>
      </w:pPr>
      <w:r w:rsidDel="00000000" w:rsidR="00000000" w:rsidRPr="00000000">
        <w:rPr>
          <w:rFonts w:ascii="Arial" w:cs="Arial" w:eastAsia="Arial" w:hAnsi="Arial"/>
          <w:rtl w:val="0"/>
        </w:rPr>
        <w:t xml:space="preserve">Permanently retain document metadata (filename, sync time, EIWS reference ID, etc.).</w:t>
      </w:r>
    </w:p>
    <w:p w:rsidR="00000000" w:rsidDel="00000000" w:rsidP="00000000" w:rsidRDefault="00000000" w:rsidRPr="00000000" w14:paraId="00000647">
      <w:pPr>
        <w:numPr>
          <w:ilvl w:val="1"/>
          <w:numId w:val="59"/>
        </w:numPr>
        <w:spacing w:after="200" w:before="0" w:beforeAutospacing="0" w:lineRule="auto"/>
        <w:ind w:left="1440" w:hanging="360"/>
        <w:rPr>
          <w:rFonts w:ascii="Arial" w:cs="Arial" w:eastAsia="Arial" w:hAnsi="Arial"/>
          <w:color w:val="333333"/>
          <w:sz w:val="24"/>
          <w:szCs w:val="24"/>
        </w:rPr>
      </w:pPr>
      <w:r w:rsidDel="00000000" w:rsidR="00000000" w:rsidRPr="00000000">
        <w:rPr>
          <w:rFonts w:ascii="Arial" w:cs="Arial" w:eastAsia="Arial" w:hAnsi="Arial"/>
          <w:rtl w:val="0"/>
        </w:rPr>
        <w:t xml:space="preserve">Support the front-end system to retrieve metadata and jump to EIWS to view the original file.</w:t>
      </w:r>
    </w:p>
    <w:p w:rsidR="00000000" w:rsidDel="00000000" w:rsidP="00000000" w:rsidRDefault="00000000" w:rsidRPr="00000000" w14:paraId="00000648">
      <w:pPr>
        <w:pStyle w:val="Heading4"/>
        <w:spacing w:after="40" w:before="240" w:line="335.99999999999994" w:lineRule="auto"/>
        <w:rPr/>
      </w:pPr>
      <w:bookmarkStart w:colFirst="0" w:colLast="0" w:name="_heading=h.i46qqyhy85t3" w:id="89"/>
      <w:bookmarkEnd w:id="89"/>
      <w:r w:rsidDel="00000000" w:rsidR="00000000" w:rsidRPr="00000000">
        <w:rPr>
          <w:rtl w:val="0"/>
        </w:rPr>
        <w:t xml:space="preserve">7.6.2.1 Local File Metadata Cleanup Definition</w:t>
      </w:r>
    </w:p>
    <w:p w:rsidR="00000000" w:rsidDel="00000000" w:rsidP="00000000" w:rsidRDefault="00000000" w:rsidRPr="00000000" w14:paraId="00000649">
      <w:pPr>
        <w:spacing w:after="200" w:before="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Note: </w:t>
      </w:r>
      <w:r w:rsidDel="00000000" w:rsidR="00000000" w:rsidRPr="00000000">
        <w:rPr>
          <w:rFonts w:ascii="Arial" w:cs="Arial" w:eastAsia="Arial" w:hAnsi="Arial"/>
          <w:sz w:val="22"/>
          <w:szCs w:val="22"/>
          <w:shd w:fill="f3f4f4" w:val="clear"/>
          <w:rtl w:val="0"/>
        </w:rPr>
        <w:t xml:space="preserve">EIWS_Storage_Path</w:t>
      </w:r>
      <w:r w:rsidDel="00000000" w:rsidR="00000000" w:rsidRPr="00000000">
        <w:rPr>
          <w:rFonts w:ascii="Arial" w:cs="Arial" w:eastAsia="Arial" w:hAnsi="Arial"/>
          <w:sz w:val="24"/>
          <w:szCs w:val="24"/>
          <w:rtl w:val="0"/>
        </w:rPr>
        <w:t xml:space="preserve"> is mandatory; other fields depend on the current interface status.</w:t>
      </w:r>
    </w:p>
    <w:tbl>
      <w:tblPr>
        <w:tblStyle w:val="Table27"/>
        <w:tblW w:w="974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3.287376937708"/>
        <w:gridCol w:w="1671.0076572093071"/>
        <w:gridCol w:w="1427.0649335291164"/>
        <w:gridCol w:w="4464.151843347492"/>
        <w:tblGridChange w:id="0">
          <w:tblGrid>
            <w:gridCol w:w="2183.287376937708"/>
            <w:gridCol w:w="1671.0076572093071"/>
            <w:gridCol w:w="1427.0649335291164"/>
            <w:gridCol w:w="4464.151843347492"/>
          </w:tblGrid>
        </w:tblGridChange>
      </w:tblGrid>
      <w:tr>
        <w:trPr>
          <w:cantSplit w:val="0"/>
          <w:trHeight w:val="525" w:hRule="atLeast"/>
          <w:tblHeader w:val="0"/>
        </w:trPr>
        <w:tc>
          <w:tcPr>
            <w:tcBorders>
              <w:top w:color="dfe2e5" w:space="0" w:sz="5" w:val="single"/>
              <w:left w:color="dfe2e5" w:space="0" w:sz="5" w:val="single"/>
              <w:bottom w:color="000000" w:space="0" w:sz="0" w:val="nil"/>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4A">
            <w:pPr>
              <w:spacing w:after="260" w:before="2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Field Name</w:t>
            </w:r>
          </w:p>
        </w:tc>
        <w:tc>
          <w:tcPr>
            <w:tcBorders>
              <w:top w:color="dfe2e5" w:space="0" w:sz="5" w:val="single"/>
              <w:left w:color="dfe2e5" w:space="0" w:sz="5" w:val="single"/>
              <w:bottom w:color="000000" w:space="0" w:sz="0" w:val="nil"/>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4B">
            <w:pPr>
              <w:spacing w:after="260" w:before="2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Data Type</w:t>
            </w:r>
          </w:p>
        </w:tc>
        <w:tc>
          <w:tcPr>
            <w:tcBorders>
              <w:top w:color="dfe2e5" w:space="0" w:sz="5" w:val="single"/>
              <w:left w:color="dfe2e5" w:space="0" w:sz="5" w:val="single"/>
              <w:bottom w:color="000000" w:space="0" w:sz="0" w:val="nil"/>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4C">
            <w:pPr>
              <w:spacing w:after="260" w:before="2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Mandatory</w:t>
            </w:r>
          </w:p>
        </w:tc>
        <w:tc>
          <w:tcPr>
            <w:tcBorders>
              <w:top w:color="dfe2e5" w:space="0" w:sz="5" w:val="single"/>
              <w:left w:color="dfe2e5" w:space="0" w:sz="5" w:val="single"/>
              <w:bottom w:color="000000" w:space="0" w:sz="0" w:val="nil"/>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4D">
            <w:pPr>
              <w:spacing w:after="260" w:before="2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Description</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4E">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Document_ID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4F">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VARCHAR(50)</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50">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51">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Unique document identifier (Primary Key)</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52">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Application_ID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53">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VARCHAR(50)</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54">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55">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Associated application number</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56">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File_Name</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57">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VARCHAR(255)</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58">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59">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Original filename</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5A">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File_Type</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5B">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VARCHAR(50)</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5C">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5D">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Doc type (e.g., NRIC, LOU, VSO)</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5E">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File_Size</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5F">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BIGINT</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60">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61">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File size (bytes)</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62">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File_Hash</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63">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VARCHAR(64)</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64">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65">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SHA-256 hash value</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66">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Sync_Time</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67">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DATETIME</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68">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69">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Completion time of sync</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6A">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EIWS_Reference_ID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6B">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VARCHAR(100)</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6C">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6D">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Unique reference ID in EIWS</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6E">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EIWS_Storage_Path</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6F">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VARCHAR(500)</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70">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71">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Storage path in EIWS</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72">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Cleanup_Time</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73">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DATETIME</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74">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75">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Local file Cleanup time</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76">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Sync_Status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77">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VARCHAR(20)</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78">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79">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Sync status (VERIFIED/CleanupD)</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7A">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Created_By</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7B">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VARCHAR(50)</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7C">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7D">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Creator/System account</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7E">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Created_Time</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7F">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DATETIME</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80">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81">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Record creation time</w:t>
            </w:r>
          </w:p>
        </w:tc>
      </w:tr>
    </w:tbl>
    <w:p w:rsidR="00000000" w:rsidDel="00000000" w:rsidP="00000000" w:rsidRDefault="00000000" w:rsidRPr="00000000" w14:paraId="00000682">
      <w:pPr>
        <w:pStyle w:val="Heading3"/>
        <w:spacing w:after="40" w:before="240" w:line="335.99999999999994" w:lineRule="auto"/>
        <w:rPr/>
      </w:pPr>
      <w:bookmarkStart w:colFirst="0" w:colLast="0" w:name="_heading=h.1ljfrbj2t34o" w:id="90"/>
      <w:bookmarkEnd w:id="90"/>
      <w:r w:rsidDel="00000000" w:rsidR="00000000" w:rsidRPr="00000000">
        <w:rPr>
          <w:rtl w:val="0"/>
        </w:rPr>
        <w:t xml:space="preserve">7.6.3 Audit Records</w:t>
      </w:r>
    </w:p>
    <w:p w:rsidR="00000000" w:rsidDel="00000000" w:rsidP="00000000" w:rsidRDefault="00000000" w:rsidRPr="00000000" w14:paraId="00000683">
      <w:pPr>
        <w:spacing w:after="200" w:before="200" w:lineRule="auto"/>
        <w:rPr>
          <w:rFonts w:ascii="Arial" w:cs="Arial" w:eastAsia="Arial" w:hAnsi="Arial"/>
        </w:rPr>
      </w:pPr>
      <w:r w:rsidDel="00000000" w:rsidR="00000000" w:rsidRPr="00000000">
        <w:rPr>
          <w:rFonts w:ascii="Arial" w:cs="Arial" w:eastAsia="Arial" w:hAnsi="Arial"/>
          <w:rtl w:val="0"/>
        </w:rPr>
        <w:t xml:space="preserve">Records must be kept for the Cleanup time, target object, and EIWS unique identifier to ensure the process is traceable and auditable.</w:t>
      </w:r>
    </w:p>
    <w:tbl>
      <w:tblPr>
        <w:tblStyle w:val="Table28"/>
        <w:tblW w:w="974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4.0472835138416"/>
        <w:gridCol w:w="1792.9790190494027"/>
        <w:gridCol w:w="1536.8391591852023"/>
        <w:gridCol w:w="4061.6463492751773"/>
        <w:tblGridChange w:id="0">
          <w:tblGrid>
            <w:gridCol w:w="2354.0472835138416"/>
            <w:gridCol w:w="1792.9790190494027"/>
            <w:gridCol w:w="1536.8391591852023"/>
            <w:gridCol w:w="4061.6463492751773"/>
          </w:tblGrid>
        </w:tblGridChange>
      </w:tblGrid>
      <w:tr>
        <w:trPr>
          <w:cantSplit w:val="0"/>
          <w:trHeight w:val="525" w:hRule="atLeast"/>
          <w:tblHeader w:val="0"/>
        </w:trPr>
        <w:tc>
          <w:tcPr>
            <w:tcBorders>
              <w:top w:color="dfe2e5" w:space="0" w:sz="5" w:val="single"/>
              <w:left w:color="dfe2e5" w:space="0" w:sz="5" w:val="single"/>
              <w:bottom w:color="000000" w:space="0" w:sz="0" w:val="nil"/>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84">
            <w:pPr>
              <w:spacing w:after="260" w:before="2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Field Name</w:t>
            </w:r>
          </w:p>
        </w:tc>
        <w:tc>
          <w:tcPr>
            <w:tcBorders>
              <w:top w:color="dfe2e5" w:space="0" w:sz="5" w:val="single"/>
              <w:left w:color="dfe2e5" w:space="0" w:sz="5" w:val="single"/>
              <w:bottom w:color="000000" w:space="0" w:sz="0" w:val="nil"/>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85">
            <w:pPr>
              <w:spacing w:after="260" w:before="2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Data Type</w:t>
            </w:r>
          </w:p>
        </w:tc>
        <w:tc>
          <w:tcPr>
            <w:tcBorders>
              <w:top w:color="dfe2e5" w:space="0" w:sz="5" w:val="single"/>
              <w:left w:color="dfe2e5" w:space="0" w:sz="5" w:val="single"/>
              <w:bottom w:color="000000" w:space="0" w:sz="0" w:val="nil"/>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86">
            <w:pPr>
              <w:spacing w:after="260" w:before="2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Mandatory</w:t>
            </w:r>
          </w:p>
        </w:tc>
        <w:tc>
          <w:tcPr>
            <w:tcBorders>
              <w:top w:color="dfe2e5" w:space="0" w:sz="5" w:val="single"/>
              <w:left w:color="dfe2e5" w:space="0" w:sz="5" w:val="single"/>
              <w:bottom w:color="000000" w:space="0" w:sz="0" w:val="nil"/>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87">
            <w:pPr>
              <w:spacing w:after="260" w:before="2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Description</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88">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Audit_ID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89">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VARCHAR(50)</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8A">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8B">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Unique audit record identifier (PK)</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8C">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Document_ID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8D">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VARCHAR(50)</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8E">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8F">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 of the Cleanupd document</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90">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Application_ID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91">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VARCHAR(50)</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92">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93">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Associated application number</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94">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File_Name</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95">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VARCHAR(255)</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96">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97">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Name of the Cleanupd file</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98">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EIWS_Reference_ID</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99">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VARCHAR(100)</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9A">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9B">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EIWS unique identifier</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9C">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Cleanup_Time</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9D">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DATETIME</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9E">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9F">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Execution time of the Cleanup</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A0">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Operation_Type</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A1">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VARCHAR(20)</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A2">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A3">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Type (Fixed value: Cleanup)</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A4">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Operator</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A5">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VARCHAR(50)</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A6">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A7">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Operator/System account</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A8">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Original_File_Path</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A9">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VARCHAR(500)</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AA">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AB">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Original NAS path</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AC">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File_Size</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AD">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BIGINT</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AE">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AF">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Cleanupd file size (bytes)</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B0">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File_Hash</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B1">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VARCHAR(64)</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B2">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B3">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File SHA-256 hash</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B4">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Cleanup_Status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B5">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VARCHAR(20)</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B6">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B7">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Cleanup result (SUCCESS/FAILED)</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B8">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Error_Message</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B9">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VARCHAR(500)</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BA">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BB">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Error info if failed</w:t>
            </w:r>
          </w:p>
        </w:tc>
      </w:tr>
      <w:tr>
        <w:trPr>
          <w:cantSplit w:val="0"/>
          <w:trHeight w:val="480" w:hRule="atLeast"/>
          <w:tblHeader w:val="0"/>
        </w:trPr>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BC">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Created_Time</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BD">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DATETIME</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BE">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Yes</w:t>
            </w:r>
          </w:p>
        </w:tc>
        <w:tc>
          <w:tcPr>
            <w:tcBorders>
              <w:top w:color="dfe2e5" w:space="0" w:sz="5" w:val="single"/>
              <w:left w:color="dfe2e5" w:space="0" w:sz="5" w:val="single"/>
              <w:bottom w:color="dfe2e5" w:space="0" w:sz="5" w:val="single"/>
              <w:right w:color="dfe2e5" w:space="0" w:sz="5" w:val="single"/>
            </w:tcBorders>
            <w:tcMar>
              <w:top w:w="100.0" w:type="dxa"/>
              <w:left w:w="200.0" w:type="dxa"/>
              <w:bottom w:w="100.0" w:type="dxa"/>
              <w:right w:w="200.0" w:type="dxa"/>
            </w:tcMar>
            <w:vAlign w:val="top"/>
          </w:tcPr>
          <w:p w:rsidR="00000000" w:rsidDel="00000000" w:rsidP="00000000" w:rsidRDefault="00000000" w:rsidRPr="00000000" w14:paraId="000006BF">
            <w:pPr>
              <w:spacing w:after="260" w:before="2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Audit record creation time</w:t>
            </w:r>
          </w:p>
        </w:tc>
      </w:tr>
    </w:tbl>
    <w:p w:rsidR="00000000" w:rsidDel="00000000" w:rsidP="00000000" w:rsidRDefault="00000000" w:rsidRPr="00000000" w14:paraId="000006C0">
      <w:pPr>
        <w:pStyle w:val="Heading1"/>
        <w:rPr>
          <w:sz w:val="22"/>
          <w:szCs w:val="22"/>
        </w:rPr>
      </w:pPr>
      <w:bookmarkStart w:colFirst="0" w:colLast="0" w:name="_heading=h.90pydljqw0x" w:id="91"/>
      <w:bookmarkEnd w:id="91"/>
      <w:r w:rsidDel="00000000" w:rsidR="00000000" w:rsidRPr="00000000">
        <w:rPr>
          <w:rtl w:val="0"/>
        </w:rPr>
      </w:r>
    </w:p>
    <w:p w:rsidR="00000000" w:rsidDel="00000000" w:rsidP="00000000" w:rsidRDefault="00000000" w:rsidRPr="00000000" w14:paraId="000006C1">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380" w:line="288" w:lineRule="auto"/>
        <w:ind w:left="0" w:right="0" w:firstLine="0"/>
        <w:jc w:val="left"/>
        <w:rPr/>
      </w:pPr>
      <w:bookmarkStart w:colFirst="0" w:colLast="0" w:name="_heading=h.sz3q1hpoigvd" w:id="92"/>
      <w:bookmarkEnd w:id="92"/>
      <w:r w:rsidDel="00000000" w:rsidR="00000000" w:rsidRPr="00000000">
        <w:rPr>
          <w:rtl w:val="0"/>
        </w:rPr>
        <w:t xml:space="preserve">8.Refer Link for this document</w:t>
      </w:r>
    </w:p>
    <w:p w:rsidR="00000000" w:rsidDel="00000000" w:rsidP="00000000" w:rsidRDefault="00000000" w:rsidRPr="00000000" w14:paraId="000006C2">
      <w:pPr>
        <w:rPr>
          <w:rFonts w:ascii="Arial" w:cs="Arial" w:eastAsia="Arial" w:hAnsi="Arial"/>
          <w:sz w:val="22"/>
          <w:szCs w:val="22"/>
        </w:rPr>
      </w:pPr>
      <w:r w:rsidDel="00000000" w:rsidR="00000000" w:rsidRPr="00000000">
        <w:rPr>
          <w:rFonts w:ascii="Arial" w:cs="Arial" w:eastAsia="Arial" w:hAnsi="Arial"/>
          <w:sz w:val="22"/>
          <w:szCs w:val="22"/>
          <w:rtl w:val="0"/>
        </w:rPr>
        <w:t xml:space="preserve">Field of HP Application Form Update at 0116</w:t>
      </w:r>
    </w:p>
    <w:p w:rsidR="00000000" w:rsidDel="00000000" w:rsidP="00000000" w:rsidRDefault="00000000" w:rsidRPr="00000000" w14:paraId="000006C3">
      <w:pPr>
        <w:rPr>
          <w:rFonts w:ascii="Arial" w:cs="Arial" w:eastAsia="Arial" w:hAnsi="Arial"/>
          <w:sz w:val="22"/>
          <w:szCs w:val="22"/>
        </w:rPr>
      </w:pPr>
      <w:hyperlink r:id="rId20">
        <w:r w:rsidDel="00000000" w:rsidR="00000000" w:rsidRPr="00000000">
          <w:rPr>
            <w:rFonts w:ascii="Arial" w:cs="Arial" w:eastAsia="Arial" w:hAnsi="Arial"/>
            <w:color w:val="1155cc"/>
            <w:sz w:val="22"/>
            <w:szCs w:val="22"/>
            <w:u w:val="single"/>
            <w:rtl w:val="0"/>
          </w:rPr>
          <w:t xml:space="preserve">https://docs.google.com/spreadsheets/d/1AGe32tY_mXqhIkrd53JOcXX4JsvNVLOM/edit?gid=1626839610#gid=1626839610</w:t>
        </w:r>
      </w:hyperlink>
      <w:r w:rsidDel="00000000" w:rsidR="00000000" w:rsidRPr="00000000">
        <w:rPr>
          <w:rtl w:val="0"/>
        </w:rPr>
      </w:r>
    </w:p>
    <w:p w:rsidR="00000000" w:rsidDel="00000000" w:rsidP="00000000" w:rsidRDefault="00000000" w:rsidRPr="00000000" w14:paraId="000006C4">
      <w:pPr>
        <w:spacing w:after="120" w:before="120" w:line="288" w:lineRule="auto"/>
        <w:ind w:left="0" w:firstLine="0"/>
        <w:jc w:val="left"/>
        <w:rPr>
          <w:rFonts w:ascii="Arial" w:cs="Arial" w:eastAsia="Arial" w:hAnsi="Arial"/>
        </w:rPr>
      </w:pPr>
      <w:r w:rsidDel="00000000" w:rsidR="00000000" w:rsidRPr="00000000">
        <w:rPr>
          <w:rtl w:val="0"/>
        </w:rPr>
      </w:r>
    </w:p>
    <w:sectPr>
      <w:type w:val="nextPage"/>
      <w:pgSz w:h="16840" w:w="11905" w:orient="portrait"/>
      <w:pgMar w:bottom="720" w:top="720" w:left="1080" w:right="1080" w:header="288" w:footer="28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ynn Tan Yee Lin" w:id="28" w:date="2026-01-10T10:18:37Z">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change "BNM Classification" to 'BNM Green/Non-Green Classification"</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top of the requirements of non-individual, there is another requirement, "Based on BNM requirement, Green/Non-Green tagging is mandatory to be captured in system for each vehicle and each application." It is capture under "V Make" maintenance in current system.</w:t>
      </w:r>
    </w:p>
  </w:comment>
  <w:comment w:author="Elynn Tan Yee Lin" w:id="25" w:date="2026-01-10T10:17:07Z">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add "Based on BNM CCRIS requirement, BNM Vehicle Make Category are mandatory to be captured in system for each vehicle and each application." It is capture under "V Make" maintenance in current system.</w:t>
      </w:r>
    </w:p>
  </w:comment>
  <w:comment w:author="Bin Li" w:id="26" w:date="2026-01-14T08:46:24Z">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93660265"/>
          <w:tag w:val="goog_rdk_15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cs admin负责</w:t>
          </w:r>
        </w:sdtContent>
      </w:sdt>
    </w:p>
  </w:comment>
  <w:comment w:author="Elynn Tan Yee Lin" w:id="27" w:date="2026-01-10T10:14:35Z">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parameterized as per current BAU. Maintenance done by admin</w:t>
      </w:r>
    </w:p>
  </w:comment>
  <w:comment w:author="Elynn Tan Yee Lin" w:id="7" w:date="2026-01-10T14:18:49Z">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Consent Type: e-Consent / Pre-Consent / Manual Consent</w:t>
      </w:r>
    </w:p>
  </w:comment>
  <w:comment w:author="Elynn Tan Yee Lin" w:id="8" w:date="2026-01-10T10:48:49Z">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clarified, CrediOS will auto regularly interface with HOST, is it known as "Scheduler" or "Auto Scheduler"?</w:t>
      </w:r>
    </w:p>
  </w:comment>
  <w:comment w:author="Elynn Tan Yee Lin" w:id="9" w:date="2026-01-14T07:51:54Z">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confirmed, only need to update Base Lending Rate (BLR), Base Rate (BR), Standardised Base Rate (SBR), Islamic Base Rate (IBR), Islamic Financing Rate (IFR)</w:t>
      </w:r>
    </w:p>
  </w:comment>
  <w:comment w:author="Low Wai Yee" w:id="18" w:date="2026-01-15T09:26:55Z">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advice from where you get this information?</w:t>
      </w:r>
    </w:p>
  </w:comment>
  <w:comment w:author="Low Wai Yee" w:id="21" w:date="2026-01-15T09:31:53Z">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add additional fields:-</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Resale Value (New Car only)</w:t>
        <w:tab/>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Financing</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 Type</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 Size</w:t>
      </w:r>
    </w:p>
  </w:comment>
  <w:comment w:author="Low Wai Yee" w:id="24" w:date="2026-01-15T09:36:59Z">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elaborate further the purpose of these field?</w:t>
      </w:r>
    </w:p>
  </w:comment>
  <w:comment w:author="Elynn Tan Yee Lin" w:id="6" w:date="2026-01-10T14:18:27Z">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Consent</w:t>
      </w:r>
    </w:p>
  </w:comment>
  <w:comment w:author="Elynn Tan Yee Lin" w:id="29" w:date="2026-01-10T14:14:33Z">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confirm on top of e-Consent, whether email address validation and other existing notifications will also use Connect InApp API.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include the below as per URS in this section or other relevant section:</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Result Notification</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 supports automatic status updates to designated recipients at key stages such as application, approval, and disbursement, through multiple channels including SMS and email, also API Integration.</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SMS/Email Sending</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SMS/email sending to customer, dealer, sales officer &amp; etc. Including attachments eg: LOU, Hak-Milik in PDF format with password protected.</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Tracker notification email to customer upon route out from sales queue.</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LOU sending – upon approval.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e-Hakmilik Lodgement slip – upon e-hakmilik lodgement status updated as “Successful”</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User able to perform inquiry for email sending status.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Notify designated user on “fail to send” email, for user to retrigger or update new email address for email sending.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Basic parameters required: API authentication credential, SME/Email content, recipient/sender, sending timing, etc.</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Designated recipients can be parameterized. i.e. selected dealer or sending to all the dealer.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Password format for Individual application: date of birth or first ID number.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Password format for non-individual application: date of registration or first ID.</w:t>
      </w:r>
    </w:p>
  </w:comment>
  <w:comment w:author="Bin Li" w:id="11" w:date="2026-01-14T09:26:42Z">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61778198"/>
          <w:tag w:val="goog_rdk_15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相同角色不同id,经办+复核</w:t>
          </w:r>
        </w:sdtContent>
      </w:sdt>
    </w:p>
  </w:comment>
  <w:comment w:author="Bin Li" w:id="12" w:date="2026-01-14T09:26:42Z">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60091540"/>
          <w:tag w:val="goog_rdk_15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相同角色不同id,经办+复核</w:t>
          </w:r>
        </w:sdtContent>
      </w:sdt>
    </w:p>
  </w:comment>
  <w:comment w:author="Elynn Tan Yee Lin" w:id="15" w:date="2026-01-12T07:07:55Z">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"Admin to perform model maintenance", then the system will automatically general an internal vehicle model ID?</w:t>
      </w:r>
    </w:p>
  </w:comment>
  <w:comment w:author="Bin Li" w:id="2" w:date="2026-01-14T07:43:14Z">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05917165"/>
          <w:tag w:val="goog_rdk_15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section 10 and section 14单独列文档</w:t>
          </w:r>
        </w:sdtContent>
      </w:sdt>
    </w:p>
  </w:comment>
  <w:comment w:author="Bin Li" w:id="3" w:date="2026-01-14T07:45:28Z">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17&amp;19</w:t>
      </w:r>
    </w:p>
  </w:comment>
  <w:comment w:author="Bin Li" w:id="4" w:date="2026-01-14T07:46:58Z">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12.2 with ced&amp;cra role</w:t>
      </w:r>
    </w:p>
  </w:comment>
  <w:comment w:author="Elynn Tan Yee Lin" w:id="5" w:date="2026-01-10T13:35:42Z">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include the general function below as per URS in Section 10 or other relevant section:</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able to re-generate documents</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 documents are able to generate when in each stages (Example after loan approved, system able to generate the Product Disclosure Sheet, Agreement, 2nd Schedule with the approved loan application information)</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Parameter setup:</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Should be user friendly and easy to maintain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With import and export not limited to excel format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Control by "status", “Effective Date” &amp; “Expiry Date”</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Audit Trails</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 Trails includes:</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Audit log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Amendment log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Status log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Interface log</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 sign-on based on bank domain</w:t>
      </w:r>
    </w:p>
  </w:comment>
  <w:comment w:author="Puah Chei Fong" w:id="16" w:date="2026-01-14T03:14:26Z">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 to comment.</w:t>
      </w:r>
    </w:p>
  </w:comment>
  <w:comment w:author="Bin Li" w:id="17" w:date="2026-01-14T08:45:29Z">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 admin</w:t>
      </w:r>
    </w:p>
  </w:comment>
  <w:comment w:author="Bin Li" w:id="10" w:date="2026-01-14T07:41:36Z">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01638608"/>
          <w:tag w:val="goog_rdk_16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需要讨论</w:t>
          </w:r>
        </w:sdtContent>
      </w:sdt>
    </w:p>
  </w:comment>
  <w:comment w:author="Puah Chei Fong" w:id="22" w:date="2026-01-14T03:15:08Z">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 to comment</w:t>
      </w:r>
    </w:p>
  </w:comment>
  <w:comment w:author="Bin Li" w:id="23" w:date="2026-01-14T08:45:21Z">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 admin</w:t>
      </w:r>
    </w:p>
  </w:comment>
  <w:comment w:author="Elynn Tan Yee Lin" w:id="0" w:date="2026-01-10T11:24:34Z">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include Table of Contents</w:t>
      </w:r>
    </w:p>
  </w:comment>
  <w:comment w:author="Elynn Tan Yee Lin" w:id="1" w:date="2026-01-14T06:53:29Z">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by WT</w:t>
      </w:r>
    </w:p>
  </w:comment>
  <w:comment w:author="Elynn Tan Yee Lin" w:id="32" w:date="2026-01-10T10:32:38Z">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"V Make" and "V Model" as per current system?</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car not necessary to have a year model</w:t>
      </w:r>
    </w:p>
  </w:comment>
  <w:comment w:author="Elynn Tan Yee Lin" w:id="31" w:date="2026-01-10T10:31:35Z">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it be "Product configuration date: The old data will be migrated"?</w:t>
      </w:r>
    </w:p>
  </w:comment>
  <w:comment w:author="Elynn Tan Yee Lin" w:id="30" w:date="2026-01-10T10:31:02Z">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pricing setup? Possible to migrate?</w:t>
      </w:r>
    </w:p>
  </w:comment>
  <w:comment w:author="Elynn Tan Yee Lin" w:id="13" w:date="2026-01-10T09:20:04Z">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@HowardTee@hlbb.hongleong.com.my @cfpuah@hlbb.hongleong.com.my Seek your view</w:t>
      </w:r>
    </w:p>
  </w:comment>
  <w:comment w:author="Elynn Tan Yee Lin" w:id="14" w:date="2026-01-14T08:42:00Z">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 by Group IT Security (GITS)</w:t>
      </w:r>
    </w:p>
  </w:comment>
  <w:comment w:author="Puah Chei Fong" w:id="19" w:date="2026-01-14T03:14:45Z">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 to comment</w:t>
      </w:r>
    </w:p>
  </w:comment>
  <w:comment w:author="Bin Li" w:id="20" w:date="2026-01-14T08:45:12Z">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 admin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6CA" w15:done="0"/>
  <w15:commentEx w15:paraId="000006CB" w15:done="0"/>
  <w15:commentEx w15:paraId="000006CC" w15:paraIdParent="000006CB" w15:done="0"/>
  <w15:commentEx w15:paraId="000006CD" w15:done="0"/>
  <w15:commentEx w15:paraId="000006CE" w15:done="0"/>
  <w15:commentEx w15:paraId="000006CF" w15:done="0"/>
  <w15:commentEx w15:paraId="000006D0" w15:paraIdParent="000006CF" w15:done="0"/>
  <w15:commentEx w15:paraId="000006D1" w15:done="0"/>
  <w15:commentEx w15:paraId="000006D6" w15:done="0"/>
  <w15:commentEx w15:paraId="000006D7" w15:done="0"/>
  <w15:commentEx w15:paraId="000006D8" w15:done="0"/>
  <w15:commentEx w15:paraId="000006EA" w15:done="0"/>
  <w15:commentEx w15:paraId="000006EB" w15:done="0"/>
  <w15:commentEx w15:paraId="000006EC" w15:done="0"/>
  <w15:commentEx w15:paraId="000006ED" w15:done="0"/>
  <w15:commentEx w15:paraId="000006EE" w15:done="0"/>
  <w15:commentEx w15:paraId="000006EF" w15:paraIdParent="000006EE" w15:done="0"/>
  <w15:commentEx w15:paraId="000006F0" w15:paraIdParent="000006EE" w15:done="0"/>
  <w15:commentEx w15:paraId="000006FE" w15:done="0"/>
  <w15:commentEx w15:paraId="000006FF" w15:done="0"/>
  <w15:commentEx w15:paraId="00000700" w15:paraIdParent="000006FF" w15:done="0"/>
  <w15:commentEx w15:paraId="00000701" w15:done="0"/>
  <w15:commentEx w15:paraId="00000702" w15:done="0"/>
  <w15:commentEx w15:paraId="00000703" w15:paraIdParent="00000702" w15:done="0"/>
  <w15:commentEx w15:paraId="00000704" w15:done="0"/>
  <w15:commentEx w15:paraId="00000705" w15:paraIdParent="00000704" w15:done="0"/>
  <w15:commentEx w15:paraId="00000708" w15:done="0"/>
  <w15:commentEx w15:paraId="00000709" w15:done="0"/>
  <w15:commentEx w15:paraId="0000070A" w15:done="0"/>
  <w15:commentEx w15:paraId="0000070B" w15:done="0"/>
  <w15:commentEx w15:paraId="0000070C" w15:paraIdParent="0000070B" w15:done="0"/>
  <w15:commentEx w15:paraId="0000070D" w15:done="0"/>
  <w15:commentEx w15:paraId="0000070E" w15:paraIdParent="0000070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0"/>
      <w:numFmt w:val="bullet"/>
      <w:lvlText w:val="▪"/>
      <w:lvlJc w:val="left"/>
      <w:pPr>
        <w:ind w:left="0" w:firstLine="0"/>
      </w:pPr>
      <w:rPr>
        <w:color w:val="3370ff"/>
        <w:sz w:val="11"/>
        <w:szCs w:val="1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0"/>
      <w:numFmt w:val="bullet"/>
      <w:lvlText w:val="▪"/>
      <w:lvlJc w:val="left"/>
      <w:pPr>
        <w:ind w:left="0" w:firstLine="0"/>
      </w:pPr>
      <w:rPr>
        <w:color w:val="3370ff"/>
        <w:sz w:val="11"/>
        <w:szCs w:val="1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0"/>
      <w:numFmt w:val="bullet"/>
      <w:lvlText w:val="▪"/>
      <w:lvlJc w:val="left"/>
      <w:pPr>
        <w:ind w:left="0" w:firstLine="0"/>
      </w:pPr>
      <w:rPr>
        <w:color w:val="3370ff"/>
        <w:sz w:val="11"/>
        <w:szCs w:val="1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0"/>
      <w:numFmt w:val="bullet"/>
      <w:lvlText w:val="▪"/>
      <w:lvlJc w:val="left"/>
      <w:pPr>
        <w:ind w:left="0" w:firstLine="0"/>
      </w:pPr>
      <w:rPr>
        <w:color w:val="3370ff"/>
        <w:sz w:val="11"/>
        <w:szCs w:val="1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0"/>
      <w:numFmt w:val="bullet"/>
      <w:lvlText w:val="▪"/>
      <w:lvlJc w:val="left"/>
      <w:pPr>
        <w:ind w:left="0" w:firstLine="0"/>
      </w:pPr>
      <w:rPr>
        <w:color w:val="3370ff"/>
        <w:sz w:val="11"/>
        <w:szCs w:val="1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0"/>
      <w:numFmt w:val="bullet"/>
      <w:lvlText w:val="▪"/>
      <w:lvlJc w:val="left"/>
      <w:pPr>
        <w:ind w:left="0" w:firstLine="0"/>
      </w:pPr>
      <w:rPr>
        <w:color w:val="3370ff"/>
        <w:sz w:val="11"/>
        <w:szCs w:val="1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1">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3">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4">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0"/>
      <w:numFmt w:val="bullet"/>
      <w:lvlText w:val="•"/>
      <w:lvlJc w:val="left"/>
      <w:pPr>
        <w:ind w:left="0" w:firstLine="0"/>
      </w:pPr>
      <w:rPr>
        <w:color w:val="3370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80" w:line="288" w:lineRule="auto"/>
    </w:pPr>
    <w:rPr>
      <w:rFonts w:ascii="Arial" w:cs="Arial" w:eastAsia="Arial" w:hAnsi="Arial"/>
      <w:b w:val="1"/>
      <w:bCs w:val="1"/>
      <w:sz w:val="36"/>
      <w:szCs w:val="36"/>
    </w:rPr>
  </w:style>
  <w:style w:type="paragraph" w:styleId="Heading2">
    <w:name w:val="heading 2"/>
    <w:basedOn w:val="Normal"/>
    <w:next w:val="Normal"/>
    <w:pPr>
      <w:keepNext w:val="1"/>
      <w:keepLines w:val="1"/>
      <w:spacing w:after="120" w:before="320" w:line="288" w:lineRule="auto"/>
    </w:pPr>
    <w:rPr>
      <w:rFonts w:ascii="Arial" w:cs="Arial" w:eastAsia="Arial" w:hAnsi="Arial"/>
      <w:b w:val="1"/>
      <w:bCs w:val="1"/>
      <w:sz w:val="32"/>
      <w:szCs w:val="32"/>
    </w:rPr>
  </w:style>
  <w:style w:type="paragraph" w:styleId="Heading3">
    <w:name w:val="heading 3"/>
    <w:basedOn w:val="Normal"/>
    <w:next w:val="Normal"/>
    <w:pPr>
      <w:keepNext w:val="1"/>
      <w:keepLines w:val="1"/>
      <w:spacing w:after="120" w:before="300" w:line="288" w:lineRule="auto"/>
    </w:pPr>
    <w:rPr>
      <w:rFonts w:ascii="Arial" w:cs="Arial" w:eastAsia="Arial" w:hAnsi="Arial"/>
      <w:b w:val="1"/>
      <w:bCs w:val="1"/>
      <w:sz w:val="28"/>
      <w:szCs w:val="28"/>
    </w:rPr>
  </w:style>
  <w:style w:type="paragraph" w:styleId="Heading4">
    <w:name w:val="heading 4"/>
    <w:basedOn w:val="Normal"/>
    <w:next w:val="Normal"/>
    <w:pPr>
      <w:keepNext w:val="1"/>
      <w:keepLines w:val="1"/>
      <w:spacing w:after="120" w:before="260" w:line="288" w:lineRule="auto"/>
    </w:pPr>
    <w:rPr>
      <w:rFonts w:ascii="Arial" w:cs="Arial" w:eastAsia="Arial" w:hAnsi="Arial"/>
      <w:b w:val="1"/>
      <w:bCs w:val="1"/>
      <w:sz w:val="28"/>
      <w:szCs w:val="28"/>
    </w:rPr>
  </w:style>
  <w:style w:type="paragraph" w:styleId="Heading5">
    <w:name w:val="heading 5"/>
    <w:basedOn w:val="Normal"/>
    <w:next w:val="Normal"/>
    <w:pPr>
      <w:keepNext w:val="1"/>
      <w:keepLines w:val="1"/>
      <w:spacing w:after="120" w:before="300" w:line="288" w:lineRule="auto"/>
    </w:pPr>
    <w:rPr>
      <w:rFonts w:ascii="Arial" w:cs="Arial" w:eastAsia="Arial" w:hAnsi="Arial"/>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Pr>
  </w:style>
  <w:style w:type="table" w:styleId="Table4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Pr>
  </w:style>
  <w:style w:type="table" w:styleId="Table5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5">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2">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paragraph" w:styleId="Subtitle">
    <w:name w:val="Subtitle"/>
    <w:basedOn w:val="Normal"/>
    <w:next w:val="Normal"/>
    <w:pPr>
      <w:keepNext w:val="1"/>
      <w:keepLines w:val="1"/>
      <w:spacing w:after="120" w:before="320" w:line="288" w:lineRule="auto"/>
    </w:pPr>
    <w:rPr>
      <w:rFonts w:ascii="Arial" w:cs="Arial" w:eastAsia="Arial" w:hAnsi="Arial"/>
      <w:color w:val="3370ff"/>
      <w:sz w:val="32"/>
      <w:szCs w:val="32"/>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AGe32tY_mXqhIkrd53JOcXX4JsvNVLOM/edit?gid=1626839610#gid=1626839610" TargetMode="External"/><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image" Target="media/image1.png"/><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hyperlink" Target="https://docs.google.com/spreadsheets/d/1AGe32tY_mXqhIkrd53JOcXX4JsvNVLOM/edit?gid=1112639955#gid=1112639955" TargetMode="External"/><Relationship Id="rId17" Type="http://schemas.openxmlformats.org/officeDocument/2006/relationships/hyperlink" Target="https://docs.google.com/document/d/1BzeHTpdGXQoEOdbqek-mq0RY7I1nPibi" TargetMode="External"/><Relationship Id="rId16" Type="http://schemas.openxmlformats.org/officeDocument/2006/relationships/image" Target="media/image2.png"/><Relationship Id="rId5" Type="http://schemas.openxmlformats.org/officeDocument/2006/relationships/numbering" Target="numbering.xml"/><Relationship Id="rId19" Type="http://schemas.openxmlformats.org/officeDocument/2006/relationships/hyperlink" Target="https://docs.google.com/document/d/1BzeHTpdGXQoEOdbqek-mq0RY7I1nPibi" TargetMode="External"/><Relationship Id="rId6" Type="http://schemas.openxmlformats.org/officeDocument/2006/relationships/styles" Target="styles.xml"/><Relationship Id="rId18" Type="http://schemas.openxmlformats.org/officeDocument/2006/relationships/image" Target="media/image3.png"/><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2oDHKT3S9semssP7iBPFVldjlA==">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oCgI3NhIiCiAIBCocCgtBQUFCeGExLXlfVRAIGgtBQUFCeGExLXlfVRolCgI3NxIfCh0IB0IZCgVBcmlhbBIQQXJpYWwgVW5pY29kZSBNUxolCgI3OBIfCh0IB0IZCgVBcmlhbBIQQXJpYWwgVW5pY29kZSBNUxooCgI3ORIiCiAIBCocCgtBQUFCeGExLXlfVRAIGgtBQUFCeGExLXlfVRolCgI4MBIfCh0IB0IZCgVBcmlhbBIQQXJpYWwgVW5pY29kZSBNUxolCgI4MRIfCh0IB0IZCgVBcmlhbBIQQXJpYWwgVW5pY29kZSBNUxooCgI4MhIiCiAIBCocCgtBQUFCeWM1emNDYxAIGgtBQUFCeWM1emNDYxooCgI4MxIiCiAIBCocCgtBQUFCeWM1emNDYxAIGgtBQUFCeGExLXkwc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2026-01-08T19:28:02Z</dcterms:created>
  <dc:creator>Apache POI</dc:creator>
</cp:coreProperties>
</file>