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AIOCR 交叉核验原型 · 按钮 / 状态 / 告警说明</w:t>
      </w:r>
    </w:p>
    <w:p>
      <w:pPr>
        <w:ind w:left="240"/>
        <w:shd w:val="clear" w:fill="FBF6E9"/>
      </w:pPr>
      <w:r>
        <w:rPr>
          <w:i/>
          <w:color w:val="444444"/>
        </w:rPr>
        <w:t>本文档面向开发与评审，逐项说明原型中的</w:t>
      </w:r>
      <w:r>
        <w:rPr>
          <w:b/>
          <w:i/>
          <w:color w:val="444444"/>
        </w:rPr>
        <w:t>操作按钮、字段/文件状态、告警</w:t>
      </w:r>
      <w:r>
        <w:rPr>
          <w:i/>
          <w:color w:val="444444"/>
        </w:rPr>
        <w:t>及其文案与含义。文案即原型当前最终态。</w:t>
      </w:r>
    </w:p>
    <w:p>
      <w:pPr>
        <w:ind w:left="240"/>
        <w:shd w:val="clear" w:fill="FBF6E9"/>
      </w:pPr>
      <w:r>
        <w:rPr>
          <w:i/>
          <w:color w:val="444444"/>
        </w:rPr>
        <w:t xml:space="preserve">对应原型：[aiocr-外网复刻.html](aiocr-外网复刻.html)（branch </w:t>
      </w:r>
      <w:r>
        <w:rPr>
          <w:rFonts w:ascii="Consolas" w:hAnsi="Consolas" w:eastAsia="Consolas"/>
          <w:i/>
          <w:color w:val="444444"/>
          <w:sz w:val="19"/>
        </w:rPr>
        <w:t>session-v9</w:t>
      </w:r>
      <w:r>
        <w:rPr>
          <w:i/>
          <w:color w:val="444444"/>
        </w:rPr>
        <w:t>）。</w:t>
      </w:r>
    </w:p>
    <w:p>
      <w:pPr>
        <w:pStyle w:val="Heading2"/>
      </w:pPr>
      <w:r>
        <w:t>一、操作按钮</w:t>
      </w:r>
    </w:p>
    <w:p>
      <w:pPr>
        <w:pStyle w:val="Heading3"/>
      </w:pPr>
      <w:r>
        <w:t>1.1 文件详情核验页 · 顶部栏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680"/>
        <w:gridCol w:w="4680"/>
      </w:tblGrid>
      <w:tr>
        <w:tc>
          <w:tcPr>
            <w:tcW w:type="dxa" w:w="4680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按钮</w:t>
            </w:r>
          </w:p>
        </w:tc>
        <w:tc>
          <w:tcPr>
            <w:tcW w:type="dxa" w:w="4680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作用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‹</w:t>
            </w:r>
            <w:r>
              <w:rPr>
                <w:sz w:val="19"/>
              </w:rPr>
              <w:t>（返回）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关闭详情，回到交叉核验结果列表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‹ Previous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>Next ›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在同一申请的文件间翻页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Save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保存当前文件的核验改动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◫ Hide document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>◫ Show document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收起 / 展开右侧原文档，给核算表腾出整宽（收入类文件默认收起）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Option 1 (1→2)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>Option 2 (2→1)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切换 Step 1、Step 2 的展示顺序（演示用，与角色无关）</w:t>
            </w:r>
          </w:p>
        </w:tc>
      </w:tr>
    </w:tbl>
    <w:p/>
    <w:p>
      <w:pPr>
        <w:pStyle w:val="Heading3"/>
      </w:pPr>
      <w:r>
        <w:t>1.2 Step 1 · 核对识别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680"/>
        <w:gridCol w:w="4680"/>
      </w:tblGrid>
      <w:tr>
        <w:tc>
          <w:tcPr>
            <w:tcW w:type="dxa" w:w="4680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按钮</w:t>
            </w:r>
          </w:p>
        </w:tc>
        <w:tc>
          <w:tcPr>
            <w:tcW w:type="dxa" w:w="4680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作用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Verify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单行眼检：核对该字段与原件一致 → 转 </w:t>
            </w:r>
            <w:r>
              <w:rPr>
                <w:rFonts w:ascii="Consolas" w:hAnsi="Consolas" w:eastAsia="Consolas"/>
                <w:sz w:val="19"/>
              </w:rPr>
              <w:t>✓ Verified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✓ Verify All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一键核验所有待眼检字段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Justification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填理由通过该告警（眼检栏 / 缺失栏 / 缺失行）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+ Add Missing Item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补录 OCR 未识别到的必填收入科目，自动归到该字段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Add Item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缺失行内 / 新增弹窗的确认：新增一条收入细项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+ Add line item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在某期次下新增一条收入细项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+ Add Pay Period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新增一个工资单期次（月份）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↻ Apply &amp; refresh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应用暂存的金额修改，重算结果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×</w:t>
            </w:r>
            <w:r>
              <w:rPr>
                <w:sz w:val="19"/>
              </w:rPr>
              <w:t>（Remove）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删除手动新增（Added）的细项</w:t>
            </w:r>
          </w:p>
        </w:tc>
      </w:tr>
    </w:tbl>
    <w:p/>
    <w:p>
      <w:pPr>
        <w:pStyle w:val="Heading3"/>
      </w:pPr>
      <w:r>
        <w:t>1.3 Step 2 · 收入核算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680"/>
        <w:gridCol w:w="4680"/>
      </w:tblGrid>
      <w:tr>
        <w:tc>
          <w:tcPr>
            <w:tcW w:type="dxa" w:w="4680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元素 / 按钮</w:t>
            </w:r>
          </w:p>
        </w:tc>
        <w:tc>
          <w:tcPr>
            <w:tcW w:type="dxa" w:w="4680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作用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类目列表头（带 ▾）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点击 → 下方拆解只显示该类目（筛选）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金额（只读小字）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点击 → 跳回 Step 1 对应期次的输入框直接改（金额唯一编辑入口在 Step 1）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归类下拉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改某条细项归到哪个收入/扣减科目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↻ Apply &amp; refresh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应用暂存的归类修改，重算结果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← Show all categories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取消筛选，展示全部类目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×</w:t>
            </w:r>
            <w:r>
              <w:rPr>
                <w:sz w:val="19"/>
              </w:rPr>
              <w:t>（Remove）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删除手动新增（Added）的细项</w:t>
            </w:r>
          </w:p>
        </w:tc>
      </w:tr>
    </w:tbl>
    <w:p/>
    <w:p>
      <w:pPr>
        <w:ind w:left="240"/>
        <w:shd w:val="clear" w:fill="FBF6E9"/>
      </w:pPr>
      <w:r>
        <w:rPr>
          <w:b/>
          <w:i/>
          <w:color w:val="444444"/>
        </w:rPr>
        <w:t>Step 2 不提供新增</w:t>
      </w:r>
      <w:r>
        <w:rPr>
          <w:i/>
          <w:color w:val="444444"/>
        </w:rPr>
        <w:t>：增加期次 / 增加细项统一在 Step 1；Step 2 只做归类。</w:t>
      </w:r>
    </w:p>
    <w:p>
      <w:pPr>
        <w:pStyle w:val="Heading3"/>
      </w:pPr>
      <w:r>
        <w:t>1.4 告警卡操作按钮（非收入类文件，如身份证 / VSO / EPF）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680"/>
        <w:gridCol w:w="4680"/>
      </w:tblGrid>
      <w:tr>
        <w:tc>
          <w:tcPr>
            <w:tcW w:type="dxa" w:w="4680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按钮</w:t>
            </w:r>
          </w:p>
        </w:tc>
        <w:tc>
          <w:tcPr>
            <w:tcW w:type="dxa" w:w="4680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作用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Amend scanned result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修正 OCR 识别错误的字段值（≤100 字符）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Justification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>Justification (note required)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填理由通过（Hard Fail 必填理由）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Replace Document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上传正确文件替换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Verify All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一键确认眼检字段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Adopt Reference Value</w:t>
            </w:r>
            <w:r>
              <w:rPr>
                <w:sz w:val="19"/>
              </w:rPr>
              <w:t>（Phase 2）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一键采用参考/系统值覆盖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↺ Undo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撤销已填的 Justification</w:t>
            </w:r>
          </w:p>
        </w:tc>
      </w:tr>
    </w:tbl>
    <w:p/>
    <w:p>
      <w:pPr>
        <w:pStyle w:val="Heading3"/>
      </w:pPr>
      <w:r>
        <w:t>1.5 弹窗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680"/>
        <w:gridCol w:w="4680"/>
      </w:tblGrid>
      <w:tr>
        <w:tc>
          <w:tcPr>
            <w:tcW w:type="dxa" w:w="4680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弹窗</w:t>
            </w:r>
          </w:p>
        </w:tc>
        <w:tc>
          <w:tcPr>
            <w:tcW w:type="dxa" w:w="4680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按钮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新增细项（Add line item / Add Missing Item）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Cancel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 w:eastAsia="Consolas"/>
                <w:sz w:val="19"/>
              </w:rPr>
              <w:t>Add Item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备注通过（Justification）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Cancel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 w:eastAsia="Consolas"/>
                <w:sz w:val="19"/>
              </w:rPr>
              <w:t>Justification</w:t>
            </w:r>
          </w:p>
        </w:tc>
      </w:tr>
    </w:tbl>
    <w:p/>
    <w:p>
      <w:pPr>
        <w:pStyle w:val="Heading3"/>
      </w:pPr>
      <w:r>
        <w:t>1.6 交叉核验结果列表页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680"/>
        <w:gridCol w:w="4680"/>
      </w:tblGrid>
      <w:tr>
        <w:tc>
          <w:tcPr>
            <w:tcW w:type="dxa" w:w="4680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按钮</w:t>
            </w:r>
          </w:p>
        </w:tc>
        <w:tc>
          <w:tcPr>
            <w:tcW w:type="dxa" w:w="4680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作用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Search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>Reset Filters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>Refresh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>Download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关键字/条件筛选、重置、刷新、导出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行内 </w:t>
            </w:r>
            <w:r>
              <w:rPr>
                <w:rFonts w:ascii="Consolas" w:hAnsi="Consolas" w:eastAsia="Consolas"/>
                <w:sz w:val="19"/>
              </w:rPr>
              <w:t>Review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进入该文件的核验详情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行内 下载图标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下载该文件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Revalidation &amp; Submit Results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重新核验并提交结果（底部主操作）</w:t>
            </w:r>
          </w:p>
        </w:tc>
      </w:tr>
    </w:tbl>
    <w:p/>
    <w:p>
      <w:pPr>
        <w:pStyle w:val="Heading2"/>
      </w:pPr>
      <w:r>
        <w:t>二、字段 / 状态</w:t>
      </w:r>
    </w:p>
    <w:p>
      <w:pPr>
        <w:pStyle w:val="Heading3"/>
      </w:pPr>
      <w:r>
        <w:t>2.1 细项金额（行值）状态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状态</w:t>
            </w:r>
          </w:p>
        </w:tc>
        <w:tc>
          <w:tcPr>
            <w:tcW w:type="dxa" w:w="3120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含义</w:t>
            </w:r>
          </w:p>
        </w:tc>
        <w:tc>
          <w:tcPr>
            <w:tcW w:type="dxa" w:w="3120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视觉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默认（已识别）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OCR 识别值，未修改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无标签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Pending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已输入新值但未点应用（暂存）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橙色虚线框 + Pending 标签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Edited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已应用，值 ≠ OCR 原值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橙色实线框 + Edited 标签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Added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用户手动新增的细项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Added 标签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NOT DETECTED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必填字段 OCR 未识别到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占位行 + Add Item / Justification</w:t>
            </w:r>
          </w:p>
        </w:tc>
      </w:tr>
    </w:tbl>
    <w:p/>
    <w:p>
      <w:pPr>
        <w:ind w:left="240"/>
        <w:shd w:val="clear" w:fill="FBF6E9"/>
      </w:pPr>
      <w:r>
        <w:rPr>
          <w:i/>
          <w:color w:val="444444"/>
        </w:rPr>
        <w:t>金额仅 Step 1 可编辑；Step 2 金额只读（点击回 Step 1 改）。</w:t>
      </w:r>
    </w:p>
    <w:p>
      <w:pPr>
        <w:pStyle w:val="Heading3"/>
      </w:pPr>
      <w:r>
        <w:t>2.2 眼检（Verify）状态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680"/>
        <w:gridCol w:w="4680"/>
      </w:tblGrid>
      <w:tr>
        <w:tc>
          <w:tcPr>
            <w:tcW w:type="dxa" w:w="4680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状态</w:t>
            </w:r>
          </w:p>
        </w:tc>
        <w:tc>
          <w:tcPr>
            <w:tcW w:type="dxa" w:w="4680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视觉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未核验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橙色 </w:t>
            </w:r>
            <w:r>
              <w:rPr>
                <w:rFonts w:ascii="Consolas" w:hAnsi="Consolas" w:eastAsia="Consolas"/>
                <w:sz w:val="19"/>
              </w:rPr>
              <w:t>Verify</w:t>
            </w:r>
            <w:r>
              <w:rPr>
                <w:sz w:val="19"/>
              </w:rPr>
              <w:t xml:space="preserve"> 按钮 + 整行待查高亮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已核验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绿色 </w:t>
            </w:r>
            <w:r>
              <w:rPr>
                <w:rFonts w:ascii="Consolas" w:hAnsi="Consolas" w:eastAsia="Consolas"/>
                <w:sz w:val="19"/>
              </w:rPr>
              <w:t>✓ Verified</w:t>
            </w:r>
          </w:p>
        </w:tc>
      </w:tr>
    </w:tbl>
    <w:p/>
    <w:p>
      <w:pPr>
        <w:pStyle w:val="Heading3"/>
      </w:pPr>
      <w:r>
        <w:t>2.3 归类映射（Step 2）状态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状态</w:t>
            </w:r>
          </w:p>
        </w:tc>
        <w:tc>
          <w:tcPr>
            <w:tcW w:type="dxa" w:w="3120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含义</w:t>
            </w:r>
          </w:p>
        </w:tc>
        <w:tc>
          <w:tcPr>
            <w:tcW w:type="dxa" w:w="3120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视觉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默认映射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AI 预分类的科目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下拉显示当前归类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待应用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改了下拉未点应用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下拉浅蓝边框 + 行内小点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已应用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点"应用并刷新"后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计算器实时重算，写入变更记录</w:t>
            </w:r>
          </w:p>
        </w:tc>
      </w:tr>
    </w:tbl>
    <w:p/>
    <w:p>
      <w:pPr>
        <w:pStyle w:val="Heading3"/>
      </w:pPr>
      <w:r>
        <w:t>2.4 Step 卡状态徽章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卡</w:t>
            </w:r>
          </w:p>
        </w:tc>
        <w:tc>
          <w:tcPr>
            <w:tcW w:type="dxa" w:w="3120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待处理</w:t>
            </w:r>
          </w:p>
        </w:tc>
        <w:tc>
          <w:tcPr>
            <w:tcW w:type="dxa" w:w="3120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完成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Step 1 · 核对识别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N Pending</w:t>
            </w:r>
            <w:r>
              <w:rPr>
                <w:sz w:val="19"/>
              </w:rPr>
              <w:t>（橙）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Verified</w:t>
            </w:r>
            <w:r>
              <w:rPr>
                <w:sz w:val="19"/>
              </w:rPr>
              <w:t>（绿）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Step 2 · 收入核算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N Pending</w:t>
            </w:r>
            <w:r>
              <w:rPr>
                <w:sz w:val="19"/>
              </w:rPr>
              <w:t>（橙，归类待应用）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Computed</w:t>
            </w:r>
            <w:r>
              <w:rPr>
                <w:sz w:val="19"/>
              </w:rPr>
              <w:t>（绿）</w:t>
            </w:r>
          </w:p>
        </w:tc>
      </w:tr>
    </w:tbl>
    <w:p/>
    <w:p>
      <w:pPr>
        <w:pStyle w:val="Heading3"/>
      </w:pPr>
      <w:r>
        <w:t>2.5 告警解决态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状态</w:t>
            </w:r>
          </w:p>
        </w:tc>
        <w:tc>
          <w:tcPr>
            <w:tcW w:type="dxa" w:w="3120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触发</w:t>
            </w:r>
          </w:p>
        </w:tc>
        <w:tc>
          <w:tcPr>
            <w:tcW w:type="dxa" w:w="3120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表现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未解决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默认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告警常驻，计入 Alert Count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已修正（Fixed）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Amend scanned result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>Verify All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>Adopt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规则转绿，移出待办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已备注（Justified）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Justification</w:t>
            </w:r>
            <w:r>
              <w:rPr>
                <w:sz w:val="19"/>
              </w:rPr>
              <w:t>（填理由）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转 Justified + 显示理由 + </w:t>
            </w:r>
            <w:r>
              <w:rPr>
                <w:rFonts w:ascii="Consolas" w:hAnsi="Consolas" w:eastAsia="Consolas"/>
                <w:sz w:val="19"/>
              </w:rPr>
              <w:t>↺ Undo</w:t>
            </w:r>
            <w:r>
              <w:rPr>
                <w:sz w:val="19"/>
              </w:rPr>
              <w:t>；清空理由则恢复未解决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待替换（Pending Replace）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Replace Document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旧文件→待替换（不可再编辑），新文件→验证中</w:t>
            </w:r>
          </w:p>
        </w:tc>
      </w:tr>
    </w:tbl>
    <w:p/>
    <w:p>
      <w:pPr>
        <w:ind w:left="240"/>
        <w:shd w:val="clear" w:fill="FBF6E9"/>
      </w:pPr>
      <w:r>
        <w:rPr>
          <w:i/>
          <w:color w:val="444444"/>
        </w:rPr>
        <w:t>Hard Fail 未解决/未豁免时禁止提交：</w:t>
      </w:r>
      <w:r>
        <w:rPr>
          <w:rFonts w:ascii="Consolas" w:hAnsi="Consolas" w:eastAsia="Consolas"/>
          <w:i/>
          <w:color w:val="444444"/>
          <w:sz w:val="19"/>
        </w:rPr>
        <w:t>⛔ Cannot submit — resolve or justify Hard Fails first</w:t>
      </w:r>
      <w:r>
        <w:rPr>
          <w:i/>
          <w:color w:val="444444"/>
        </w:rPr>
        <w:t>。</w:t>
      </w:r>
    </w:p>
    <w:p>
      <w:pPr>
        <w:pStyle w:val="Heading3"/>
      </w:pPr>
      <w:r>
        <w:t>2.6 文件 OCR 状态（列表页）</w:t>
      </w:r>
    </w:p>
    <w:p>
      <w:r>
        <w:rPr>
          <w:rFonts w:ascii="Consolas" w:hAnsi="Consolas" w:eastAsia="Consolas"/>
          <w:sz w:val="19"/>
        </w:rPr>
        <w:t>Validating</w:t>
      </w:r>
      <w:r>
        <w:t xml:space="preserve">（核验中）· </w:t>
      </w:r>
      <w:r>
        <w:rPr>
          <w:rFonts w:ascii="Consolas" w:hAnsi="Consolas" w:eastAsia="Consolas"/>
          <w:sz w:val="19"/>
        </w:rPr>
        <w:t>Validation Succeeded</w:t>
      </w:r>
      <w:r>
        <w:t xml:space="preserve">（核验通过，Alert Count 绿 ✓）· </w:t>
      </w:r>
      <w:r>
        <w:rPr>
          <w:rFonts w:ascii="Consolas" w:hAnsi="Consolas" w:eastAsia="Consolas"/>
          <w:sz w:val="19"/>
        </w:rPr>
        <w:t>Validation Failed</w:t>
      </w:r>
      <w:r>
        <w:t xml:space="preserve">（命中告警）· </w:t>
      </w:r>
      <w:r>
        <w:rPr>
          <w:rFonts w:ascii="Consolas" w:hAnsi="Consolas" w:eastAsia="Consolas"/>
          <w:sz w:val="19"/>
        </w:rPr>
        <w:t>Manual Override</w:t>
      </w:r>
      <w:r>
        <w:t>（人工覆盖）·（识别阶段）</w:t>
      </w:r>
      <w:r>
        <w:rPr>
          <w:rFonts w:ascii="Consolas" w:hAnsi="Consolas" w:eastAsia="Consolas"/>
          <w:sz w:val="19"/>
        </w:rPr>
        <w:t>Recognizing</w:t>
      </w:r>
      <w:r>
        <w:t xml:space="preserve"> / </w:t>
      </w:r>
      <w:r>
        <w:rPr>
          <w:rFonts w:ascii="Consolas" w:hAnsi="Consolas" w:eastAsia="Consolas"/>
          <w:sz w:val="19"/>
        </w:rPr>
        <w:t>Recognition Failed</w:t>
      </w:r>
      <w:r>
        <w:t xml:space="preserve"> · </w:t>
      </w:r>
      <w:r>
        <w:rPr>
          <w:rFonts w:ascii="Consolas" w:hAnsi="Consolas" w:eastAsia="Consolas"/>
          <w:sz w:val="19"/>
        </w:rPr>
        <w:t>Pending Replace</w:t>
      </w:r>
      <w:r>
        <w:t>（待替换）。</w:t>
      </w:r>
    </w:p>
    <w:p>
      <w:pPr>
        <w:pStyle w:val="Heading3"/>
      </w:pPr>
      <w:r>
        <w:t>2.7 角色视图差异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角色</w:t>
            </w:r>
          </w:p>
        </w:tc>
        <w:tc>
          <w:tcPr>
            <w:tcW w:type="dxa" w:w="2340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告警</w:t>
            </w:r>
          </w:p>
        </w:tc>
        <w:tc>
          <w:tcPr>
            <w:tcW w:type="dxa" w:w="2340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眼检默认</w:t>
            </w:r>
          </w:p>
        </w:tc>
        <w:tc>
          <w:tcPr>
            <w:tcW w:type="dxa" w:w="2340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编辑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Sales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全部告警可见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需逐项核验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Step1 改金额、Step2 改归类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CED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洁净视图：无告警、无橙行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默认全部已核验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仍可编辑（提示：Verified by Sales. You can adjust any value before approving.）</w:t>
            </w:r>
          </w:p>
        </w:tc>
      </w:tr>
    </w:tbl>
    <w:p/>
    <w:p>
      <w:pPr>
        <w:pStyle w:val="Heading2"/>
      </w:pPr>
      <w:r>
        <w:t>三、告警</w:t>
      </w:r>
    </w:p>
    <w:p>
      <w:pPr>
        <w:pStyle w:val="Heading3"/>
      </w:pPr>
      <w:r>
        <w:t>3.1 收入类文件 · 两条独立告警栏（Step 1）</w:t>
      </w:r>
    </w:p>
    <w:p>
      <w:pPr>
        <w:pStyle w:val="Heading4"/>
      </w:pPr>
      <w:r>
        <w:t>👁 Eyeball Check（人工复核）</w:t>
      </w:r>
    </w:p>
    <w:p>
      <w:pPr>
        <w:pStyle w:val="ListBullet"/>
      </w:pPr>
      <w:r>
        <w:rPr>
          <w:b/>
        </w:rPr>
        <w:t>触发</w:t>
      </w:r>
      <w:r>
        <w:t>：存在未核验的眼检字段（Document Information 各项 + 标记眼检的细项，仅最近一期）。</w:t>
      </w:r>
    </w:p>
    <w:p>
      <w:pPr>
        <w:pStyle w:val="ListBullet"/>
      </w:pPr>
      <w:r>
        <w:rPr>
          <w:b/>
        </w:rPr>
        <w:t>文案</w:t>
      </w:r>
      <w:r>
        <w:t>：</w:t>
      </w:r>
      <w:r>
        <w:rPr>
          <w:rFonts w:ascii="Consolas" w:hAnsi="Consolas" w:eastAsia="Consolas"/>
          <w:sz w:val="19"/>
        </w:rPr>
        <w:t>👁 Eyeball Check — N field(s) need a manual check against the source document.</w:t>
      </w:r>
    </w:p>
    <w:p>
      <w:pPr>
        <w:pStyle w:val="ListBullet"/>
      </w:pPr>
      <w:r>
        <w:rPr>
          <w:b/>
        </w:rPr>
        <w:t>操作</w:t>
      </w:r>
      <w:r>
        <w:t>：</w:t>
      </w:r>
      <w:r>
        <w:rPr>
          <w:rFonts w:ascii="Consolas" w:hAnsi="Consolas" w:eastAsia="Consolas"/>
          <w:sz w:val="19"/>
        </w:rPr>
        <w:t>✓ Verify All</w:t>
      </w:r>
      <w:r>
        <w:t xml:space="preserve"> · </w:t>
      </w:r>
      <w:r>
        <w:rPr>
          <w:rFonts w:ascii="Consolas" w:hAnsi="Consolas" w:eastAsia="Consolas"/>
          <w:sz w:val="19"/>
        </w:rPr>
        <w:t>Justification</w:t>
      </w:r>
      <w:r>
        <w:t>。</w:t>
      </w:r>
    </w:p>
    <w:p>
      <w:pPr>
        <w:pStyle w:val="Heading4"/>
      </w:pPr>
      <w:r>
        <w:t>⚠ Missing Field（存在性缺失 / Exist）</w:t>
      </w:r>
    </w:p>
    <w:p>
      <w:pPr>
        <w:pStyle w:val="ListBullet"/>
      </w:pPr>
      <w:r>
        <w:rPr>
          <w:b/>
        </w:rPr>
        <w:t>触发</w:t>
      </w:r>
      <w:r>
        <w:t>：必填收入科目无对应细项（OCR 未识别到）。</w:t>
      </w:r>
    </w:p>
    <w:p>
      <w:pPr>
        <w:pStyle w:val="ListBullet"/>
      </w:pPr>
      <w:r>
        <w:rPr>
          <w:b/>
        </w:rPr>
        <w:t>文案</w:t>
      </w:r>
      <w:r>
        <w:t>：</w:t>
      </w:r>
      <w:r>
        <w:rPr>
          <w:rFonts w:ascii="Consolas" w:hAnsi="Consolas" w:eastAsia="Consolas"/>
          <w:sz w:val="19"/>
        </w:rPr>
        <w:t>⚠ Missing field — N required field(s) not detected by OCR. Add the line item or skip with a note.</w:t>
      </w:r>
    </w:p>
    <w:p>
      <w:pPr>
        <w:pStyle w:val="ListBullet"/>
      </w:pPr>
      <w:r>
        <w:rPr>
          <w:b/>
        </w:rPr>
        <w:t>操作</w:t>
      </w:r>
      <w:r>
        <w:t>：</w:t>
      </w:r>
      <w:r>
        <w:rPr>
          <w:rFonts w:ascii="Consolas" w:hAnsi="Consolas" w:eastAsia="Consolas"/>
          <w:sz w:val="19"/>
        </w:rPr>
        <w:t>+ Add Missing Item</w:t>
      </w:r>
      <w:r>
        <w:t xml:space="preserve"> · </w:t>
      </w:r>
      <w:r>
        <w:rPr>
          <w:rFonts w:ascii="Consolas" w:hAnsi="Consolas" w:eastAsia="Consolas"/>
          <w:sz w:val="19"/>
        </w:rPr>
        <w:t>Justification</w:t>
      </w:r>
      <w:r>
        <w:t>。</w:t>
      </w:r>
    </w:p>
    <w:p>
      <w:pPr>
        <w:pStyle w:val="Heading4"/>
      </w:pPr>
      <w:r>
        <w:t>图像质量告警（自动注入）</w:t>
      </w:r>
    </w:p>
    <w:p>
      <w:pPr>
        <w:pStyle w:val="ListBullet"/>
      </w:pPr>
      <w:r>
        <w:rPr>
          <w:b/>
        </w:rPr>
        <w:t>触发</w:t>
      </w:r>
      <w:r>
        <w:t>：文件存在边缘模糊页。</w:t>
      </w:r>
    </w:p>
    <w:p>
      <w:pPr>
        <w:pStyle w:val="ListBullet"/>
      </w:pPr>
      <w:r>
        <w:rPr>
          <w:b/>
        </w:rPr>
        <w:t>文案</w:t>
      </w:r>
      <w:r>
        <w:t>：</w:t>
      </w:r>
      <w:r>
        <w:rPr>
          <w:rFonts w:ascii="Consolas" w:hAnsi="Consolas" w:eastAsia="Consolas"/>
          <w:sz w:val="19"/>
        </w:rPr>
        <w:t>Marginal page quality — Verify required</w:t>
      </w:r>
      <w:r>
        <w:t>（提示 AI 已提取但准确性无保证）。</w:t>
      </w:r>
    </w:p>
    <w:p>
      <w:pPr>
        <w:pStyle w:val="ListBullet"/>
      </w:pPr>
      <w:r>
        <w:rPr>
          <w:b/>
        </w:rPr>
        <w:t>操作</w:t>
      </w:r>
      <w:r>
        <w:t>：</w:t>
      </w:r>
      <w:r>
        <w:rPr>
          <w:rFonts w:ascii="Consolas" w:hAnsi="Consolas" w:eastAsia="Consolas"/>
          <w:sz w:val="19"/>
        </w:rPr>
        <w:t>Verify All</w:t>
      </w:r>
      <w:r>
        <w:t>。</w:t>
      </w:r>
    </w:p>
    <w:p>
      <w:pPr>
        <w:pStyle w:val="Heading3"/>
      </w:pPr>
      <w:r>
        <w:t>3.2 通用告警类型（非收入类文件）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告警类型</w:t>
            </w:r>
          </w:p>
        </w:tc>
        <w:tc>
          <w:tcPr>
            <w:tcW w:type="dxa" w:w="3120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含义</w:t>
            </w:r>
          </w:p>
        </w:tc>
        <w:tc>
          <w:tcPr>
            <w:tcW w:type="dxa" w:w="3120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操作按钮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Consistency 一致性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跨文件 / 与系统值不一致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Adopt Reference Value · Amend scanned result · Justification · Replace Document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Formula 公式计算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文件内数字关系（求和/比例）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Amend scanned result · Justification · Replace Document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Date Compare 日期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与当前 / 跨文件日期校验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Amend scanned result · Justification · Replace Document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Fix Value 固定值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字段须为某固定值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Amend scanned result · Justification · Replace Document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Exist 存在性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字段 / 签名须存在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Justification · Replace Document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Eyeball Check 人工复核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关键字段须人工核对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Verify All · Replace Document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General document rules 大模型规则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缺页 / 正反面 / 签名齐全等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Justification · Replace Document</w:t>
            </w:r>
          </w:p>
        </w:tc>
      </w:tr>
    </w:tbl>
    <w:p/>
    <w:p>
      <w:pPr>
        <w:pStyle w:val="Heading3"/>
      </w:pPr>
      <w:r>
        <w:t>3.3 严重度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680"/>
        <w:gridCol w:w="4680"/>
      </w:tblGrid>
      <w:tr>
        <w:tc>
          <w:tcPr>
            <w:tcW w:type="dxa" w:w="4680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标签</w:t>
            </w:r>
          </w:p>
        </w:tc>
        <w:tc>
          <w:tcPr>
            <w:tcW w:type="dxa" w:w="4680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含义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Hard Fail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阻断提交，必须解决或备注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Warning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警告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Needs Check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需人工核对</w:t>
            </w:r>
          </w:p>
        </w:tc>
      </w:tr>
    </w:tbl>
    <w:p/>
    <w:p>
      <w:pPr>
        <w:pStyle w:val="Heading3"/>
      </w:pPr>
      <w:r>
        <w:t>3.4 收入核算（Step 2 / 结果）不产生告警</w:t>
      </w:r>
    </w:p>
    <w:p>
      <w:r>
        <w:t>Step 2 是 Step 1 核验后数据的归类与汇总展示。计算器表格平铺展示"计算值"与"印刷值（参照）"，</w:t>
      </w:r>
      <w:r>
        <w:rPr>
          <w:b/>
        </w:rPr>
        <w:t>不做对错判定、不产生 mismatch 告警</w:t>
      </w:r>
      <w:r>
        <w:t>；每个类目的细项相加汇总值以小字展示在该类目分组组头（可见但不告警）。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1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1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1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1A1A1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