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HLB LOAD$  ·  Disbursement (Batch 3)</w:t>
      </w:r>
    </w:p>
    <w:p>
      <w:pPr>
        <w:spacing w:after="0"/>
      </w:pPr>
    </w:p>
    <w:p>
      <w:pPr>
        <w:pStyle w:val="Heading1"/>
      </w:pPr>
      <w:r>
        <w:t>PROTOTYPE WALKTHROUGH</w:t>
      </w:r>
    </w:p>
    <w:p>
      <w:pPr>
        <w:spacing w:after="0"/>
      </w:pPr>
    </w:p>
    <w:p>
      <w:pPr>
        <w:spacing w:after="0"/>
      </w:pPr>
      <w:r>
        <w:t>A short guide to what the prototype covers and how to move through it. It</w:t>
      </w:r>
    </w:p>
    <w:p>
      <w:pPr>
        <w:spacing w:after="0"/>
      </w:pPr>
      <w:r>
        <w:t>describes the paths, not the rules — the functional specification remains the</w:t>
      </w:r>
    </w:p>
    <w:p>
      <w:pPr>
        <w:spacing w:after="0"/>
      </w:pPr>
      <w:r>
        <w:t>reference for detail.</w:t>
      </w:r>
    </w:p>
    <w:p>
      <w:pPr>
        <w:spacing w:after="0"/>
      </w:pPr>
    </w:p>
    <w:p>
      <w:pPr>
        <w:spacing w:after="0"/>
      </w:pPr>
    </w:p>
    <w:p>
      <w:pPr>
        <w:pStyle w:val="Heading2"/>
      </w:pPr>
      <w:r>
        <w:t>BEFORE YOU START</w:t>
      </w:r>
    </w:p>
    <w:p>
      <w:pPr>
        <w:spacing w:after="0"/>
      </w:pPr>
    </w:p>
    <w:p>
      <w:pPr>
        <w:spacing w:after="0"/>
      </w:pPr>
      <w:r>
        <w:t xml:space="preserve">  File      HLB_放款原型_合并版.html — one file, nothing to install</w:t>
      </w:r>
    </w:p>
    <w:p>
      <w:pPr>
        <w:spacing w:after="0"/>
      </w:pPr>
      <w:r>
        <w:t xml:space="preserve">  To open   Double-click it. Chrome or Edge is recommended.</w:t>
      </w:r>
    </w:p>
    <w:p>
      <w:pPr>
        <w:spacing w:after="0"/>
      </w:pPr>
      <w:r>
        <w:t xml:space="preserve">  Network   Not required. It runs entirely in the browser.</w:t>
      </w:r>
    </w:p>
    <w:p>
      <w:pPr>
        <w:spacing w:after="0"/>
      </w:pPr>
      <w:r>
        <w:t xml:space="preserve">  Build     Shown at the top right of the screen,</w:t>
      </w:r>
    </w:p>
    <w:p>
      <w:pPr>
        <w:spacing w:after="0"/>
      </w:pPr>
      <w:r>
        <w:t xml:space="preserve">            e.g. "Prototype build 2026-08-30"</w:t>
      </w:r>
    </w:p>
    <w:p>
      <w:pPr>
        <w:spacing w:after="0"/>
      </w:pPr>
    </w:p>
    <w:p>
      <w:pPr>
        <w:spacing w:after="0"/>
      </w:pPr>
      <w:r>
        <w:t xml:space="preserve">  - Everything you see is sample data. Nothing is saved and nothing is sent</w:t>
      </w:r>
    </w:p>
    <w:p>
      <w:pPr>
        <w:spacing w:after="0"/>
      </w:pPr>
      <w:r>
        <w:t xml:space="preserve">    anywhere.</w:t>
      </w:r>
    </w:p>
    <w:p>
      <w:pPr>
        <w:spacing w:after="0"/>
      </w:pPr>
      <w:r>
        <w:t xml:space="preserve">  - Refreshing the page resets it to the starting state, so you can explore</w:t>
      </w:r>
    </w:p>
    <w:p>
      <w:pPr>
        <w:spacing w:after="0"/>
      </w:pPr>
      <w:r>
        <w:t xml:space="preserve">    freely.</w:t>
      </w:r>
    </w:p>
    <w:p>
      <w:pPr>
        <w:spacing w:after="0"/>
      </w:pPr>
      <w:r>
        <w:t xml:space="preserve">  - The dark strip along the top is a demo toolbar. It lets you switch role</w:t>
      </w:r>
    </w:p>
    <w:p>
      <w:pPr>
        <w:spacing w:after="0"/>
      </w:pPr>
      <w:r>
        <w:t xml:space="preserve">    and scenario so one file can show several situations. It is not part of</w:t>
      </w:r>
    </w:p>
    <w:p>
      <w:pPr>
        <w:spacing w:after="0"/>
      </w:pPr>
      <w:r>
        <w:t xml:space="preserve">    the product.</w:t>
      </w:r>
    </w:p>
    <w:p>
      <w:pPr>
        <w:spacing w:after="0"/>
      </w:pPr>
    </w:p>
    <w:p>
      <w:pPr>
        <w:spacing w:after="0"/>
      </w:pPr>
    </w:p>
    <w:p>
      <w:pPr>
        <w:pStyle w:val="Heading2"/>
      </w:pPr>
      <w:r>
        <w:t>WHAT IS IN IT</w:t>
      </w:r>
    </w:p>
    <w:p>
      <w:pPr>
        <w:spacing w:after="0"/>
      </w:pPr>
    </w:p>
    <w:p>
      <w:pPr>
        <w:spacing w:after="0"/>
      </w:pPr>
      <w:r>
        <w:t>Three entries, connected the way they will be in the product:</w:t>
      </w:r>
    </w:p>
    <w:p>
      <w:pPr>
        <w:spacing w:after="0"/>
      </w:pPr>
    </w:p>
    <w:p>
      <w:pPr>
        <w:spacing w:after="0"/>
      </w:pPr>
      <w:r>
        <w:t xml:space="preserve">  CRA Workbench     where CRA reviews the case summary, checks the rules,</w:t>
      </w:r>
    </w:p>
    <w:p>
      <w:pPr>
        <w:spacing w:after="0"/>
      </w:pPr>
      <w:r>
        <w:t xml:space="preserve">                    works the defect list, maintains disbursement information</w:t>
      </w:r>
    </w:p>
    <w:p>
      <w:pPr>
        <w:spacing w:after="0"/>
      </w:pPr>
      <w:r>
        <w:t xml:space="preserve">                    and submits the case.</w:t>
      </w:r>
    </w:p>
    <w:p>
      <w:pPr>
        <w:spacing w:after="0"/>
      </w:pPr>
    </w:p>
    <w:p>
      <w:pPr>
        <w:spacing w:after="0"/>
      </w:pPr>
      <w:r>
        <w:t xml:space="preserve">  Sales Workbench   the same defect list, seen from the other desk. Sales</w:t>
      </w:r>
    </w:p>
    <w:p>
      <w:pPr>
        <w:spacing w:after="0"/>
      </w:pPr>
      <w:r>
        <w:t xml:space="preserve">                    cannot conclude rules or close defects; each row offers</w:t>
      </w:r>
    </w:p>
    <w:p>
      <w:pPr>
        <w:spacing w:after="0"/>
      </w:pPr>
      <w:r>
        <w:t xml:space="preserve">                    the one thing Sales can do — send a document.</w:t>
      </w:r>
    </w:p>
    <w:p>
      <w:pPr>
        <w:spacing w:after="0"/>
      </w:pPr>
    </w:p>
    <w:p>
      <w:pPr>
        <w:spacing w:after="0"/>
      </w:pPr>
      <w:r>
        <w:t xml:space="preserve">  File Center       where documents live. It opens in the view of whoever</w:t>
      </w:r>
    </w:p>
    <w:p>
      <w:pPr>
        <w:spacing w:after="0"/>
      </w:pPr>
      <w:r>
        <w:t xml:space="preserve">                    came through: CRA sees the whole case, Sales sees the one</w:t>
      </w:r>
    </w:p>
    <w:p>
      <w:pPr>
        <w:spacing w:after="0"/>
      </w:pPr>
      <w:r>
        <w:t xml:space="preserve">                    defect they clicked.</w:t>
      </w:r>
    </w:p>
    <w:p>
      <w:pPr>
        <w:spacing w:after="0"/>
      </w:pPr>
    </w:p>
    <w:p>
      <w:pPr>
        <w:spacing w:after="0"/>
      </w:pPr>
      <w:r>
        <w:t>Moving between them</w:t>
      </w:r>
    </w:p>
    <w:p>
      <w:pPr>
        <w:spacing w:after="0"/>
      </w:pPr>
    </w:p>
    <w:p>
      <w:pPr>
        <w:spacing w:after="0"/>
      </w:pPr>
      <w:r>
        <w:t>The three buttons in the demo toolbar switch entries at any time. In normal</w:t>
      </w:r>
    </w:p>
    <w:p>
      <w:pPr>
        <w:spacing w:after="0"/>
      </w:pPr>
      <w:r>
        <w:t>use you arrive by the work rather than by the switch:</w:t>
      </w:r>
    </w:p>
    <w:p>
      <w:pPr>
        <w:spacing w:after="0"/>
      </w:pPr>
    </w:p>
    <w:p>
      <w:pPr>
        <w:spacing w:after="0"/>
      </w:pPr>
      <w:r>
        <w:t xml:space="preserve">  - CRA opens it from Attachment in the top bar, from Attachment in the</w:t>
      </w:r>
    </w:p>
    <w:p>
      <w:pPr>
        <w:spacing w:after="0"/>
      </w:pPr>
      <w:r>
        <w:t xml:space="preserve">    Navigation card, or from Open File Center in the Verification Summary.</w:t>
      </w:r>
    </w:p>
    <w:p>
      <w:pPr>
        <w:spacing w:after="0"/>
      </w:pPr>
      <w:r>
        <w:t xml:space="preserve">  - Sales opens it from the action on a defect row.</w:t>
      </w:r>
    </w:p>
    <w:p>
      <w:pPr>
        <w:spacing w:after="0"/>
      </w:pPr>
      <w:r>
        <w:t xml:space="preserve">  - Back To List, or the ✕ at the top right, returns to whichever desk</w:t>
      </w:r>
    </w:p>
    <w:p>
      <w:pPr>
        <w:spacing w:after="0"/>
      </w:pPr>
      <w:r>
        <w:t xml:space="preserve">    opened it.</w:t>
      </w:r>
    </w:p>
    <w:p>
      <w:pPr>
        <w:spacing w:after="0"/>
      </w:pPr>
    </w:p>
    <w:p>
      <w:pPr>
        <w:spacing w:after="0"/>
      </w:pPr>
      <w:r>
        <w:t>Which view the File Center is in is decided by that door — there is no</w:t>
      </w:r>
    </w:p>
    <w:p>
      <w:pPr>
        <w:spacing w:after="0"/>
      </w:pPr>
      <w:r>
        <w:t>role or case-state switch sitting above the screen. The strip at the top</w:t>
      </w:r>
    </w:p>
    <w:p>
      <w:pPr>
        <w:spacing w:after="0"/>
      </w:pPr>
      <w:r>
        <w:t>left says where you are, for example "Sales · answering defect #2".</w:t>
      </w:r>
    </w:p>
    <w:p>
      <w:pPr>
        <w:spacing w:after="0"/>
      </w:pPr>
    </w:p>
    <w:p>
      <w:pPr>
        <w:spacing w:after="0"/>
      </w:pPr>
    </w:p>
    <w:p>
      <w:pPr>
        <w:pStyle w:val="Heading2"/>
      </w:pPr>
      <w:r>
        <w:t>THE MAIN PATHS</w:t>
      </w:r>
    </w:p>
    <w:p>
      <w:pPr>
        <w:spacing w:after="0"/>
      </w:pPr>
    </w:p>
    <w:p>
      <w:pPr>
        <w:spacing w:after="0"/>
      </w:pPr>
      <w:r>
        <w:t>Five walkthroughs. Each takes a couple of minutes and they follow the order</w:t>
      </w:r>
    </w:p>
    <w:p>
      <w:pPr>
        <w:spacing w:after="0"/>
      </w:pPr>
      <w:r>
        <w:t>of the real process.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t>Path 1 · Sales uploads the documents</w:t>
      </w:r>
    </w:p>
    <w:p>
      <w:pPr>
        <w:spacing w:after="0"/>
      </w:pPr>
      <w:r>
        <w:t>Document Center, with the role set to Sales and the case state Sales Drafting.</w:t>
      </w:r>
    </w:p>
    <w:p>
      <w:pPr>
        <w:spacing w:after="0"/>
      </w:pPr>
    </w:p>
    <w:p>
      <w:pPr>
        <w:spacing w:after="0"/>
      </w:pPr>
      <w:r>
        <w:t xml:space="preserve">  1. Choose who the documents belong to on the left — Main Applicant,</w:t>
      </w:r>
    </w:p>
    <w:p>
      <w:pPr>
        <w:spacing w:after="0"/>
      </w:pPr>
      <w:r>
        <w:t xml:space="preserve">     Guarantor 1 or Seller.</w:t>
      </w:r>
    </w:p>
    <w:p>
      <w:pPr>
        <w:spacing w:after="0"/>
      </w:pPr>
      <w:r>
        <w:t xml:space="preserve">  2. Two upload entries appear above the list:</w:t>
      </w:r>
    </w:p>
    <w:p>
      <w:pPr>
        <w:spacing w:after="0"/>
      </w:pPr>
    </w:p>
    <w:p>
      <w:pPr>
        <w:spacing w:after="0"/>
      </w:pPr>
      <w:r>
        <w:t xml:space="preserve">       AI Scanning       read and classified automatically. The chips below</w:t>
      </w:r>
    </w:p>
    <w:p>
      <w:pPr>
        <w:spacing w:after="0"/>
      </w:pPr>
      <w:r>
        <w:t xml:space="preserve">                         it name a few of the types it handles.</w:t>
      </w:r>
    </w:p>
    <w:p>
      <w:pPr>
        <w:spacing w:after="0"/>
      </w:pPr>
      <w:r>
        <w:t xml:space="preserve">       Non AI Scanning   stored as-is and checked by hand. Anything outside</w:t>
      </w:r>
    </w:p>
    <w:p>
      <w:pPr>
        <w:spacing w:after="0"/>
      </w:pPr>
      <w:r>
        <w:t xml:space="preserve">                         the AI list goes here.</w:t>
      </w:r>
    </w:p>
    <w:p>
      <w:pPr>
        <w:spacing w:after="0"/>
      </w:pPr>
    </w:p>
    <w:p>
      <w:pPr>
        <w:spacing w:after="0"/>
      </w:pPr>
      <w:r>
        <w:t xml:space="preserve">  3. Not sure which entry a document belongs to? Click "+N more" beside the</w:t>
      </w:r>
    </w:p>
    <w:p>
      <w:pPr>
        <w:spacing w:after="0"/>
      </w:pPr>
      <w:r>
        <w:t xml:space="preserve">     AI chips and search for it. The list says which entry each type takes.</w:t>
      </w:r>
    </w:p>
    <w:p>
      <w:pPr>
        <w:spacing w:after="0"/>
      </w:pPr>
      <w:r>
        <w:t xml:space="preserve">  4. After upload, set the Category yourself in the File List — the entry</w:t>
      </w:r>
    </w:p>
    <w:p>
      <w:pPr>
        <w:spacing w:after="0"/>
      </w:pPr>
      <w:r>
        <w:t xml:space="preserve">     does not have to guess it, and you can change it at any time while the</w:t>
      </w:r>
    </w:p>
    <w:p>
      <w:pPr>
        <w:spacing w:after="0"/>
      </w:pPr>
      <w:r>
        <w:t xml:space="preserve">     case is still yours.</w:t>
      </w:r>
    </w:p>
    <w:p>
      <w:pPr>
        <w:spacing w:after="0"/>
      </w:pPr>
      <w:r>
        <w:t xml:space="preserve">  5. When the documents are complete, click Submit for Verification at the</w:t>
      </w:r>
    </w:p>
    <w:p>
      <w:pPr>
        <w:spacing w:after="0"/>
      </w:pPr>
      <w:r>
        <w:t xml:space="preserve">     bottom right to trigger rule validation.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t>Path 2 · CRA checks the rules and raises defects</w:t>
      </w:r>
    </w:p>
    <w:p>
      <w:pPr>
        <w:spacing w:after="0"/>
      </w:pPr>
      <w:r>
        <w:t>Document Center, role CRA, case state CRA Review. Pick a subject on the left</w:t>
      </w:r>
    </w:p>
    <w:p>
      <w:pPr>
        <w:spacing w:after="0"/>
      </w:pPr>
      <w:r>
        <w:t>to reveal the two rule tabs.</w:t>
      </w:r>
    </w:p>
    <w:p>
      <w:pPr>
        <w:spacing w:after="0"/>
      </w:pPr>
    </w:p>
    <w:p>
      <w:pPr>
        <w:spacing w:after="0"/>
      </w:pPr>
      <w:r>
        <w:t xml:space="preserve">  1. Cross-Validation Results holds the rules the engine concluded on its</w:t>
      </w:r>
    </w:p>
    <w:p>
      <w:pPr>
        <w:spacing w:after="0"/>
      </w:pPr>
      <w:r>
        <w:t xml:space="preserve">     own. Open a document to see its alerts.</w:t>
      </w:r>
    </w:p>
    <w:p>
      <w:pPr>
        <w:spacing w:after="0"/>
      </w:pPr>
      <w:r>
        <w:t xml:space="preserve">  2. Every failing rule offers Create Defect. The dialog opens with the</w:t>
      </w:r>
    </w:p>
    <w:p>
      <w:pPr>
        <w:spacing w:after="0"/>
      </w:pPr>
      <w:r>
        <w:t xml:space="preserve">     category and the defect types already filled in from the rules that</w:t>
      </w:r>
    </w:p>
    <w:p>
      <w:pPr>
        <w:spacing w:after="0"/>
      </w:pPr>
      <w:r>
        <w:t xml:space="preserve">     failed on that document — Defect Type is multi-select, because one</w:t>
      </w:r>
    </w:p>
    <w:p>
      <w:pPr>
        <w:spacing w:after="0"/>
      </w:pPr>
      <w:r>
        <w:t xml:space="preserve">     document rarely breaks one rule at a time.</w:t>
      </w:r>
    </w:p>
    <w:p>
      <w:pPr>
        <w:spacing w:after="0"/>
      </w:pPr>
      <w:r>
        <w:t xml:space="preserve">  3. One defect per document. If the document already has one, the button</w:t>
      </w:r>
    </w:p>
    <w:p>
      <w:pPr>
        <w:spacing w:after="0"/>
      </w:pPr>
      <w:r>
        <w:t xml:space="preserve">     says Update Defect: the type set is rewritten from the latest rules,</w:t>
      </w:r>
    </w:p>
    <w:p>
      <w:pPr>
        <w:spacing w:after="0"/>
      </w:pPr>
      <w:r>
        <w:t xml:space="preserve">     the CRA remark is appended to, and the defect number stays.</w:t>
      </w:r>
    </w:p>
    <w:p>
      <w:pPr>
        <w:spacing w:after="0"/>
      </w:pPr>
      <w:r>
        <w:t xml:space="preserve">  4. The alerts are split into two groups. Expert rule alerts say whether the</w:t>
      </w:r>
    </w:p>
    <w:p>
      <w:pPr>
        <w:spacing w:after="0"/>
      </w:pPr>
      <w:r>
        <w:t xml:space="preserve">     case is in order and are the only ones that can become a defect. OCR</w:t>
      </w:r>
    </w:p>
    <w:p>
      <w:pPr>
        <w:spacing w:after="0"/>
      </w:pPr>
      <w:r>
        <w:t xml:space="preserve">     self-check alerts say how the document scanned — they carry no Create</w:t>
      </w:r>
    </w:p>
    <w:p>
      <w:pPr>
        <w:spacing w:after="0"/>
      </w:pPr>
      <w:r>
        <w:t xml:space="preserve">     Defect, because a read problem is not something Sales can fix by</w:t>
      </w:r>
    </w:p>
    <w:p>
      <w:pPr>
        <w:spacing w:after="0"/>
      </w:pPr>
      <w:r>
        <w:t xml:space="preserve">     sending the document again.</w:t>
      </w:r>
    </w:p>
    <w:p>
      <w:pPr>
        <w:spacing w:after="0"/>
      </w:pPr>
      <w:r>
        <w:t xml:space="preserve">  5. The alert stays on the file after the defect is saved. The two answer</w:t>
      </w:r>
    </w:p>
    <w:p>
      <w:pPr>
        <w:spacing w:after="0"/>
      </w:pPr>
      <w:r>
        <w:t xml:space="preserve">     different questions — is this document readable, and who owes what —</w:t>
      </w:r>
    </w:p>
    <w:p>
      <w:pPr>
        <w:spacing w:after="0"/>
      </w:pPr>
      <w:r>
        <w:t xml:space="preserve">     so clearing one must not clear the other.</w:t>
      </w:r>
    </w:p>
    <w:p>
      <w:pPr>
        <w:spacing w:after="0"/>
      </w:pPr>
      <w:r>
        <w:t xml:space="preserve">  6. There is no defect list here. Defects are raised in front of the</w:t>
      </w:r>
    </w:p>
    <w:p>
      <w:pPr>
        <w:spacing w:after="0"/>
      </w:pPr>
      <w:r>
        <w:t xml:space="preserve">     document and read in the Workbench; one ledger, not two.</w:t>
      </w:r>
    </w:p>
    <w:p>
      <w:pPr>
        <w:spacing w:after="0"/>
      </w:pPr>
      <w:r>
        <w:t xml:space="preserve">  7. Manual Check Results holds documents OCR cannot read. The rules sit on</w:t>
      </w:r>
    </w:p>
    <w:p>
      <w:pPr>
        <w:spacing w:after="0"/>
      </w:pPr>
      <w:r>
        <w:t xml:space="preserve">     the left, the document on the right; mark each Pass or Fail. Pass All</w:t>
      </w:r>
    </w:p>
    <w:p>
      <w:pPr>
        <w:spacing w:after="0"/>
      </w:pPr>
      <w:r>
        <w:t xml:space="preserve">     concludes the page in one action, and a failing rule offers the same</w:t>
      </w:r>
    </w:p>
    <w:p>
      <w:pPr>
        <w:spacing w:after="0"/>
      </w:pPr>
      <w:r>
        <w:t xml:space="preserve">     Create Defect.</w:t>
      </w:r>
    </w:p>
    <w:p>
      <w:pPr>
        <w:spacing w:after="0"/>
      </w:pPr>
      <w:r>
        <w:t xml:space="preserve">  8. The bar at the bottom always shows both tracks — for example</w:t>
      </w:r>
    </w:p>
    <w:p>
      <w:pPr>
        <w:spacing w:after="0"/>
      </w:pPr>
      <w:r>
        <w:t xml:space="preserve">     "OCR 13/19" and "Manual 0/6" — no matter which tab you are on.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t>Path 3 · Sales answers the defects</w:t>
      </w:r>
    </w:p>
    <w:p>
      <w:pPr>
        <w:spacing w:after="0"/>
      </w:pPr>
      <w:r>
        <w:t>Sales Workbench.</w:t>
      </w:r>
    </w:p>
    <w:p>
      <w:pPr>
        <w:spacing w:after="0"/>
      </w:pPr>
    </w:p>
    <w:p>
      <w:pPr>
        <w:spacing w:after="0"/>
      </w:pPr>
      <w:r>
        <w:t xml:space="preserve">  1. The defect list is the same list CRA sees — same rows, same columns,</w:t>
      </w:r>
    </w:p>
    <w:p>
      <w:pPr>
        <w:spacing w:after="0"/>
      </w:pPr>
      <w:r>
        <w:t xml:space="preserve">     same numbers. What differs is the action: Replace Document, or Upload</w:t>
      </w:r>
    </w:p>
    <w:p>
      <w:pPr>
        <w:spacing w:after="0"/>
      </w:pPr>
      <w:r>
        <w:t xml:space="preserve">     Document where the defect names no file yet.</w:t>
      </w:r>
    </w:p>
    <w:p>
      <w:pPr>
        <w:spacing w:after="0"/>
      </w:pPr>
      <w:r>
        <w:t xml:space="preserve">  2. That opens the File Center on that defect alone. The strip at the top</w:t>
      </w:r>
    </w:p>
    <w:p>
      <w:pPr>
        <w:spacing w:after="0"/>
      </w:pPr>
      <w:r>
        <w:t xml:space="preserve">     says which one, and the list is narrowed to it; Show all defects widens</w:t>
      </w:r>
    </w:p>
    <w:p>
      <w:pPr>
        <w:spacing w:after="0"/>
      </w:pPr>
      <w:r>
        <w:t xml:space="preserve">     it again.</w:t>
      </w:r>
    </w:p>
    <w:p>
      <w:pPr>
        <w:spacing w:after="0"/>
      </w:pPr>
      <w:r>
        <w:t xml:space="preserve">  3. The File Type is fixed by the defect — you are replacing a document,</w:t>
      </w:r>
    </w:p>
    <w:p>
      <w:pPr>
        <w:spacing w:after="0"/>
      </w:pPr>
      <w:r>
        <w:t xml:space="preserve">     not adding one. Both upload entries stay open.</w:t>
      </w:r>
    </w:p>
    <w:p>
      <w:pPr>
        <w:spacing w:after="0"/>
      </w:pPr>
      <w:r>
        <w:t xml:space="preserve">  4. If AI reads a different type than the one the defect names, it returns</w:t>
      </w:r>
    </w:p>
    <w:p>
      <w:pPr>
        <w:spacing w:after="0"/>
      </w:pPr>
      <w:r>
        <w:t xml:space="preserve">     others and extracts nothing. Simulate Wrong File shows it: nothing</w:t>
      </w:r>
    </w:p>
    <w:p>
      <w:pPr>
        <w:spacing w:after="0"/>
      </w:pPr>
      <w:r>
        <w:t xml:space="preserve">     changes and the file waits in the list. Swap it and upload again.</w:t>
      </w:r>
    </w:p>
    <w:p>
      <w:pPr>
        <w:spacing w:after="0"/>
      </w:pPr>
      <w:r>
        <w:t xml:space="preserve">  5. Simulate Upload supersedes the file rather than modifying it. The old</w:t>
      </w:r>
    </w:p>
    <w:p>
      <w:pPr>
        <w:spacing w:after="0"/>
      </w:pPr>
      <w:r>
        <w:t xml:space="preserve">     version stays retrievable with the alerts CRA saw still on it, and it</w:t>
      </w:r>
    </w:p>
    <w:p>
      <w:pPr>
        <w:spacing w:after="0"/>
      </w:pPr>
      <w:r>
        <w:t xml:space="preserve">     is never removed automatically — deleting is manual and the consequence</w:t>
      </w:r>
    </w:p>
    <w:p>
      <w:pPr>
        <w:spacing w:after="0"/>
      </w:pPr>
      <w:r>
        <w:t xml:space="preserve">     is yours.</w:t>
      </w:r>
    </w:p>
    <w:p>
      <w:pPr>
        <w:spacing w:after="0"/>
      </w:pPr>
      <w:r>
        <w:t xml:space="preserve">  6. Choose what the re-check finds beside the upload it describes:</w:t>
      </w:r>
    </w:p>
    <w:p>
      <w:pPr>
        <w:spacing w:after="0"/>
      </w:pPr>
    </w:p>
    <w:p>
      <w:pPr>
        <w:spacing w:after="0"/>
      </w:pPr>
      <w:r>
        <w:t xml:space="preserve">       a  the rule is still not solved — the defect stands as it is</w:t>
      </w:r>
    </w:p>
    <w:p>
      <w:pPr>
        <w:spacing w:after="0"/>
      </w:pPr>
      <w:r>
        <w:t xml:space="preserve">       b  the rule is solved — the defect is verified on CRA submission</w:t>
      </w:r>
    </w:p>
    <w:p>
      <w:pPr>
        <w:spacing w:after="0"/>
      </w:pPr>
      <w:r>
        <w:t xml:space="preserve">       c  solved, but a different rule now fails — the defect is rewritten,</w:t>
      </w:r>
    </w:p>
    <w:p>
      <w:pPr>
        <w:spacing w:after="0"/>
      </w:pPr>
      <w:r>
        <w:t xml:space="preserve">          keeping its number and its remark</w:t>
      </w:r>
    </w:p>
    <w:p>
      <w:pPr>
        <w:spacing w:after="0"/>
      </w:pPr>
      <w:r>
        <w:t xml:space="preserve">       d  partly solved and a new rule appears — handled the same as c</w:t>
      </w:r>
    </w:p>
    <w:p>
      <w:pPr>
        <w:spacing w:after="0"/>
      </w:pPr>
    </w:p>
    <w:p>
      <w:pPr>
        <w:spacing w:after="0"/>
      </w:pPr>
      <w:r>
        <w:t xml:space="preserve">  7. Replacing a document reruns every rule in the case, not just the ones</w:t>
      </w:r>
    </w:p>
    <w:p>
      <w:pPr>
        <w:spacing w:after="0"/>
      </w:pPr>
      <w:r>
        <w:t xml:space="preserve">     on that file, and the result is carried back to the workbench on its</w:t>
      </w:r>
    </w:p>
    <w:p>
      <w:pPr>
        <w:spacing w:after="0"/>
      </w:pPr>
      <w:r>
        <w:t xml:space="preserve">     own. In c and d a cross-document rule also moves: it reads the replaced</w:t>
      </w:r>
    </w:p>
    <w:p>
      <w:pPr>
        <w:spacing w:after="0"/>
      </w:pPr>
      <w:r>
        <w:t xml:space="preserve">     agreement as well as the second schedule, so replacing one file changes</w:t>
      </w:r>
    </w:p>
    <w:p>
      <w:pPr>
        <w:spacing w:after="0"/>
      </w:pPr>
      <w:r>
        <w:t xml:space="preserve">     a rule sitting on a file nobody touched. Its defect hangs on the</w:t>
      </w:r>
    </w:p>
    <w:p>
      <w:pPr>
        <w:spacing w:after="0"/>
      </w:pPr>
      <w:r>
        <w:t xml:space="preserve">     replaced document — the one that changed, and the only one Sales can</w:t>
      </w:r>
    </w:p>
    <w:p>
      <w:pPr>
        <w:spacing w:after="0"/>
      </w:pPr>
      <w:r>
        <w:t xml:space="preserve">     act on next round.</w:t>
      </w:r>
    </w:p>
    <w:p>
      <w:pPr>
        <w:spacing w:after="0"/>
      </w:pPr>
      <w:r>
        <w:t xml:space="preserve">  8. One upload can carry two file types. OCR splits it into a subfile per</w:t>
      </w:r>
    </w:p>
    <w:p>
      <w:pPr>
        <w:spacing w:after="0"/>
      </w:pPr>
      <w:r>
        <w:t xml:space="preserve">     type, each subfile carries its own rules, and each becomes its own</w:t>
      </w:r>
    </w:p>
    <w:p>
      <w:pPr>
        <w:spacing w:after="0"/>
      </w:pPr>
      <w:r>
        <w:t xml:space="preserve">     defect — so it is answered by two uploads, one per row. The file list</w:t>
      </w:r>
    </w:p>
    <w:p>
      <w:pPr>
        <w:spacing w:after="0"/>
      </w:pPr>
      <w:r>
        <w:t xml:space="preserve">     says which main file each half was split from.</w:t>
      </w:r>
    </w:p>
    <w:p>
      <w:pPr>
        <w:spacing w:after="0"/>
      </w:pPr>
      <w:r>
        <w:t xml:space="preserve">  9. A defect CRA raised by hand names no document at all. It opens Upload</w:t>
      </w:r>
    </w:p>
    <w:p>
      <w:pPr>
        <w:spacing w:after="0"/>
      </w:pPr>
      <w:r>
        <w:t xml:space="preserve">     Document instead of Replace: the AI entry is shown but closed, because</w:t>
      </w:r>
    </w:p>
    <w:p>
      <w:pPr>
        <w:spacing w:after="0"/>
      </w:pPr>
      <w:r>
        <w:t xml:space="preserve">     the defect names no file type for AI to read against. The document</w:t>
      </w:r>
    </w:p>
    <w:p>
      <w:pPr>
        <w:spacing w:after="0"/>
      </w:pPr>
      <w:r>
        <w:t xml:space="preserve">     lands in the file list, no rule is rerun, and CRA verifies it by eye.</w:t>
      </w:r>
    </w:p>
    <w:p>
      <w:pPr>
        <w:spacing w:after="0"/>
      </w:pPr>
      <w:r>
        <w:t xml:space="preserve"> 10. Return To CRA hands the case back once every defect has an answer.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t>Path 4 · CRA works the case</w:t>
      </w:r>
    </w:p>
    <w:p>
      <w:pPr>
        <w:spacing w:after="0"/>
      </w:pPr>
      <w:r>
        <w:t>CRA Workbench. Walk Path 3 first — the state after a replacement arrives</w:t>
      </w:r>
    </w:p>
    <w:p>
      <w:pPr>
        <w:spacing w:after="0"/>
      </w:pPr>
      <w:r>
        <w:t>here on its own, rather than from a switch.</w:t>
      </w:r>
    </w:p>
    <w:p>
      <w:pPr>
        <w:spacing w:after="0"/>
      </w:pPr>
    </w:p>
    <w:p>
      <w:pPr>
        <w:spacing w:after="0"/>
      </w:pPr>
      <w:r>
        <w:t xml:space="preserve">  1. Verification Summary shows how many rules the case has, how many are</w:t>
      </w:r>
    </w:p>
    <w:p>
      <w:pPr>
        <w:spacing w:after="0"/>
      </w:pPr>
      <w:r>
        <w:t xml:space="preserve">     concluded, and how many did not pass.</w:t>
      </w:r>
    </w:p>
    <w:p>
      <w:pPr>
        <w:spacing w:after="0"/>
      </w:pPr>
      <w:r>
        <w:t xml:space="preserve">  2. View detail lists them. On the first check that is the whole set of</w:t>
      </w:r>
    </w:p>
    <w:p>
      <w:pPr>
        <w:spacing w:after="0"/>
      </w:pPr>
      <w:r>
        <w:t xml:space="preserve">     failures; each one offers Create Defect, or Handle rule to settle it —</w:t>
      </w:r>
    </w:p>
    <w:p>
      <w:pPr>
        <w:spacing w:after="0"/>
      </w:pPr>
      <w:r>
        <w:t xml:space="preserve">     amend the extracted value, apply a justification, or replace the</w:t>
      </w:r>
    </w:p>
    <w:p>
      <w:pPr>
        <w:spacing w:after="0"/>
      </w:pPr>
      <w:r>
        <w:t xml:space="preserve">     document.</w:t>
      </w:r>
    </w:p>
    <w:p>
      <w:pPr>
        <w:spacing w:after="0"/>
      </w:pPr>
      <w:r>
        <w:t xml:space="preserve">  3. After Sales sends a document back it reads differently. All rules were rerun, but only what moved</w:t>
      </w:r>
    </w:p>
    <w:p>
      <w:pPr>
        <w:spacing w:after="0"/>
      </w:pPr>
      <w:r>
        <w:t xml:space="preserve">     and what sits on a replaced document is put in front of you; the rest</w:t>
      </w:r>
    </w:p>
    <w:p>
      <w:pPr>
        <w:spacing w:after="0"/>
      </w:pPr>
      <w:r>
        <w:t xml:space="preserve">     keep their earlier conclusion and fold away behind Show. A rule that</w:t>
      </w:r>
    </w:p>
    <w:p>
      <w:pPr>
        <w:spacing w:after="0"/>
      </w:pPr>
      <w:r>
        <w:t xml:space="preserve">     flipped on a document nobody replaced is called out separately — it is</w:t>
      </w:r>
    </w:p>
    <w:p>
      <w:pPr>
        <w:spacing w:after="0"/>
      </w:pPr>
      <w:r>
        <w:t xml:space="preserve">     the reason the rerun covers the case rather than one file.</w:t>
      </w:r>
    </w:p>
    <w:p>
      <w:pPr>
        <w:spacing w:after="0"/>
      </w:pPr>
      <w:r>
        <w:t xml:space="preserve">  4. Defect List carries one row per document, with the rules it covers and</w:t>
      </w:r>
    </w:p>
    <w:p>
      <w:pPr>
        <w:spacing w:after="0"/>
      </w:pPr>
      <w:r>
        <w:t xml:space="preserve">     every defect type on it. A row rewritten by revalidation says so.</w:t>
      </w:r>
    </w:p>
    <w:p>
      <w:pPr>
        <w:spacing w:after="0"/>
      </w:pPr>
      <w:r>
        <w:t xml:space="preserve">     Rectify, then Verify. Sync System Defects realigns the system-raised</w:t>
      </w:r>
    </w:p>
    <w:p>
      <w:pPr>
        <w:spacing w:after="0"/>
      </w:pPr>
      <w:r>
        <w:t xml:space="preserve">     rows with the latest rules; rows added by hand are never touched.</w:t>
      </w:r>
    </w:p>
    <w:p>
      <w:pPr>
        <w:spacing w:after="0"/>
      </w:pPr>
      <w:r>
        <w:t xml:space="preserve">  5. Add Defect is the other direction — the defect comes first and the</w:t>
      </w:r>
    </w:p>
    <w:p>
      <w:pPr>
        <w:spacing w:after="0"/>
      </w:pPr>
      <w:r>
        <w:t xml:space="preserve">     document follows. It names no document type, so AI Scanning is not</w:t>
      </w:r>
    </w:p>
    <w:p>
      <w:pPr>
        <w:spacing w:after="0"/>
      </w:pPr>
      <w:r>
        <w:t xml:space="preserve">     offered for it: Sales uploads straight to the file list and you read it</w:t>
      </w:r>
    </w:p>
    <w:p>
      <w:pPr>
        <w:spacing w:after="0"/>
      </w:pPr>
      <w:r>
        <w:t xml:space="preserve">     by eye.</w:t>
      </w:r>
    </w:p>
    <w:p>
      <w:pPr>
        <w:spacing w:after="0"/>
      </w:pPr>
      <w:r>
        <w:t xml:space="preserve">  6. Sync from OCR pulls extracted values in for comparison. A field is only</w:t>
      </w:r>
    </w:p>
    <w:p>
      <w:pPr>
        <w:spacing w:after="0"/>
      </w:pPr>
      <w:r>
        <w:t xml:space="preserve">     written back from a document that is the latest version and carries no</w:t>
      </w:r>
    </w:p>
    <w:p>
      <w:pPr>
        <w:spacing w:after="0"/>
      </w:pPr>
      <w:r>
        <w:t xml:space="preserve">     open defect. If either fails, the field is held back and the block says</w:t>
      </w:r>
    </w:p>
    <w:p>
      <w:pPr>
        <w:spacing w:after="0"/>
      </w:pPr>
      <w:r>
        <w:t xml:space="preserve">     which defect to close — the previous version is never used as a</w:t>
      </w:r>
    </w:p>
    <w:p>
      <w:pPr>
        <w:spacing w:after="0"/>
      </w:pPr>
      <w:r>
        <w:t xml:space="preserve">     fallback.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t>Path 5 · Submit and route</w:t>
      </w:r>
    </w:p>
    <w:p>
      <w:pPr>
        <w:spacing w:after="0"/>
      </w:pPr>
      <w:r>
        <w:t>CRA Workbench. This is where the case is decided.</w:t>
      </w:r>
    </w:p>
    <w:p>
      <w:pPr>
        <w:spacing w:after="0"/>
      </w:pPr>
    </w:p>
    <w:p>
      <w:pPr>
        <w:spacing w:after="0"/>
      </w:pPr>
      <w:r>
        <w:t xml:space="preserve">  1. Tick CRA Completed in the panel on the right. This is the only thing</w:t>
      </w:r>
    </w:p>
    <w:p>
      <w:pPr>
        <w:spacing w:after="0"/>
      </w:pPr>
      <w:r>
        <w:t xml:space="preserve">     that enables the Next button — outstanding rules and defects do not</w:t>
      </w:r>
    </w:p>
    <w:p>
      <w:pPr>
        <w:spacing w:after="0"/>
      </w:pPr>
      <w:r>
        <w:t xml:space="preserve">     block submission.</w:t>
      </w:r>
    </w:p>
    <w:p>
      <w:pPr>
        <w:spacing w:after="0"/>
      </w:pPr>
      <w:r>
        <w:t xml:space="preserve">  2. Click Next. The system runs a pre-submit check, saves, assesses STP</w:t>
      </w:r>
    </w:p>
    <w:p>
      <w:pPr>
        <w:spacing w:after="0"/>
      </w:pPr>
      <w:r>
        <w:t xml:space="preserve">     eligibility, then routes the case.</w:t>
      </w:r>
    </w:p>
    <w:p>
      <w:pPr>
        <w:spacing w:after="0"/>
      </w:pPr>
      <w:r>
        <w:t xml:space="preserve">  3. There are three outcomes. Straight-through to disbursement; routed to</w:t>
      </w:r>
    </w:p>
    <w:p>
      <w:pPr>
        <w:spacing w:after="0"/>
      </w:pPr>
      <w:r>
        <w:t xml:space="preserve">     the Authorizer; or, if the case was never an STP scenario, sent to</w:t>
      </w:r>
    </w:p>
    <w:p>
      <w:pPr>
        <w:spacing w:after="0"/>
      </w:pPr>
      <w:r>
        <w:t xml:space="preserve">     Disbursement Information Maintenance for manual handling.</w:t>
      </w:r>
    </w:p>
    <w:p>
      <w:pPr>
        <w:spacing w:after="0"/>
      </w:pPr>
      <w:r>
        <w:t xml:space="preserve">  4. Use Scenario and the STP switch in the demo toolbar to see each outcome</w:t>
      </w:r>
    </w:p>
    <w:p>
      <w:pPr>
        <w:spacing w:after="0"/>
      </w:pPr>
      <w:r>
        <w:t xml:space="preserve">     without rebuilding the case.</w:t>
      </w:r>
    </w:p>
    <w:p>
      <w:pPr>
        <w:spacing w:after="0"/>
      </w:pPr>
    </w:p>
    <w:p>
      <w:pPr>
        <w:spacing w:after="0"/>
      </w:pPr>
    </w:p>
    <w:p>
      <w:pPr>
        <w:pStyle w:val="Heading2"/>
      </w:pPr>
      <w:r>
        <w:t>WORTH KNOWING</w:t>
      </w:r>
    </w:p>
    <w:p>
      <w:pPr>
        <w:spacing w:after="0"/>
      </w:pPr>
    </w:p>
    <w:p>
      <w:pPr>
        <w:spacing w:after="0"/>
      </w:pPr>
      <w:r>
        <w:t xml:space="preserve">  - The demo toolbar exists only so one file can show several situations. It</w:t>
      </w:r>
    </w:p>
    <w:p>
      <w:pPr>
        <w:spacing w:after="0"/>
      </w:pPr>
      <w:r>
        <w:t xml:space="preserve">    will not be in the product. What it still carries is the entry switch,</w:t>
      </w:r>
    </w:p>
    <w:p>
      <w:pPr>
        <w:spacing w:after="0"/>
      </w:pPr>
      <w:r>
        <w:t xml:space="preserve">    the STP scenario, and — inside the upload dialog — what the re-check</w:t>
      </w:r>
    </w:p>
    <w:p>
      <w:pPr>
        <w:spacing w:after="0"/>
      </w:pPr>
      <w:r>
        <w:t xml:space="preserve">    finds. Role and case state are not switches any more: they follow from</w:t>
      </w:r>
    </w:p>
    <w:p>
      <w:pPr>
        <w:spacing w:after="0"/>
      </w:pPr>
      <w:r>
        <w:t xml:space="preserve">    the door you came through.</w:t>
      </w:r>
    </w:p>
    <w:p>
      <w:pPr>
        <w:spacing w:after="0"/>
      </w:pPr>
      <w:r>
        <w:t xml:space="preserve">  - A defect raised in the Document Center appears in the Workbench defect</w:t>
      </w:r>
    </w:p>
    <w:p>
      <w:pPr>
        <w:spacing w:after="0"/>
      </w:pPr>
      <w:r>
        <w:t xml:space="preserve">    list. That is one ledger seen from two screens, not two ledgers kept in</w:t>
      </w:r>
    </w:p>
    <w:p>
      <w:pPr>
        <w:spacing w:after="0"/>
      </w:pPr>
      <w:r>
        <w:t xml:space="preserve">    step.</w:t>
      </w:r>
    </w:p>
    <w:p>
      <w:pPr>
        <w:spacing w:after="0"/>
      </w:pPr>
      <w:r>
        <w:t xml:space="preserve">  - Figures, names and document lists are illustrative. They are there to</w:t>
      </w:r>
    </w:p>
    <w:p>
      <w:pPr>
        <w:spacing w:after="0"/>
      </w:pPr>
      <w:r>
        <w:t xml:space="preserve">    make the screens readable, not to be checked for accuracy.</w:t>
      </w:r>
    </w:p>
    <w:p>
      <w:pPr>
        <w:spacing w:after="0"/>
      </w:pPr>
      <w:r>
        <w:t xml:space="preserve">  - A few areas are shown as headings without content. Those are existing</w:t>
      </w:r>
    </w:p>
    <w:p>
      <w:pPr>
        <w:spacing w:after="0"/>
      </w:pPr>
      <w:r>
        <w:t xml:space="preserve">    screens that this change does not touch.</w:t>
      </w:r>
    </w:p>
    <w:p>
      <w:pPr>
        <w:spacing w:after="0"/>
      </w:pPr>
      <w:r>
        <w:t xml:space="preserve">  - When sending feedback, please quote the build date shown at the top</w:t>
      </w:r>
    </w:p>
    <w:p>
      <w:pPr>
        <w:spacing w:after="0"/>
      </w:pPr>
      <w:r>
        <w:t xml:space="preserve">    right so we know which version you were looking at.</w:t>
      </w:r>
    </w:p>
    <w:p>
      <w:pPr>
        <w:spacing w:after="0"/>
      </w:pPr>
    </w:p>
    <w:p>
      <w:pPr>
        <w:spacing w:after="0"/>
      </w:pPr>
      <w:r>
        <w:t>Questions or comments on the prototype are welcome at any point — the paths</w:t>
      </w:r>
    </w:p>
    <w:p>
      <w:pPr>
        <w:spacing w:after="0"/>
      </w:pPr>
      <w:r>
        <w:t>above are the ones we would most like reactions to.</w:t>
      </w:r>
    </w:p>
    <w:p>
      <w:pPr>
        <w:spacing w:after="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